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55AB7" w14:textId="77777777" w:rsidR="00711E79" w:rsidRDefault="00711E79" w:rsidP="00B55906">
      <w:pPr>
        <w:pStyle w:val="Nagwek4"/>
        <w:rPr>
          <w:rFonts w:ascii="Garamond" w:hAnsi="Garamond"/>
          <w:b/>
          <w:i w:val="0"/>
          <w:sz w:val="22"/>
          <w:szCs w:val="22"/>
        </w:rPr>
      </w:pPr>
    </w:p>
    <w:p w14:paraId="6E83E297" w14:textId="77777777" w:rsidR="00711E79" w:rsidRDefault="00711E79" w:rsidP="00B55906">
      <w:pPr>
        <w:pStyle w:val="Nagwek4"/>
        <w:rPr>
          <w:rFonts w:ascii="Garamond" w:hAnsi="Garamond"/>
          <w:b/>
          <w:i w:val="0"/>
          <w:sz w:val="22"/>
          <w:szCs w:val="22"/>
        </w:rPr>
      </w:pPr>
    </w:p>
    <w:p w14:paraId="57E0551C" w14:textId="32C5EF8E" w:rsidR="00B55906" w:rsidRPr="00711E79" w:rsidRDefault="00B55906" w:rsidP="00B55906">
      <w:pPr>
        <w:pStyle w:val="Nagwek4"/>
        <w:rPr>
          <w:rFonts w:ascii="Garamond" w:hAnsi="Garamond"/>
          <w:b/>
          <w:i w:val="0"/>
          <w:sz w:val="22"/>
          <w:szCs w:val="22"/>
        </w:rPr>
      </w:pPr>
      <w:r w:rsidRPr="00711E79">
        <w:rPr>
          <w:rFonts w:ascii="Garamond" w:hAnsi="Garamond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B364EC" wp14:editId="4A63B489">
                <wp:simplePos x="0" y="0"/>
                <wp:positionH relativeFrom="column">
                  <wp:posOffset>-118745</wp:posOffset>
                </wp:positionH>
                <wp:positionV relativeFrom="paragraph">
                  <wp:posOffset>-154305</wp:posOffset>
                </wp:positionV>
                <wp:extent cx="2286000" cy="1171575"/>
                <wp:effectExtent l="0" t="0" r="19050" b="28575"/>
                <wp:wrapNone/>
                <wp:docPr id="2" name="Prostokąt: zaokrąglone rog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3375C6" w14:textId="77777777" w:rsidR="00B55906" w:rsidRDefault="00B55906" w:rsidP="00B55906"/>
                          <w:p w14:paraId="2139DDB6" w14:textId="77777777" w:rsidR="00B55906" w:rsidRDefault="00B55906" w:rsidP="00B5590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3FB4C1C" w14:textId="77777777" w:rsidR="00B55906" w:rsidRDefault="00B55906" w:rsidP="00B5590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AA3A278" w14:textId="77777777" w:rsidR="00B55906" w:rsidRDefault="00B55906" w:rsidP="00B5590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129C9656" w14:textId="77777777" w:rsidR="00B55906" w:rsidRDefault="00B55906" w:rsidP="00B55906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14:paraId="1C401253" w14:textId="77777777" w:rsidR="00B55906" w:rsidRDefault="00B55906" w:rsidP="00B5590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10BACA7" w14:textId="77777777" w:rsidR="00B55906" w:rsidRDefault="00B55906" w:rsidP="00B5590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17EB6CD8" w14:textId="77777777" w:rsidR="00B55906" w:rsidRPr="00A56A6F" w:rsidRDefault="00B55906" w:rsidP="00B5590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: zaokrąglone rogi 2" o:spid="_x0000_s1026" style="position:absolute;left:0;text-align:left;margin-left:-9.35pt;margin-top:-12.15pt;width:180pt;height:9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" filled="f" strokeweight=".25pt">
                <v:textbox inset="1pt,1pt,1pt,1pt">
                  <w:txbxContent>
                    <w:p w14:paraId="103375C6" w14:textId="77777777" w:rsidR="00B55906" w:rsidRDefault="00B55906" w:rsidP="00B55906"/>
                    <w:p w14:paraId="2139DDB6" w14:textId="77777777" w:rsidR="00B55906" w:rsidRDefault="00B55906" w:rsidP="00B55906">
                      <w:pPr>
                        <w:rPr>
                          <w:sz w:val="12"/>
                        </w:rPr>
                      </w:pPr>
                    </w:p>
                    <w:p w14:paraId="43FB4C1C" w14:textId="77777777" w:rsidR="00B55906" w:rsidRDefault="00B55906" w:rsidP="00B55906">
                      <w:pPr>
                        <w:rPr>
                          <w:sz w:val="12"/>
                        </w:rPr>
                      </w:pPr>
                    </w:p>
                    <w:p w14:paraId="1AA3A278" w14:textId="77777777" w:rsidR="00B55906" w:rsidRDefault="00B55906" w:rsidP="00B5590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129C9656" w14:textId="77777777" w:rsidR="00B55906" w:rsidRDefault="00B55906" w:rsidP="00B55906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14:paraId="1C401253" w14:textId="77777777" w:rsidR="00B55906" w:rsidRDefault="00B55906" w:rsidP="00B55906">
                      <w:pPr>
                        <w:rPr>
                          <w:sz w:val="12"/>
                        </w:rPr>
                      </w:pPr>
                    </w:p>
                    <w:p w14:paraId="610BACA7" w14:textId="77777777" w:rsidR="00B55906" w:rsidRDefault="00B55906" w:rsidP="00B5590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17EB6CD8" w14:textId="77777777" w:rsidR="00B55906" w:rsidRPr="00A56A6F" w:rsidRDefault="00B55906" w:rsidP="00B55906"/>
                  </w:txbxContent>
                </v:textbox>
              </v:roundrect>
            </w:pict>
          </mc:Fallback>
        </mc:AlternateContent>
      </w:r>
      <w:r w:rsidRPr="00711E79">
        <w:rPr>
          <w:rFonts w:ascii="Garamond" w:hAnsi="Garamond"/>
          <w:b/>
          <w:i w:val="0"/>
          <w:sz w:val="22"/>
          <w:szCs w:val="22"/>
        </w:rPr>
        <w:t>Załącznik nr 3 do SWZ</w:t>
      </w:r>
    </w:p>
    <w:p w14:paraId="542DE657" w14:textId="77777777" w:rsidR="00B55906" w:rsidRPr="00711E79" w:rsidRDefault="00B55906" w:rsidP="00B55906">
      <w:pPr>
        <w:rPr>
          <w:rFonts w:ascii="Garamond" w:hAnsi="Garamond"/>
        </w:rPr>
      </w:pPr>
    </w:p>
    <w:p w14:paraId="7FEA8945" w14:textId="77777777" w:rsidR="00B55906" w:rsidRPr="00711E79" w:rsidRDefault="00B55906" w:rsidP="00B55906">
      <w:pPr>
        <w:rPr>
          <w:rFonts w:ascii="Garamond" w:hAnsi="Garamond"/>
        </w:rPr>
      </w:pPr>
    </w:p>
    <w:p w14:paraId="63A10AF5" w14:textId="77777777" w:rsidR="00B55906" w:rsidRPr="00711E79" w:rsidRDefault="00B55906" w:rsidP="00B55906">
      <w:pPr>
        <w:rPr>
          <w:rFonts w:ascii="Garamond" w:hAnsi="Garamond"/>
        </w:rPr>
      </w:pPr>
    </w:p>
    <w:p w14:paraId="7024234E" w14:textId="6993ADA7" w:rsidR="00B55906" w:rsidRPr="00711E79" w:rsidRDefault="00B55906" w:rsidP="00E85717">
      <w:pPr>
        <w:tabs>
          <w:tab w:val="center" w:pos="4536"/>
          <w:tab w:val="right" w:pos="9072"/>
        </w:tabs>
        <w:spacing w:after="0" w:line="240" w:lineRule="auto"/>
        <w:rPr>
          <w:rFonts w:ascii="Garamond" w:hAnsi="Garamond"/>
        </w:rPr>
      </w:pPr>
      <w:r w:rsidRPr="00711E79">
        <w:rPr>
          <w:rFonts w:ascii="Garamond" w:eastAsia="Times New Roman" w:hAnsi="Garamond"/>
          <w:lang w:eastAsia="pl-PL"/>
        </w:rPr>
        <w:t xml:space="preserve">Znak Sprawy: </w:t>
      </w:r>
      <w:r w:rsidR="00E85717" w:rsidRPr="00E85717">
        <w:rPr>
          <w:rFonts w:ascii="Garamond" w:eastAsia="Times New Roman" w:hAnsi="Garamond"/>
          <w:b/>
          <w:lang w:eastAsia="pl-PL"/>
        </w:rPr>
        <w:t>GCUW.26.13.2024</w:t>
      </w:r>
    </w:p>
    <w:p w14:paraId="356B521C" w14:textId="77777777" w:rsidR="00B55906" w:rsidRPr="00711E79" w:rsidRDefault="00B55906" w:rsidP="00B55906">
      <w:pPr>
        <w:rPr>
          <w:rFonts w:ascii="Garamond" w:hAnsi="Garamond"/>
        </w:rPr>
      </w:pPr>
    </w:p>
    <w:p w14:paraId="7139CFDD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Garamond" w:eastAsia="Times New Roman" w:hAnsi="Garamond"/>
          <w:b/>
          <w:bCs/>
          <w:lang w:eastAsia="pl-PL"/>
        </w:rPr>
      </w:pPr>
      <w:r w:rsidRPr="00711E79">
        <w:rPr>
          <w:rFonts w:ascii="Garamond" w:eastAsia="Times New Roman" w:hAnsi="Garamond"/>
          <w:b/>
          <w:bCs/>
          <w:lang w:eastAsia="pl-PL"/>
        </w:rPr>
        <w:t xml:space="preserve">ZOBOWIĄZANIE </w:t>
      </w:r>
    </w:p>
    <w:p w14:paraId="51E84D5E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/>
          <w:b/>
          <w:bCs/>
          <w:lang w:eastAsia="pl-PL"/>
        </w:rPr>
      </w:pPr>
      <w:r w:rsidRPr="00711E79">
        <w:rPr>
          <w:rFonts w:ascii="Garamond" w:eastAsia="Times New Roman" w:hAnsi="Garamond"/>
          <w:b/>
          <w:bCs/>
          <w:lang w:eastAsia="pl-PL"/>
        </w:rPr>
        <w:t xml:space="preserve">do oddania do dyspozycji niezbędnych zasobów na okres korzystania z nich przy wykonaniu zamówienia </w:t>
      </w:r>
    </w:p>
    <w:p w14:paraId="57ECE132" w14:textId="77777777" w:rsidR="00B55906" w:rsidRPr="00711E79" w:rsidRDefault="00B55906" w:rsidP="00B55906">
      <w:pPr>
        <w:spacing w:after="0" w:line="360" w:lineRule="auto"/>
        <w:jc w:val="both"/>
        <w:rPr>
          <w:rFonts w:ascii="Garamond" w:eastAsia="Times New Roman" w:hAnsi="Garamond"/>
          <w:lang w:eastAsia="pl-PL"/>
        </w:rPr>
      </w:pPr>
    </w:p>
    <w:p w14:paraId="35881108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lang w:eastAsia="pl-PL"/>
        </w:rPr>
      </w:pPr>
      <w:r w:rsidRPr="00711E79">
        <w:rPr>
          <w:rFonts w:ascii="Garamond" w:eastAsia="Times New Roman" w:hAnsi="Garamond"/>
          <w:lang w:eastAsia="pl-PL"/>
        </w:rPr>
        <w:t xml:space="preserve">Ja(/My) niżej podpisany(/ni) ………………….……………..…………………………………. </w:t>
      </w:r>
    </w:p>
    <w:p w14:paraId="40023FE4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Garamond" w:eastAsia="Times New Roman" w:hAnsi="Garamond" w:cs="Arial"/>
          <w:i/>
          <w:lang w:eastAsia="pl-PL"/>
        </w:rPr>
      </w:pPr>
      <w:r w:rsidRPr="00711E79">
        <w:rPr>
          <w:rFonts w:ascii="Garamond" w:eastAsia="Times New Roman" w:hAnsi="Garamond" w:cs="Arial"/>
          <w:i/>
          <w:lang w:eastAsia="pl-PL"/>
        </w:rPr>
        <w:t>(imię i nazwisko składającego oświadczenie)</w:t>
      </w:r>
    </w:p>
    <w:p w14:paraId="3159DB74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  <w:r w:rsidRPr="00711E79">
        <w:rPr>
          <w:rFonts w:ascii="Garamond" w:eastAsia="Times New Roman" w:hAnsi="Garamond"/>
          <w:lang w:eastAsia="pl-PL"/>
        </w:rPr>
        <w:t>będąc upoważnionym(/mi) do reprezentowania:</w:t>
      </w:r>
    </w:p>
    <w:p w14:paraId="5F44D1DF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</w:p>
    <w:p w14:paraId="6E3444F4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lang w:eastAsia="pl-PL"/>
        </w:rPr>
      </w:pPr>
      <w:r w:rsidRPr="00711E79">
        <w:rPr>
          <w:rFonts w:ascii="Garamond" w:eastAsia="Times New Roman" w:hAnsi="Garamond"/>
          <w:lang w:eastAsia="pl-PL"/>
        </w:rPr>
        <w:t>…………………………….………………………………….…………………………………</w:t>
      </w:r>
    </w:p>
    <w:p w14:paraId="664648E3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i/>
          <w:lang w:eastAsia="pl-PL"/>
        </w:rPr>
      </w:pPr>
      <w:r w:rsidRPr="00711E79">
        <w:rPr>
          <w:rFonts w:ascii="Garamond" w:eastAsia="Times New Roman" w:hAnsi="Garamond" w:cs="Arial"/>
          <w:i/>
          <w:lang w:eastAsia="pl-PL"/>
        </w:rPr>
        <w:t>(nazwa i adres  podmiotu oddającego do dyspozycji zasoby)</w:t>
      </w:r>
    </w:p>
    <w:p w14:paraId="31671D3C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</w:p>
    <w:p w14:paraId="5BD9486F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</w:p>
    <w:p w14:paraId="39BCA8A9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Garamond" w:eastAsia="Times New Roman" w:hAnsi="Garamond"/>
          <w:lang w:eastAsia="pl-PL"/>
        </w:rPr>
      </w:pPr>
      <w:r w:rsidRPr="00711E79">
        <w:rPr>
          <w:rFonts w:ascii="Garamond" w:eastAsia="Times New Roman" w:hAnsi="Garamond"/>
          <w:b/>
          <w:bCs/>
          <w:lang w:eastAsia="pl-PL"/>
        </w:rPr>
        <w:t>oświadczam(/y)</w:t>
      </w:r>
      <w:r w:rsidRPr="00711E79">
        <w:rPr>
          <w:rFonts w:ascii="Garamond" w:eastAsia="Times New Roman" w:hAnsi="Garamond"/>
          <w:lang w:eastAsia="pl-PL"/>
        </w:rPr>
        <w:t>,</w:t>
      </w:r>
    </w:p>
    <w:p w14:paraId="159F292C" w14:textId="4409C0F2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Garamond" w:eastAsia="Times New Roman" w:hAnsi="Garamond"/>
          <w:lang w:eastAsia="pl-PL"/>
        </w:rPr>
      </w:pPr>
      <w:r w:rsidRPr="00711E79">
        <w:rPr>
          <w:rFonts w:ascii="Garamond" w:eastAsia="Times New Roman" w:hAnsi="Garamond"/>
          <w:lang w:eastAsia="pl-PL"/>
        </w:rPr>
        <w:t xml:space="preserve">że wyżej wymieniony podmiot, stosownie do </w:t>
      </w:r>
      <w:r w:rsidRPr="00711E79">
        <w:rPr>
          <w:rFonts w:ascii="Garamond" w:hAnsi="Garamond"/>
        </w:rPr>
        <w:t>art. 118 ustawy z dnia 11 września 2019 r. ustawy Prawo zamówień publicznych ( Dz.U.</w:t>
      </w:r>
      <w:r w:rsidR="00D53C33">
        <w:rPr>
          <w:rFonts w:ascii="Garamond" w:hAnsi="Garamond"/>
        </w:rPr>
        <w:t xml:space="preserve"> z 2023</w:t>
      </w:r>
      <w:r w:rsidR="00711E79">
        <w:rPr>
          <w:rFonts w:ascii="Garamond" w:hAnsi="Garamond"/>
        </w:rPr>
        <w:t xml:space="preserve"> r. </w:t>
      </w:r>
      <w:r w:rsidR="008A1347">
        <w:rPr>
          <w:rFonts w:ascii="Garamond" w:hAnsi="Garamond"/>
        </w:rPr>
        <w:t xml:space="preserve"> poz. </w:t>
      </w:r>
      <w:r w:rsidR="00D53C33">
        <w:rPr>
          <w:rFonts w:ascii="Garamond" w:hAnsi="Garamond"/>
        </w:rPr>
        <w:t>1605</w:t>
      </w:r>
      <w:r w:rsidRPr="00711E79">
        <w:rPr>
          <w:rFonts w:ascii="Garamond" w:hAnsi="Garamond"/>
        </w:rPr>
        <w:t xml:space="preserve"> r. ze zm.)</w:t>
      </w:r>
      <w:r w:rsidRPr="00711E79">
        <w:rPr>
          <w:rFonts w:ascii="Garamond" w:eastAsia="Times New Roman" w:hAnsi="Garamond"/>
          <w:lang w:eastAsia="pl-PL"/>
        </w:rPr>
        <w:t>, odda Wykonawcy:</w:t>
      </w:r>
    </w:p>
    <w:p w14:paraId="15FB454B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</w:p>
    <w:p w14:paraId="639E0C96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  <w:r w:rsidRPr="00711E79">
        <w:rPr>
          <w:rFonts w:ascii="Garamond" w:eastAsia="Times New Roman" w:hAnsi="Garamond" w:cs="Arial"/>
          <w:lang w:eastAsia="pl-PL"/>
        </w:rPr>
        <w:t>…………………………………………………………………....…………………………….…………….…….</w:t>
      </w:r>
    </w:p>
    <w:p w14:paraId="4155B520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i/>
          <w:lang w:eastAsia="pl-PL"/>
        </w:rPr>
      </w:pPr>
      <w:r w:rsidRPr="00711E79">
        <w:rPr>
          <w:rFonts w:ascii="Garamond" w:eastAsia="Times New Roman" w:hAnsi="Garamond" w:cs="Arial"/>
          <w:i/>
          <w:lang w:eastAsia="pl-PL"/>
        </w:rPr>
        <w:t>(nazwa i adres Wykonawcy składającego ofertę)</w:t>
      </w:r>
    </w:p>
    <w:p w14:paraId="10127647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Arial"/>
          <w:lang w:eastAsia="pl-PL"/>
        </w:rPr>
      </w:pPr>
    </w:p>
    <w:p w14:paraId="2F50399E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Garamond" w:eastAsia="Times New Roman" w:hAnsi="Garamond"/>
          <w:lang w:eastAsia="pl-PL"/>
        </w:rPr>
      </w:pPr>
      <w:r w:rsidRPr="00711E79">
        <w:rPr>
          <w:rFonts w:ascii="Garamond" w:eastAsia="Times New Roman" w:hAnsi="Garamond"/>
          <w:lang w:eastAsia="pl-PL"/>
        </w:rPr>
        <w:t>na okres korzystania z nich przy wykonywaniu zamówienia pn.:</w:t>
      </w:r>
    </w:p>
    <w:p w14:paraId="33BF223D" w14:textId="52601F4C" w:rsidR="00B55906" w:rsidRPr="00103D0E" w:rsidRDefault="00B55906" w:rsidP="00B55906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Garamond" w:eastAsia="Times New Roman" w:hAnsi="Garamond"/>
          <w:lang w:eastAsia="pl-PL"/>
        </w:rPr>
      </w:pPr>
      <w:r w:rsidRPr="00711E79">
        <w:rPr>
          <w:rFonts w:ascii="Garamond" w:eastAsia="Times New Roman" w:hAnsi="Garamond"/>
          <w:b/>
          <w:lang w:eastAsia="pl-PL"/>
        </w:rPr>
        <w:t xml:space="preserve">Wykonanie na rzecz </w:t>
      </w:r>
      <w:r w:rsidRPr="00103D0E">
        <w:rPr>
          <w:rFonts w:ascii="Garamond" w:eastAsia="Times New Roman" w:hAnsi="Garamond"/>
          <w:b/>
          <w:lang w:eastAsia="pl-PL"/>
        </w:rPr>
        <w:t>Zamawiającego</w:t>
      </w:r>
      <w:r w:rsidR="00711E79" w:rsidRPr="00103D0E">
        <w:rPr>
          <w:rFonts w:ascii="Garamond" w:eastAsia="Times New Roman" w:hAnsi="Garamond"/>
          <w:b/>
          <w:lang w:eastAsia="pl-PL"/>
        </w:rPr>
        <w:t xml:space="preserve">: „Usługi transportowe w zakresie dowozu uczniów niepełnosprawnych z terenu gminy Brzeźnica do szkół i placówek w roku szkolnym </w:t>
      </w:r>
      <w:r w:rsidR="00D53C33">
        <w:rPr>
          <w:rFonts w:ascii="Garamond" w:eastAsia="Times New Roman" w:hAnsi="Garamond"/>
          <w:b/>
          <w:lang w:eastAsia="pl-PL"/>
        </w:rPr>
        <w:t>2024/2025</w:t>
      </w:r>
      <w:r w:rsidR="00711E79" w:rsidRPr="00103D0E">
        <w:rPr>
          <w:rFonts w:ascii="Garamond" w:eastAsia="Times New Roman" w:hAnsi="Garamond"/>
          <w:b/>
          <w:lang w:eastAsia="pl-PL"/>
        </w:rPr>
        <w:t>”</w:t>
      </w:r>
    </w:p>
    <w:p w14:paraId="46914EB5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lang w:eastAsia="pl-PL"/>
        </w:rPr>
      </w:pPr>
      <w:r w:rsidRPr="00711E79">
        <w:rPr>
          <w:rFonts w:ascii="Garamond" w:eastAsia="Times New Roman" w:hAnsi="Garamond"/>
          <w:lang w:eastAsia="pl-PL"/>
        </w:rPr>
        <w:t>do dyspozycji niezbędne zasoby ………………………………………………………………..</w:t>
      </w:r>
    </w:p>
    <w:p w14:paraId="4F8559B5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Garamond" w:eastAsia="Times New Roman" w:hAnsi="Garamond" w:cs="Arial"/>
          <w:i/>
          <w:lang w:eastAsia="pl-PL"/>
        </w:rPr>
      </w:pPr>
      <w:r w:rsidRPr="00711E79">
        <w:rPr>
          <w:rFonts w:ascii="Garamond" w:eastAsia="Times New Roman" w:hAnsi="Garamond" w:cs="Arial"/>
          <w:i/>
          <w:lang w:eastAsia="pl-PL"/>
        </w:rPr>
        <w:t xml:space="preserve">                                                                     (zakres udostępnianych zasobów)</w:t>
      </w:r>
    </w:p>
    <w:p w14:paraId="49CF5A6E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lang w:eastAsia="pl-PL"/>
        </w:rPr>
      </w:pPr>
      <w:r w:rsidRPr="00711E79">
        <w:rPr>
          <w:rFonts w:ascii="Garamond" w:eastAsia="Times New Roman" w:hAnsi="Garamond"/>
          <w:lang w:eastAsia="pl-PL"/>
        </w:rPr>
        <w:t xml:space="preserve">na cały okres realizacji zamówienia  i w celu jego należytego wykonania. </w:t>
      </w:r>
    </w:p>
    <w:p w14:paraId="32CD1A75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lang w:eastAsia="pl-PL"/>
        </w:rPr>
      </w:pPr>
    </w:p>
    <w:p w14:paraId="017CD4F2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Garamond" w:eastAsia="Times New Roman" w:hAnsi="Garamond"/>
          <w:lang w:eastAsia="pl-PL"/>
        </w:rPr>
      </w:pPr>
    </w:p>
    <w:p w14:paraId="2D02049C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Garamond" w:eastAsia="Times New Roman" w:hAnsi="Garamond"/>
          <w:lang w:eastAsia="pl-PL"/>
        </w:rPr>
      </w:pPr>
      <w:r w:rsidRPr="00711E79">
        <w:rPr>
          <w:rFonts w:ascii="Garamond" w:eastAsia="Times New Roman" w:hAnsi="Garamond"/>
          <w:lang w:eastAsia="pl-PL"/>
        </w:rPr>
        <w:t>Sposób wykorzystania w/w zasobów przez Wykonawcę przy wykonywaniu zamówienia:</w:t>
      </w:r>
    </w:p>
    <w:p w14:paraId="41778D18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Garamond" w:eastAsia="Times New Roman" w:hAnsi="Garamond"/>
          <w:lang w:eastAsia="pl-PL"/>
        </w:rPr>
      </w:pPr>
      <w:r w:rsidRPr="00711E79">
        <w:rPr>
          <w:rFonts w:ascii="Garamond" w:eastAsia="Times New Roman" w:hAnsi="Garamond"/>
          <w:lang w:eastAsia="pl-PL"/>
        </w:rPr>
        <w:t>………….………………………………………………………………………………………..</w:t>
      </w:r>
    </w:p>
    <w:p w14:paraId="226CAE72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lang w:eastAsia="pl-PL"/>
        </w:rPr>
      </w:pPr>
    </w:p>
    <w:p w14:paraId="433C37E9" w14:textId="77777777" w:rsidR="00711E79" w:rsidRDefault="00711E79">
      <w:pPr>
        <w:rPr>
          <w:rFonts w:ascii="Garamond" w:eastAsia="Times New Roman" w:hAnsi="Garamond"/>
          <w:lang w:eastAsia="pl-PL"/>
        </w:rPr>
      </w:pPr>
      <w:r>
        <w:rPr>
          <w:rFonts w:ascii="Garamond" w:eastAsia="Times New Roman" w:hAnsi="Garamond"/>
          <w:lang w:eastAsia="pl-PL"/>
        </w:rPr>
        <w:br w:type="page"/>
      </w:r>
    </w:p>
    <w:p w14:paraId="3E6D099B" w14:textId="3CE89F83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Garamond" w:eastAsia="Times New Roman" w:hAnsi="Garamond"/>
          <w:lang w:eastAsia="pl-PL"/>
        </w:rPr>
      </w:pPr>
      <w:r w:rsidRPr="00711E79">
        <w:rPr>
          <w:rFonts w:ascii="Garamond" w:eastAsia="Times New Roman" w:hAnsi="Garamond"/>
          <w:lang w:eastAsia="pl-PL"/>
        </w:rPr>
        <w:lastRenderedPageBreak/>
        <w:t>Charakter stosunku prawnego, jaki będzie łączył nas z Wykonawcą:</w:t>
      </w:r>
    </w:p>
    <w:p w14:paraId="78165001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Garamond" w:eastAsia="Times New Roman" w:hAnsi="Garamond"/>
          <w:lang w:eastAsia="pl-PL"/>
        </w:rPr>
      </w:pPr>
      <w:r w:rsidRPr="00711E79">
        <w:rPr>
          <w:rFonts w:ascii="Garamond" w:eastAsia="Times New Roman" w:hAnsi="Garamond"/>
          <w:lang w:eastAsia="pl-PL"/>
        </w:rPr>
        <w:t xml:space="preserve"> ………………………………………………..…………………………………………………</w:t>
      </w:r>
    </w:p>
    <w:p w14:paraId="0B082842" w14:textId="77777777" w:rsidR="00B55906" w:rsidRPr="00711E79" w:rsidRDefault="00B55906" w:rsidP="00B55906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i/>
          <w:lang w:eastAsia="pl-PL"/>
        </w:rPr>
      </w:pPr>
      <w:r w:rsidRPr="00711E79">
        <w:rPr>
          <w:rFonts w:ascii="Garamond" w:eastAsia="Times New Roman" w:hAnsi="Garamond"/>
          <w:lang w:eastAsia="pl-PL"/>
        </w:rPr>
        <w:tab/>
      </w:r>
    </w:p>
    <w:p w14:paraId="52FD230C" w14:textId="77777777" w:rsidR="00B55906" w:rsidRPr="00711E79" w:rsidRDefault="00B55906" w:rsidP="00B5590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i/>
          <w:lang w:eastAsia="pl-PL"/>
        </w:rPr>
      </w:pPr>
    </w:p>
    <w:p w14:paraId="0DFA7AFE" w14:textId="3418511E" w:rsidR="00CC604E" w:rsidRDefault="00CC604E" w:rsidP="00CC604E">
      <w:pPr>
        <w:pStyle w:val="WW-Tekstpodstawowywcity2"/>
        <w:tabs>
          <w:tab w:val="left" w:pos="708"/>
        </w:tabs>
        <w:spacing w:line="300" w:lineRule="auto"/>
        <w:ind w:left="0" w:firstLine="0"/>
        <w:rPr>
          <w:rFonts w:ascii="Cambria" w:hAnsi="Cambria"/>
          <w:b/>
          <w:bCs/>
          <w:kern w:val="20"/>
          <w:sz w:val="18"/>
          <w:szCs w:val="18"/>
        </w:rPr>
      </w:pPr>
      <w:r>
        <w:rPr>
          <w:rFonts w:ascii="Cambria" w:hAnsi="Cambria"/>
          <w:b/>
          <w:bCs/>
          <w:kern w:val="20"/>
          <w:sz w:val="18"/>
          <w:szCs w:val="21"/>
        </w:rPr>
        <w:t xml:space="preserve">UWAGA: </w:t>
      </w:r>
      <w:r>
        <w:rPr>
          <w:rFonts w:ascii="Cambria" w:hAnsi="Cambria"/>
          <w:b/>
          <w:bCs/>
          <w:kern w:val="20"/>
          <w:sz w:val="18"/>
          <w:szCs w:val="18"/>
        </w:rPr>
        <w:t>Zobowiązanie</w:t>
      </w:r>
      <w:bookmarkStart w:id="0" w:name="_GoBack"/>
      <w:bookmarkEnd w:id="0"/>
      <w:r>
        <w:rPr>
          <w:rFonts w:ascii="Cambria" w:hAnsi="Cambria"/>
          <w:b/>
          <w:bCs/>
          <w:kern w:val="20"/>
          <w:sz w:val="18"/>
          <w:szCs w:val="18"/>
        </w:rPr>
        <w:t xml:space="preserve"> należy podpisać kwalifikowanym podpisem elektronicznym, podpisem zaufanym lub podpisem osobistym osoby uprawnionej do zaciągania zobowiązań w imieniu Wykonawcy.</w:t>
      </w:r>
    </w:p>
    <w:p w14:paraId="73FD027D" w14:textId="77777777" w:rsidR="00DC336B" w:rsidRPr="00711E79" w:rsidRDefault="00DC336B">
      <w:pPr>
        <w:rPr>
          <w:rFonts w:ascii="Garamond" w:hAnsi="Garamond"/>
        </w:rPr>
      </w:pPr>
    </w:p>
    <w:sectPr w:rsidR="00DC336B" w:rsidRPr="00711E79" w:rsidSect="00711E79">
      <w:headerReference w:type="default" r:id="rId7"/>
      <w:pgSz w:w="11906" w:h="16838"/>
      <w:pgMar w:top="1276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AE5D4" w14:textId="77777777" w:rsidR="004711E1" w:rsidRDefault="004711E1" w:rsidP="00B55906">
      <w:pPr>
        <w:spacing w:after="0" w:line="240" w:lineRule="auto"/>
      </w:pPr>
      <w:r>
        <w:separator/>
      </w:r>
    </w:p>
  </w:endnote>
  <w:endnote w:type="continuationSeparator" w:id="0">
    <w:p w14:paraId="6376FA7F" w14:textId="77777777" w:rsidR="004711E1" w:rsidRDefault="004711E1" w:rsidP="00B55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45A6C" w14:textId="77777777" w:rsidR="004711E1" w:rsidRDefault="004711E1" w:rsidP="00B55906">
      <w:pPr>
        <w:spacing w:after="0" w:line="240" w:lineRule="auto"/>
      </w:pPr>
      <w:r>
        <w:separator/>
      </w:r>
    </w:p>
  </w:footnote>
  <w:footnote w:type="continuationSeparator" w:id="0">
    <w:p w14:paraId="3F4A65AD" w14:textId="77777777" w:rsidR="004711E1" w:rsidRDefault="004711E1" w:rsidP="00B55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EA2E3" w14:textId="77777777" w:rsidR="00B55906" w:rsidRPr="00C51EF0" w:rsidRDefault="00B55906" w:rsidP="00B55906">
    <w:pPr>
      <w:keepNext/>
      <w:spacing w:line="360" w:lineRule="auto"/>
      <w:jc w:val="center"/>
      <w:rPr>
        <w:rFonts w:ascii="Garamond" w:hAnsi="Garamond" w:cs="Arial"/>
        <w:b/>
        <w:i/>
        <w:snapToGrid w:val="0"/>
        <w:kern w:val="2"/>
        <w:sz w:val="21"/>
        <w:szCs w:val="21"/>
      </w:rPr>
    </w:pPr>
    <w:bookmarkStart w:id="1" w:name="_Hlk13774770"/>
    <w:bookmarkStart w:id="2" w:name="_Hlk13774771"/>
    <w:bookmarkStart w:id="3" w:name="_Hlk13774772"/>
    <w:bookmarkStart w:id="4" w:name="_Hlk13774773"/>
    <w:bookmarkStart w:id="5" w:name="_Hlk13774774"/>
    <w:bookmarkStart w:id="6" w:name="_Hlk13774775"/>
    <w:bookmarkStart w:id="7" w:name="_Hlk13774776"/>
    <w:bookmarkStart w:id="8" w:name="_Hlk13774777"/>
    <w:bookmarkStart w:id="9" w:name="_Hlk13774802"/>
    <w:bookmarkStart w:id="10" w:name="_Hlk13774803"/>
    <w:bookmarkStart w:id="11" w:name="_Hlk13774804"/>
    <w:bookmarkStart w:id="12" w:name="_Hlk13774805"/>
    <w:bookmarkStart w:id="13" w:name="_Hlk13774806"/>
    <w:bookmarkStart w:id="14" w:name="_Hlk13774807"/>
    <w:bookmarkStart w:id="15" w:name="_Hlk13774808"/>
    <w:bookmarkStart w:id="16" w:name="_Hlk13774809"/>
    <w:bookmarkStart w:id="17" w:name="_Hlk75331233"/>
    <w:bookmarkStart w:id="18" w:name="_Hlk75331234"/>
    <w:bookmarkStart w:id="19" w:name="_Hlk75331247"/>
    <w:bookmarkStart w:id="20" w:name="_Hlk75331248"/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 xml:space="preserve">Usługi transportowe w zakresie dowozu uczniów niepełnosprawnych z terenu gminy Brzeźnica </w:t>
    </w:r>
  </w:p>
  <w:p w14:paraId="0F3BC8B7" w14:textId="207C3DF9" w:rsidR="00B55906" w:rsidRPr="00C51EF0" w:rsidRDefault="00B55906" w:rsidP="00B55906">
    <w:pPr>
      <w:keepNext/>
      <w:spacing w:line="360" w:lineRule="auto"/>
      <w:jc w:val="center"/>
      <w:rPr>
        <w:rFonts w:ascii="Garamond" w:hAnsi="Garamond" w:cs="Arial"/>
        <w:b/>
        <w:i/>
        <w:snapToGrid w:val="0"/>
        <w:kern w:val="2"/>
        <w:sz w:val="21"/>
        <w:szCs w:val="21"/>
      </w:rPr>
    </w:pPr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 xml:space="preserve">do szkół i </w:t>
    </w:r>
    <w:r w:rsidR="00C35C18">
      <w:rPr>
        <w:rFonts w:ascii="Garamond" w:hAnsi="Garamond" w:cs="Arial"/>
        <w:b/>
        <w:i/>
        <w:snapToGrid w:val="0"/>
        <w:kern w:val="2"/>
        <w:sz w:val="21"/>
        <w:szCs w:val="21"/>
      </w:rPr>
      <w:t>placówek w roku szkolnym 2024</w:t>
    </w:r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>/202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C35C18">
      <w:rPr>
        <w:rFonts w:ascii="Garamond" w:hAnsi="Garamond" w:cs="Arial"/>
        <w:b/>
        <w:i/>
        <w:snapToGrid w:val="0"/>
        <w:kern w:val="2"/>
        <w:sz w:val="21"/>
        <w:szCs w:val="21"/>
      </w:rPr>
      <w:t>5</w:t>
    </w:r>
  </w:p>
  <w:p w14:paraId="4C01ACE9" w14:textId="77777777" w:rsidR="00B55906" w:rsidRDefault="00B559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906"/>
    <w:rsid w:val="00103D0E"/>
    <w:rsid w:val="0012152F"/>
    <w:rsid w:val="00181B27"/>
    <w:rsid w:val="001D58DF"/>
    <w:rsid w:val="00227D15"/>
    <w:rsid w:val="00237533"/>
    <w:rsid w:val="004711E1"/>
    <w:rsid w:val="00703F8D"/>
    <w:rsid w:val="00711E79"/>
    <w:rsid w:val="0075485E"/>
    <w:rsid w:val="007A78A5"/>
    <w:rsid w:val="0089791E"/>
    <w:rsid w:val="008A1347"/>
    <w:rsid w:val="009C5A1B"/>
    <w:rsid w:val="00B55906"/>
    <w:rsid w:val="00C35C18"/>
    <w:rsid w:val="00CC604E"/>
    <w:rsid w:val="00D53C33"/>
    <w:rsid w:val="00DC336B"/>
    <w:rsid w:val="00E85717"/>
    <w:rsid w:val="00F8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8F7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5906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5590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590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55906"/>
  </w:style>
  <w:style w:type="paragraph" w:styleId="Stopka">
    <w:name w:val="footer"/>
    <w:basedOn w:val="Normalny"/>
    <w:link w:val="StopkaZnak"/>
    <w:uiPriority w:val="99"/>
    <w:unhideWhenUsed/>
    <w:rsid w:val="00B5590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55906"/>
  </w:style>
  <w:style w:type="character" w:customStyle="1" w:styleId="Nagwek4Znak">
    <w:name w:val="Nagłówek 4 Znak"/>
    <w:basedOn w:val="Domylnaczcionkaakapitu"/>
    <w:link w:val="Nagwek4"/>
    <w:semiHidden/>
    <w:rsid w:val="00B5590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customStyle="1" w:styleId="WW-Tekstpodstawowywcity2">
    <w:name w:val="WW-Tekst podstawowy wci?ty 2"/>
    <w:basedOn w:val="Normalny"/>
    <w:rsid w:val="00CC604E"/>
    <w:pPr>
      <w:tabs>
        <w:tab w:val="left" w:pos="852"/>
      </w:tabs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5906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5590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590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55906"/>
  </w:style>
  <w:style w:type="paragraph" w:styleId="Stopka">
    <w:name w:val="footer"/>
    <w:basedOn w:val="Normalny"/>
    <w:link w:val="StopkaZnak"/>
    <w:uiPriority w:val="99"/>
    <w:unhideWhenUsed/>
    <w:rsid w:val="00B5590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55906"/>
  </w:style>
  <w:style w:type="character" w:customStyle="1" w:styleId="Nagwek4Znak">
    <w:name w:val="Nagłówek 4 Znak"/>
    <w:basedOn w:val="Domylnaczcionkaakapitu"/>
    <w:link w:val="Nagwek4"/>
    <w:semiHidden/>
    <w:rsid w:val="00B5590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customStyle="1" w:styleId="WW-Tekstpodstawowywcity2">
    <w:name w:val="WW-Tekst podstawowy wci?ty 2"/>
    <w:basedOn w:val="Normalny"/>
    <w:rsid w:val="00CC604E"/>
    <w:pPr>
      <w:tabs>
        <w:tab w:val="left" w:pos="852"/>
      </w:tabs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TERMINAL GCUW</dc:creator>
  <cp:lastModifiedBy>Paulina Sarapata</cp:lastModifiedBy>
  <cp:revision>4</cp:revision>
  <dcterms:created xsi:type="dcterms:W3CDTF">2024-06-26T09:57:00Z</dcterms:created>
  <dcterms:modified xsi:type="dcterms:W3CDTF">2024-06-26T11:40:00Z</dcterms:modified>
</cp:coreProperties>
</file>