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D7B" w:rsidRDefault="00FB0D7B" w:rsidP="00FB0D7B">
      <w:pPr>
        <w:spacing w:line="240" w:lineRule="auto"/>
        <w:ind w:left="3540" w:firstLine="708"/>
        <w:jc w:val="right"/>
        <w:rPr>
          <w:rFonts w:asciiTheme="minorHAnsi" w:hAnsiTheme="minorHAnsi" w:cstheme="minorHAnsi"/>
          <w:b/>
          <w:sz w:val="24"/>
          <w:szCs w:val="24"/>
        </w:rPr>
      </w:pPr>
      <w:r w:rsidRPr="00F279A3">
        <w:rPr>
          <w:rFonts w:asciiTheme="minorHAnsi" w:hAnsiTheme="minorHAnsi" w:cstheme="minorHAnsi"/>
          <w:b/>
          <w:sz w:val="24"/>
          <w:szCs w:val="24"/>
        </w:rPr>
        <w:t xml:space="preserve">Załącznik nr 1 do </w:t>
      </w:r>
      <w:r w:rsidR="001B22D1">
        <w:rPr>
          <w:rFonts w:asciiTheme="minorHAnsi" w:hAnsiTheme="minorHAnsi" w:cstheme="minorHAnsi"/>
          <w:b/>
          <w:sz w:val="24"/>
          <w:szCs w:val="24"/>
        </w:rPr>
        <w:t>SWZ</w:t>
      </w:r>
    </w:p>
    <w:p w:rsidR="00851FCE" w:rsidRDefault="00851FCE" w:rsidP="00851FCE">
      <w:pPr>
        <w:spacing w:line="240" w:lineRule="auto"/>
        <w:jc w:val="center"/>
        <w:rPr>
          <w:rFonts w:asciiTheme="minorHAnsi" w:hAnsiTheme="minorHAnsi" w:cstheme="minorHAnsi"/>
          <w:b/>
          <w:sz w:val="32"/>
          <w:szCs w:val="32"/>
        </w:rPr>
      </w:pPr>
      <w:r w:rsidRPr="00A23653">
        <w:rPr>
          <w:rFonts w:asciiTheme="minorHAnsi" w:hAnsiTheme="minorHAnsi" w:cstheme="minorHAnsi"/>
          <w:b/>
          <w:sz w:val="32"/>
          <w:szCs w:val="32"/>
        </w:rPr>
        <w:t>OPIS PRZEDMIOTU ZAMÓWIENIA</w:t>
      </w:r>
      <w:bookmarkStart w:id="0" w:name="_Hlk114598880"/>
    </w:p>
    <w:p w:rsidR="00A23653" w:rsidRPr="00820CF9" w:rsidRDefault="00A23653" w:rsidP="00A23653">
      <w:pPr>
        <w:spacing w:line="240" w:lineRule="auto"/>
        <w:jc w:val="center"/>
        <w:rPr>
          <w:rFonts w:ascii="Times New Roman" w:hAnsi="Times New Roman"/>
          <w:b/>
          <w:sz w:val="24"/>
          <w:szCs w:val="24"/>
        </w:rPr>
      </w:pPr>
      <w:r w:rsidRPr="00820CF9">
        <w:rPr>
          <w:rFonts w:ascii="Times New Roman" w:hAnsi="Times New Roman"/>
          <w:b/>
          <w:sz w:val="24"/>
          <w:szCs w:val="24"/>
        </w:rPr>
        <w:t>na zadanie pn.:„Dostawa sprzętu IT i oprogramowania dla potrzeb Urzędu Gminy Brzeźnica i jednostek podległych w ramach projektu „Cyfrowa Gmina”</w:t>
      </w:r>
    </w:p>
    <w:p w:rsidR="00A23653" w:rsidRDefault="00A23653" w:rsidP="00A23653">
      <w:pPr>
        <w:spacing w:after="0" w:line="240" w:lineRule="auto"/>
        <w:jc w:val="center"/>
        <w:rPr>
          <w:rFonts w:ascii="Times New Roman" w:hAnsi="Times New Roman"/>
          <w:b/>
          <w:sz w:val="24"/>
          <w:szCs w:val="24"/>
        </w:rPr>
      </w:pPr>
    </w:p>
    <w:p w:rsidR="00A23653" w:rsidRPr="00820CF9" w:rsidRDefault="00A23653" w:rsidP="00A23653">
      <w:pPr>
        <w:spacing w:after="0" w:line="240" w:lineRule="auto"/>
        <w:rPr>
          <w:rFonts w:ascii="Times New Roman" w:hAnsi="Times New Roman"/>
          <w:b/>
          <w:sz w:val="32"/>
          <w:szCs w:val="32"/>
          <w:u w:val="single"/>
        </w:rPr>
      </w:pPr>
      <w:r w:rsidRPr="00820CF9">
        <w:rPr>
          <w:rFonts w:ascii="Times New Roman" w:hAnsi="Times New Roman"/>
          <w:b/>
          <w:sz w:val="32"/>
          <w:szCs w:val="32"/>
          <w:u w:val="single"/>
        </w:rPr>
        <w:t>Część I – Dostawa sprzętu IT i oprogramowania</w:t>
      </w:r>
    </w:p>
    <w:p w:rsidR="00523B99" w:rsidRDefault="00523B99" w:rsidP="00523B99">
      <w:pPr>
        <w:suppressAutoHyphens/>
        <w:spacing w:after="0" w:line="240" w:lineRule="auto"/>
        <w:ind w:left="284"/>
        <w:jc w:val="both"/>
        <w:rPr>
          <w:rFonts w:ascii="Times New Roman" w:hAnsi="Times New Roman"/>
          <w:bCs/>
          <w:sz w:val="24"/>
          <w:szCs w:val="24"/>
        </w:rPr>
      </w:pP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Komputer stacjonarny – 21 szt.</w:t>
      </w:r>
    </w:p>
    <w:p w:rsidR="00523B99" w:rsidRPr="009538AD" w:rsidRDefault="00523B99" w:rsidP="00523B99">
      <w:pPr>
        <w:suppressAutoHyphens/>
        <w:spacing w:after="0" w:line="240" w:lineRule="auto"/>
        <w:ind w:left="284"/>
        <w:jc w:val="both"/>
        <w:rPr>
          <w:rFonts w:ascii="Times New Roman" w:hAnsi="Times New Roman"/>
          <w:bCs/>
          <w:sz w:val="24"/>
          <w:szCs w:val="24"/>
        </w:rPr>
      </w:pPr>
      <w:r w:rsidRPr="009538AD">
        <w:rPr>
          <w:rFonts w:ascii="Times New Roman" w:hAnsi="Times New Roman"/>
          <w:bCs/>
          <w:sz w:val="24"/>
          <w:szCs w:val="24"/>
        </w:rPr>
        <w:t>- Laptop – 7 szt.</w:t>
      </w:r>
    </w:p>
    <w:p w:rsidR="00523B99" w:rsidRPr="009538AD" w:rsidRDefault="00523B99" w:rsidP="00523B99">
      <w:pPr>
        <w:suppressAutoHyphens/>
        <w:spacing w:after="0" w:line="240" w:lineRule="auto"/>
        <w:ind w:left="284"/>
        <w:jc w:val="both"/>
        <w:rPr>
          <w:rFonts w:ascii="Times New Roman" w:hAnsi="Times New Roman"/>
          <w:bCs/>
          <w:sz w:val="24"/>
          <w:szCs w:val="24"/>
        </w:rPr>
      </w:pPr>
      <w:r w:rsidRPr="009538AD">
        <w:rPr>
          <w:rFonts w:ascii="Times New Roman" w:hAnsi="Times New Roman"/>
          <w:bCs/>
          <w:sz w:val="24"/>
          <w:szCs w:val="24"/>
        </w:rPr>
        <w:t>- Serwer Typ I – 1 szt.</w:t>
      </w:r>
    </w:p>
    <w:p w:rsidR="00523B99" w:rsidRPr="009538AD" w:rsidRDefault="00523B99" w:rsidP="00523B99">
      <w:pPr>
        <w:suppressAutoHyphens/>
        <w:spacing w:after="0" w:line="240" w:lineRule="auto"/>
        <w:ind w:left="284"/>
        <w:jc w:val="both"/>
        <w:rPr>
          <w:rFonts w:ascii="Times New Roman" w:hAnsi="Times New Roman"/>
          <w:bCs/>
          <w:sz w:val="24"/>
          <w:szCs w:val="24"/>
        </w:rPr>
      </w:pPr>
      <w:r w:rsidRPr="009538AD">
        <w:rPr>
          <w:rFonts w:ascii="Times New Roman" w:hAnsi="Times New Roman"/>
          <w:bCs/>
          <w:sz w:val="24"/>
          <w:szCs w:val="24"/>
        </w:rPr>
        <w:t>- Serwer Typ II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Urządzenie wielofunkcyjne – Typ I – 2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Urządzenie wielofunkcyjne – Typ II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Zasilacz awaryjny Typ I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Zasilacz awaryjny Typ II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Oprogramowanie biurowe Typ I – 22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Oprogramowanie bazodanowe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Oprogramowanie serwerowe – 1 szt.</w:t>
      </w: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r w:rsidRPr="00352300">
        <w:rPr>
          <w:rFonts w:ascii="Times New Roman" w:hAnsi="Times New Roman"/>
          <w:bCs/>
          <w:sz w:val="24"/>
          <w:szCs w:val="24"/>
        </w:rPr>
        <w:t>Tablet – 15 szt.</w:t>
      </w:r>
    </w:p>
    <w:p w:rsidR="00523B99"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xml:space="preserve">- </w:t>
      </w:r>
      <w:bookmarkStart w:id="1" w:name="_Hlk114595065"/>
      <w:r w:rsidRPr="00352300">
        <w:rPr>
          <w:rFonts w:ascii="Times New Roman" w:hAnsi="Times New Roman"/>
          <w:bCs/>
          <w:sz w:val="24"/>
          <w:szCs w:val="24"/>
        </w:rPr>
        <w:t xml:space="preserve">System operacyjny </w:t>
      </w:r>
      <w:bookmarkEnd w:id="1"/>
      <w:r w:rsidRPr="00352300">
        <w:rPr>
          <w:rFonts w:ascii="Times New Roman" w:hAnsi="Times New Roman"/>
          <w:bCs/>
          <w:sz w:val="24"/>
          <w:szCs w:val="24"/>
        </w:rPr>
        <w:t>– 24 szt.</w:t>
      </w:r>
    </w:p>
    <w:p w:rsidR="00A23653" w:rsidRDefault="00A23653" w:rsidP="00851FCE">
      <w:pPr>
        <w:spacing w:line="240" w:lineRule="auto"/>
        <w:jc w:val="center"/>
        <w:rPr>
          <w:rFonts w:asciiTheme="minorHAnsi" w:hAnsiTheme="minorHAnsi" w:cstheme="minorHAnsi"/>
          <w:b/>
          <w:sz w:val="32"/>
          <w:szCs w:val="32"/>
        </w:rPr>
      </w:pPr>
    </w:p>
    <w:p w:rsidR="00973536" w:rsidRPr="009E160B" w:rsidRDefault="00886210" w:rsidP="00973536">
      <w:pPr>
        <w:pStyle w:val="Akapitzlist"/>
        <w:numPr>
          <w:ilvl w:val="0"/>
          <w:numId w:val="1"/>
        </w:numPr>
        <w:spacing w:after="0"/>
        <w:rPr>
          <w:rFonts w:cstheme="minorHAnsi"/>
          <w:b/>
          <w:sz w:val="24"/>
          <w:szCs w:val="24"/>
          <w:lang w:val="pl-PL"/>
        </w:rPr>
      </w:pPr>
      <w:r w:rsidRPr="009E160B">
        <w:rPr>
          <w:rFonts w:cstheme="minorHAnsi"/>
          <w:b/>
          <w:sz w:val="24"/>
          <w:szCs w:val="24"/>
          <w:lang w:val="pl-PL"/>
        </w:rPr>
        <w:t>Komputer stacjonarny</w:t>
      </w:r>
      <w:r w:rsidR="00973536" w:rsidRPr="009E160B">
        <w:rPr>
          <w:rFonts w:cstheme="minorHAnsi"/>
          <w:b/>
          <w:sz w:val="24"/>
          <w:szCs w:val="24"/>
          <w:lang w:val="pl-PL"/>
        </w:rPr>
        <w:t xml:space="preserve"> – </w:t>
      </w:r>
      <w:r w:rsidRPr="009E160B">
        <w:rPr>
          <w:rFonts w:cstheme="minorHAnsi"/>
          <w:b/>
          <w:sz w:val="24"/>
          <w:szCs w:val="24"/>
          <w:lang w:val="pl-PL"/>
        </w:rPr>
        <w:t>21</w:t>
      </w:r>
      <w:r w:rsidR="00973536" w:rsidRPr="009E160B">
        <w:rPr>
          <w:rFonts w:cstheme="minorHAnsi"/>
          <w:b/>
          <w:sz w:val="24"/>
          <w:szCs w:val="24"/>
          <w:lang w:val="pl-PL"/>
        </w:rPr>
        <w:t xml:space="preserve"> szt.</w:t>
      </w:r>
    </w:p>
    <w:p w:rsidR="00973536" w:rsidRPr="000A7A60" w:rsidRDefault="00973536" w:rsidP="00973536">
      <w:pPr>
        <w:spacing w:after="0"/>
        <w:ind w:left="360"/>
        <w:rPr>
          <w:rFonts w:cstheme="minorHAnsi"/>
          <w:b/>
          <w:sz w:val="24"/>
          <w:szCs w:val="24"/>
        </w:rPr>
      </w:pPr>
    </w:p>
    <w:tbl>
      <w:tblPr>
        <w:tblW w:w="4987"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1740"/>
        <w:gridCol w:w="3724"/>
        <w:gridCol w:w="3726"/>
      </w:tblGrid>
      <w:tr w:rsidR="00973536" w:rsidRPr="005E0963" w:rsidTr="001C0EF9">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73536" w:rsidRPr="00E73B7C" w:rsidRDefault="00973536" w:rsidP="00973536">
            <w:pPr>
              <w:spacing w:after="0" w:line="240" w:lineRule="auto"/>
              <w:jc w:val="center"/>
              <w:rPr>
                <w:rFonts w:asciiTheme="minorHAnsi" w:hAnsiTheme="minorHAnsi" w:cstheme="minorHAnsi"/>
                <w:b/>
                <w:lang w:val="de-DE"/>
              </w:rPr>
            </w:pPr>
            <w:r w:rsidRPr="00E73B7C">
              <w:rPr>
                <w:rFonts w:asciiTheme="minorHAnsi" w:hAnsiTheme="minorHAnsi" w:cstheme="minorHAnsi"/>
                <w:b/>
                <w:lang w:val="de-DE"/>
              </w:rPr>
              <w:t>Nazwa komponentu</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73536" w:rsidRPr="00E73B7C" w:rsidRDefault="00973536" w:rsidP="00973536">
            <w:pPr>
              <w:spacing w:after="0" w:line="240" w:lineRule="auto"/>
              <w:ind w:left="-71"/>
              <w:jc w:val="center"/>
              <w:rPr>
                <w:rFonts w:asciiTheme="minorHAnsi" w:hAnsiTheme="minorHAnsi" w:cstheme="minorHAnsi"/>
                <w:b/>
                <w:lang w:val="de-DE"/>
              </w:rPr>
            </w:pPr>
            <w:r w:rsidRPr="00E73B7C">
              <w:rPr>
                <w:rFonts w:asciiTheme="minorHAnsi" w:hAnsiTheme="minorHAnsi" w:cstheme="minorHAnsi"/>
                <w:b/>
                <w:lang w:val="de-DE"/>
              </w:rPr>
              <w:t xml:space="preserve">Wymagane minimalne parametry techniczne </w:t>
            </w:r>
          </w:p>
        </w:tc>
      </w:tr>
      <w:tr w:rsidR="009E160B" w:rsidRPr="005E0963"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E160B" w:rsidRPr="00E73B7C" w:rsidRDefault="009E160B" w:rsidP="009E160B">
            <w:pPr>
              <w:spacing w:after="0" w:line="240" w:lineRule="auto"/>
              <w:rPr>
                <w:rFonts w:asciiTheme="minorHAnsi" w:hAnsiTheme="minorHAnsi" w:cstheme="minorHAnsi"/>
                <w:bCs/>
              </w:rPr>
            </w:pPr>
            <w:r w:rsidRPr="00E73B7C">
              <w:rPr>
                <w:rFonts w:asciiTheme="minorHAnsi" w:hAnsiTheme="minorHAnsi" w:cstheme="minorHAnsi"/>
              </w:rPr>
              <w:t>Typ</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9E160B" w:rsidRPr="009E160B" w:rsidRDefault="009E160B" w:rsidP="009E160B">
            <w:pPr>
              <w:spacing w:after="0" w:line="240" w:lineRule="auto"/>
              <w:jc w:val="both"/>
              <w:rPr>
                <w:rFonts w:asciiTheme="minorHAnsi" w:hAnsiTheme="minorHAnsi" w:cstheme="minorHAnsi"/>
              </w:rPr>
            </w:pPr>
            <w:r w:rsidRPr="009E160B">
              <w:rPr>
                <w:rFonts w:asciiTheme="minorHAnsi" w:hAnsiTheme="minorHAnsi" w:cstheme="minorHAnsi"/>
                <w:bCs/>
              </w:rPr>
              <w:t>Komputer stacjonarny. Typu All in One, komputer fabrycznie wbudowany w obudowę monitora</w:t>
            </w:r>
            <w:r>
              <w:rPr>
                <w:rFonts w:asciiTheme="minorHAnsi" w:hAnsiTheme="minorHAnsi" w:cstheme="minorHAnsi"/>
                <w:bCs/>
              </w:rPr>
              <w:t>.</w:t>
            </w:r>
          </w:p>
        </w:tc>
      </w:tr>
      <w:tr w:rsidR="009E160B" w:rsidRPr="005E0963"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E160B" w:rsidRPr="00E73B7C" w:rsidRDefault="009E160B" w:rsidP="00D041B8">
            <w:pPr>
              <w:spacing w:after="0" w:line="240" w:lineRule="auto"/>
              <w:jc w:val="both"/>
              <w:rPr>
                <w:rFonts w:asciiTheme="minorHAnsi" w:hAnsiTheme="minorHAnsi" w:cstheme="minorHAnsi"/>
                <w:bCs/>
              </w:rPr>
            </w:pPr>
            <w:r w:rsidRPr="00E73B7C">
              <w:rPr>
                <w:rFonts w:asciiTheme="minorHAnsi" w:hAnsiTheme="minorHAnsi" w:cstheme="minorHAnsi"/>
              </w:rPr>
              <w:t>Zastosowanie</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9E160B" w:rsidRPr="009E160B" w:rsidRDefault="009E160B" w:rsidP="009E160B">
            <w:pPr>
              <w:spacing w:after="0" w:line="240" w:lineRule="auto"/>
              <w:jc w:val="both"/>
              <w:outlineLvl w:val="0"/>
              <w:rPr>
                <w:rFonts w:asciiTheme="minorHAnsi" w:hAnsiTheme="minorHAnsi" w:cstheme="minorHAnsi"/>
              </w:rPr>
            </w:pPr>
            <w:r w:rsidRPr="009E160B">
              <w:rPr>
                <w:rFonts w:asciiTheme="minorHAnsi" w:hAnsiTheme="minorHAnsi" w:cstheme="minorHAnsi"/>
                <w:bCs/>
              </w:rPr>
              <w:t>Komputer będzie wykorzystywany dla potrzeb aplikacji biurowych, aplikacji edukacyjnych, aplikacji obliczeniowych, dostępu do Internetu oraz poczty elektronicznej, jako lokalna baza danych, stacja programistyczna</w:t>
            </w:r>
          </w:p>
        </w:tc>
      </w:tr>
      <w:tr w:rsidR="00973536" w:rsidRPr="005E0963" w:rsidTr="00770704">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770704" w:rsidRDefault="00973536" w:rsidP="00973536">
            <w:pPr>
              <w:spacing w:after="0" w:line="240" w:lineRule="auto"/>
              <w:rPr>
                <w:rFonts w:asciiTheme="minorHAnsi" w:hAnsiTheme="minorHAnsi" w:cstheme="minorHAnsi"/>
                <w:bCs/>
                <w:lang w:val="de-DE"/>
              </w:rPr>
            </w:pPr>
            <w:r w:rsidRPr="00770704">
              <w:rPr>
                <w:rFonts w:asciiTheme="minorHAnsi" w:hAnsiTheme="minorHAnsi" w:cstheme="minorHAnsi"/>
              </w:rPr>
              <w:t>Wydajność</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886210" w:rsidRDefault="00973536" w:rsidP="00973536">
            <w:pPr>
              <w:spacing w:after="0" w:line="240" w:lineRule="auto"/>
              <w:jc w:val="both"/>
              <w:rPr>
                <w:rFonts w:asciiTheme="minorHAnsi" w:hAnsiTheme="minorHAnsi" w:cstheme="minorHAnsi"/>
                <w:b/>
              </w:rPr>
            </w:pPr>
            <w:r w:rsidRPr="00886210">
              <w:rPr>
                <w:rFonts w:asciiTheme="minorHAnsi" w:hAnsiTheme="minorHAnsi" w:cstheme="minorHAnsi"/>
              </w:rPr>
              <w:t>Oferowany komputer musi osiągać w teście wydajności SYSM</w:t>
            </w:r>
            <w:r w:rsidR="009E160B">
              <w:rPr>
                <w:rFonts w:asciiTheme="minorHAnsi" w:hAnsiTheme="minorHAnsi" w:cstheme="minorHAnsi"/>
              </w:rPr>
              <w:t>ARK 25 Overall Rating, wynik 115</w:t>
            </w:r>
            <w:r w:rsidRPr="00886210">
              <w:rPr>
                <w:rFonts w:asciiTheme="minorHAnsi" w:hAnsiTheme="minorHAnsi" w:cstheme="minorHAnsi"/>
              </w:rPr>
              <w:t xml:space="preserve">0 pkt. </w:t>
            </w:r>
            <w:r w:rsidRPr="00886210">
              <w:rPr>
                <w:rFonts w:asciiTheme="minorHAnsi" w:hAnsiTheme="minorHAnsi" w:cstheme="minorHAnsi"/>
                <w:b/>
              </w:rPr>
              <w:t>Wydruk z oprogramowania testującego załączyć do oferty.</w:t>
            </w:r>
          </w:p>
          <w:p w:rsidR="00973536" w:rsidRPr="00886210" w:rsidRDefault="00973536" w:rsidP="00973536">
            <w:pPr>
              <w:spacing w:after="0" w:line="240" w:lineRule="auto"/>
              <w:jc w:val="both"/>
              <w:rPr>
                <w:rFonts w:asciiTheme="minorHAnsi" w:hAnsiTheme="minorHAnsi" w:cstheme="minorHAnsi"/>
              </w:rPr>
            </w:pPr>
            <w:r w:rsidRPr="00886210">
              <w:rPr>
                <w:rFonts w:asciiTheme="minorHAnsi" w:hAnsiTheme="minorHAnsi" w:cstheme="minorHAnsi"/>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overclokingu, oprogramowania wspomagającego pochodzącego z innego źródła niż fabrycznie zainstalowane oprogramowanie przez producenta, ingerowania w  ustawieniach BIOS ( tzn. wyłączanie urządzeń stanowiących pełną konfigurację) jak również w samym środowisku systemu (tzn. zmniejszanie rozdzielczości, jasności i kontrastu itp.). </w:t>
            </w:r>
          </w:p>
          <w:p w:rsidR="00973536" w:rsidRPr="00770704" w:rsidRDefault="00973536" w:rsidP="00973536">
            <w:pPr>
              <w:spacing w:after="0" w:line="240" w:lineRule="auto"/>
              <w:jc w:val="both"/>
              <w:outlineLvl w:val="0"/>
              <w:rPr>
                <w:rFonts w:asciiTheme="minorHAnsi" w:hAnsiTheme="minorHAnsi" w:cstheme="minorHAnsi"/>
                <w:lang w:val="de-DE"/>
              </w:rPr>
            </w:pPr>
            <w:r w:rsidRPr="00886210">
              <w:rPr>
                <w:rFonts w:asciiTheme="minorHAnsi" w:hAnsiTheme="minorHAnsi" w:cstheme="minorHAnsi"/>
              </w:rPr>
              <w:t xml:space="preserve">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w:t>
            </w:r>
            <w:r w:rsidRPr="00886210">
              <w:rPr>
                <w:rFonts w:asciiTheme="minorHAnsi" w:hAnsiTheme="minorHAnsi" w:cstheme="minorHAnsi"/>
              </w:rPr>
              <w:lastRenderedPageBreak/>
              <w:t>Zamawiającego</w:t>
            </w:r>
            <w:r w:rsidRPr="00770704">
              <w:rPr>
                <w:rFonts w:asciiTheme="minorHAnsi" w:hAnsiTheme="minorHAnsi" w:cstheme="minorHAnsi"/>
              </w:rPr>
              <w:t xml:space="preserve"> </w:t>
            </w:r>
          </w:p>
        </w:tc>
      </w:tr>
      <w:tr w:rsidR="00973536" w:rsidRPr="005E0963" w:rsidTr="00250DCD">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250DCD" w:rsidRDefault="00973536" w:rsidP="00973536">
            <w:pPr>
              <w:spacing w:after="0" w:line="240" w:lineRule="auto"/>
              <w:rPr>
                <w:rFonts w:asciiTheme="minorHAnsi" w:hAnsiTheme="minorHAnsi" w:cstheme="minorHAnsi"/>
                <w:color w:val="000000" w:themeColor="text1"/>
              </w:rPr>
            </w:pPr>
            <w:r w:rsidRPr="00250DCD">
              <w:rPr>
                <w:rFonts w:asciiTheme="minorHAnsi" w:hAnsiTheme="minorHAnsi" w:cstheme="minorHAnsi"/>
                <w:bCs/>
              </w:rPr>
              <w:lastRenderedPageBreak/>
              <w:t>Pamięć RAM</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250DCD" w:rsidRDefault="009E160B" w:rsidP="009E160B">
            <w:pPr>
              <w:spacing w:after="0" w:line="240" w:lineRule="auto"/>
              <w:jc w:val="both"/>
              <w:rPr>
                <w:rFonts w:asciiTheme="minorHAnsi" w:hAnsiTheme="minorHAnsi" w:cstheme="minorHAnsi"/>
                <w:color w:val="000000" w:themeColor="text1"/>
              </w:rPr>
            </w:pPr>
            <w:r w:rsidRPr="00250DCD">
              <w:rPr>
                <w:rFonts w:asciiTheme="minorHAnsi" w:hAnsiTheme="minorHAnsi" w:cstheme="minorHAnsi"/>
                <w:bCs/>
              </w:rPr>
              <w:t>8</w:t>
            </w:r>
            <w:r w:rsidR="00973536" w:rsidRPr="00250DCD">
              <w:rPr>
                <w:rFonts w:asciiTheme="minorHAnsi" w:hAnsiTheme="minorHAnsi" w:cstheme="minorHAnsi"/>
                <w:bCs/>
              </w:rPr>
              <w:t xml:space="preserve">GB DDR4 2666MHz. Możliwość rozbudowy do </w:t>
            </w:r>
            <w:r w:rsidRPr="00250DCD">
              <w:rPr>
                <w:rFonts w:asciiTheme="minorHAnsi" w:hAnsiTheme="minorHAnsi" w:cstheme="minorHAnsi"/>
                <w:bCs/>
              </w:rPr>
              <w:t>64GB;</w:t>
            </w:r>
          </w:p>
        </w:tc>
      </w:tr>
      <w:tr w:rsidR="00770704" w:rsidRPr="005E0963" w:rsidTr="00250DCD">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770704" w:rsidRPr="00250DCD" w:rsidRDefault="00770704" w:rsidP="00770704">
            <w:pPr>
              <w:spacing w:after="0" w:line="240" w:lineRule="auto"/>
              <w:rPr>
                <w:rFonts w:asciiTheme="minorHAnsi" w:hAnsiTheme="minorHAnsi" w:cstheme="minorHAnsi"/>
              </w:rPr>
            </w:pPr>
            <w:r w:rsidRPr="00250DCD">
              <w:rPr>
                <w:rFonts w:asciiTheme="minorHAnsi" w:hAnsiTheme="minorHAnsi" w:cstheme="minorHAnsi"/>
                <w:bCs/>
              </w:rPr>
              <w:t>Pamięć masowa</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70704" w:rsidRPr="00250DCD" w:rsidRDefault="00770704" w:rsidP="009E160B">
            <w:pPr>
              <w:spacing w:after="0" w:line="240" w:lineRule="auto"/>
              <w:rPr>
                <w:rFonts w:asciiTheme="minorHAnsi" w:hAnsiTheme="minorHAnsi" w:cstheme="minorHAnsi"/>
                <w:bCs/>
              </w:rPr>
            </w:pPr>
            <w:r w:rsidRPr="00250DCD">
              <w:rPr>
                <w:rFonts w:asciiTheme="minorHAnsi" w:hAnsiTheme="minorHAnsi" w:cstheme="minorHAnsi"/>
                <w:bCs/>
              </w:rPr>
              <w:t xml:space="preserve">SSD 256GB </w:t>
            </w:r>
            <w:r w:rsidR="009E160B" w:rsidRPr="00250DCD">
              <w:rPr>
                <w:rFonts w:asciiTheme="minorHAnsi" w:hAnsiTheme="minorHAnsi" w:cstheme="minorHAnsi"/>
                <w:bCs/>
              </w:rPr>
              <w:t>M.2 NVMe</w:t>
            </w:r>
          </w:p>
        </w:tc>
      </w:tr>
      <w:tr w:rsidR="00973536" w:rsidRPr="005433B8" w:rsidTr="00250DCD">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250DCD" w:rsidRDefault="00973536" w:rsidP="00973536">
            <w:pPr>
              <w:spacing w:after="0" w:line="240" w:lineRule="auto"/>
              <w:rPr>
                <w:rFonts w:asciiTheme="minorHAnsi" w:hAnsiTheme="minorHAnsi" w:cstheme="minorHAnsi"/>
                <w:bCs/>
                <w:lang w:val="de-DE"/>
              </w:rPr>
            </w:pPr>
            <w:r w:rsidRPr="00250DCD">
              <w:rPr>
                <w:rFonts w:asciiTheme="minorHAnsi" w:hAnsiTheme="minorHAnsi" w:cstheme="minorHAnsi"/>
              </w:rPr>
              <w:t>Grafika</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250DCD" w:rsidRDefault="009E160B" w:rsidP="009E160B">
            <w:pPr>
              <w:spacing w:after="0" w:line="240" w:lineRule="auto"/>
              <w:jc w:val="both"/>
              <w:rPr>
                <w:rFonts w:asciiTheme="minorHAnsi" w:hAnsiTheme="minorHAnsi" w:cstheme="minorHAnsi"/>
                <w:b/>
              </w:rPr>
            </w:pPr>
            <w:r w:rsidRPr="00250DCD">
              <w:rPr>
                <w:rFonts w:asciiTheme="minorHAnsi" w:hAnsiTheme="minorHAnsi" w:cstheme="minorHAnsi"/>
                <w:bCs/>
                <w:lang w:val="de-DE"/>
              </w:rPr>
              <w:t>Z</w:t>
            </w:r>
            <w:r w:rsidRPr="00250DCD">
              <w:rPr>
                <w:rFonts w:asciiTheme="minorHAnsi" w:hAnsiTheme="minorHAnsi" w:cstheme="minorHAnsi"/>
                <w:bCs/>
              </w:rPr>
              <w:t>integrowana z procesorem powinna umożliwiać pracę dwumonitorową, współdzielona i dynamicznie przydzielana pamięć z RAM</w:t>
            </w:r>
          </w:p>
        </w:tc>
      </w:tr>
      <w:tr w:rsidR="00250DCD" w:rsidRPr="005433B8" w:rsidTr="00250DCD">
        <w:trPr>
          <w:trHeight w:val="284"/>
        </w:trPr>
        <w:tc>
          <w:tcPr>
            <w:tcW w:w="947" w:type="pct"/>
            <w:vMerge w:val="restart"/>
            <w:tcBorders>
              <w:top w:val="single" w:sz="4" w:space="0" w:color="auto"/>
              <w:left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r w:rsidRPr="00250DCD">
              <w:rPr>
                <w:rFonts w:asciiTheme="minorHAnsi" w:hAnsiTheme="minorHAnsi" w:cstheme="minorHAnsi"/>
              </w:rPr>
              <w:t>Matryca</w:t>
            </w: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Rozmiar matrycy</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Matowa, IPS, 23,8”</w:t>
            </w:r>
          </w:p>
        </w:tc>
      </w:tr>
      <w:tr w:rsidR="00250DCD" w:rsidRPr="005433B8" w:rsidTr="00250DCD">
        <w:trPr>
          <w:trHeight w:val="284"/>
        </w:trPr>
        <w:tc>
          <w:tcPr>
            <w:tcW w:w="947" w:type="pct"/>
            <w:vMerge/>
            <w:tcBorders>
              <w:left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Rozdzielczość</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FHD (1920x1080)</w:t>
            </w:r>
          </w:p>
        </w:tc>
      </w:tr>
      <w:tr w:rsidR="00250DCD" w:rsidRPr="005433B8" w:rsidTr="00250DCD">
        <w:trPr>
          <w:trHeight w:val="284"/>
        </w:trPr>
        <w:tc>
          <w:tcPr>
            <w:tcW w:w="947" w:type="pct"/>
            <w:vMerge/>
            <w:tcBorders>
              <w:left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Jasność typowa</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250 cd/m²</w:t>
            </w:r>
            <w:r w:rsidRPr="00250DCD">
              <w:rPr>
                <w:rFonts w:asciiTheme="minorHAnsi" w:hAnsiTheme="minorHAnsi" w:cstheme="minorHAnsi"/>
                <w:bCs/>
                <w:lang w:val="en-US"/>
              </w:rPr>
              <w:t xml:space="preserve"> </w:t>
            </w:r>
          </w:p>
        </w:tc>
      </w:tr>
      <w:tr w:rsidR="00250DCD" w:rsidRPr="005433B8" w:rsidTr="00250DCD">
        <w:trPr>
          <w:trHeight w:val="284"/>
        </w:trPr>
        <w:tc>
          <w:tcPr>
            <w:tcW w:w="947" w:type="pct"/>
            <w:vMerge/>
            <w:tcBorders>
              <w:left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Kontrast typowy</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jc w:val="both"/>
              <w:rPr>
                <w:rFonts w:asciiTheme="minorHAnsi" w:hAnsiTheme="minorHAnsi" w:cstheme="minorHAnsi"/>
                <w:bCs/>
                <w:lang w:val="de-DE"/>
              </w:rPr>
            </w:pPr>
            <w:r w:rsidRPr="00250DCD">
              <w:rPr>
                <w:rFonts w:asciiTheme="minorHAnsi" w:hAnsiTheme="minorHAnsi" w:cstheme="minorHAnsi"/>
                <w:bCs/>
              </w:rPr>
              <w:t>700:1</w:t>
            </w:r>
          </w:p>
        </w:tc>
      </w:tr>
      <w:tr w:rsidR="00250DCD" w:rsidRPr="005433B8" w:rsidTr="00250DCD">
        <w:trPr>
          <w:trHeight w:val="284"/>
        </w:trPr>
        <w:tc>
          <w:tcPr>
            <w:tcW w:w="947" w:type="pct"/>
            <w:vMerge/>
            <w:tcBorders>
              <w:left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250DCD">
            <w:pPr>
              <w:spacing w:after="0" w:line="240" w:lineRule="auto"/>
              <w:jc w:val="both"/>
              <w:rPr>
                <w:rFonts w:asciiTheme="minorHAnsi" w:hAnsiTheme="minorHAnsi" w:cstheme="minorHAnsi"/>
                <w:bCs/>
                <w:lang w:val="de-DE"/>
              </w:rPr>
            </w:pPr>
            <w:r w:rsidRPr="00250DCD">
              <w:rPr>
                <w:rFonts w:asciiTheme="minorHAnsi" w:hAnsiTheme="minorHAnsi" w:cstheme="minorHAnsi"/>
                <w:bCs/>
              </w:rPr>
              <w:t>Kąty widzenia pion/poziom</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250DCD">
            <w:pPr>
              <w:spacing w:after="0" w:line="240" w:lineRule="auto"/>
              <w:jc w:val="both"/>
              <w:rPr>
                <w:rFonts w:asciiTheme="minorHAnsi" w:hAnsiTheme="minorHAnsi" w:cstheme="minorHAnsi"/>
                <w:bCs/>
                <w:lang w:val="de-DE"/>
              </w:rPr>
            </w:pPr>
            <w:r w:rsidRPr="00250DCD">
              <w:rPr>
                <w:rFonts w:asciiTheme="minorHAnsi" w:hAnsiTheme="minorHAnsi" w:cstheme="minorHAnsi"/>
                <w:bCs/>
              </w:rPr>
              <w:t>178( stopni;</w:t>
            </w:r>
          </w:p>
        </w:tc>
      </w:tr>
      <w:tr w:rsidR="00250DCD" w:rsidRPr="005433B8" w:rsidTr="00250DCD">
        <w:trPr>
          <w:trHeight w:val="228"/>
        </w:trPr>
        <w:tc>
          <w:tcPr>
            <w:tcW w:w="947" w:type="pct"/>
            <w:vMerge/>
            <w:tcBorders>
              <w:left w:val="single" w:sz="4" w:space="0" w:color="auto"/>
              <w:bottom w:val="single" w:sz="4" w:space="0" w:color="auto"/>
              <w:right w:val="single" w:sz="4" w:space="0" w:color="auto"/>
            </w:tcBorders>
            <w:shd w:val="clear" w:color="auto" w:fill="auto"/>
            <w:vAlign w:val="center"/>
          </w:tcPr>
          <w:p w:rsidR="00250DCD" w:rsidRPr="00250DCD" w:rsidRDefault="00250DCD" w:rsidP="009E160B">
            <w:pPr>
              <w:spacing w:after="0" w:line="240" w:lineRule="auto"/>
              <w:rPr>
                <w:rFonts w:asciiTheme="minorHAnsi" w:hAnsiTheme="minorHAnsi" w:cstheme="minorHAnsi"/>
              </w:rPr>
            </w:pPr>
          </w:p>
        </w:tc>
        <w:tc>
          <w:tcPr>
            <w:tcW w:w="2026"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250DCD">
            <w:pPr>
              <w:spacing w:after="0" w:line="240" w:lineRule="auto"/>
              <w:jc w:val="both"/>
              <w:rPr>
                <w:rFonts w:asciiTheme="minorHAnsi" w:hAnsiTheme="minorHAnsi" w:cstheme="minorHAnsi"/>
                <w:bCs/>
                <w:lang w:val="de-DE"/>
              </w:rPr>
            </w:pPr>
            <w:r w:rsidRPr="00250DCD">
              <w:rPr>
                <w:rFonts w:asciiTheme="minorHAnsi" w:hAnsiTheme="minorHAnsi" w:cstheme="minorHAnsi"/>
                <w:bCs/>
              </w:rPr>
              <w:t>Rozmiar plamki</w:t>
            </w:r>
          </w:p>
        </w:tc>
        <w:tc>
          <w:tcPr>
            <w:tcW w:w="202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250DCD">
            <w:pPr>
              <w:spacing w:after="0" w:line="240" w:lineRule="auto"/>
              <w:jc w:val="both"/>
              <w:rPr>
                <w:rFonts w:asciiTheme="minorHAnsi" w:hAnsiTheme="minorHAnsi" w:cstheme="minorHAnsi"/>
                <w:bCs/>
                <w:lang w:val="de-DE"/>
              </w:rPr>
            </w:pPr>
            <w:r w:rsidRPr="00250DCD">
              <w:rPr>
                <w:rFonts w:asciiTheme="minorHAnsi" w:hAnsiTheme="minorHAnsi" w:cstheme="minorHAnsi"/>
                <w:bCs/>
              </w:rPr>
              <w:t>Maksymalnie 0,28 mm;</w:t>
            </w:r>
          </w:p>
        </w:tc>
      </w:tr>
      <w:tr w:rsidR="00770704" w:rsidRPr="005E0963" w:rsidTr="00770704">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770704" w:rsidRPr="00D54266" w:rsidRDefault="00770704" w:rsidP="00770704">
            <w:pPr>
              <w:spacing w:after="0" w:line="240" w:lineRule="auto"/>
              <w:rPr>
                <w:rFonts w:asciiTheme="minorHAnsi" w:hAnsiTheme="minorHAnsi" w:cstheme="minorHAnsi"/>
                <w:bCs/>
                <w:highlight w:val="yellow"/>
              </w:rPr>
            </w:pPr>
            <w:r w:rsidRPr="000C11C2">
              <w:rPr>
                <w:rFonts w:asciiTheme="minorHAnsi" w:hAnsiTheme="minorHAnsi" w:cstheme="minorHAnsi"/>
                <w:bCs/>
                <w:sz w:val="20"/>
                <w:szCs w:val="20"/>
              </w:rPr>
              <w:t>Wyposażenie multimedialne</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Karta dźwiękowa zintegrowana z płytą główną;</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 xml:space="preserve">Wbudowane dwa głośniki 2W na kanał. </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Wbudowana w obudowę matrycy cyfrowa kamera 2,0 MP z diodą LED informującą użytkownika o pracy. Mechaniczna chowana w obudowie (nie dopuszcza się kamer przekręcanych i wystających poza obrys obudowy)</w:t>
            </w:r>
          </w:p>
          <w:p w:rsidR="00770704" w:rsidRPr="00250DCD" w:rsidRDefault="00250DCD" w:rsidP="00250DCD">
            <w:pPr>
              <w:spacing w:after="0" w:line="240" w:lineRule="auto"/>
              <w:jc w:val="both"/>
              <w:rPr>
                <w:rFonts w:asciiTheme="minorHAnsi" w:hAnsiTheme="minorHAnsi" w:cstheme="minorHAnsi"/>
                <w:color w:val="000000" w:themeColor="text1"/>
                <w:highlight w:val="yellow"/>
              </w:rPr>
            </w:pPr>
            <w:r w:rsidRPr="00250DCD">
              <w:rPr>
                <w:rFonts w:asciiTheme="minorHAnsi" w:hAnsiTheme="minorHAnsi" w:cstheme="minorHAnsi"/>
                <w:bCs/>
              </w:rPr>
              <w:t>Wbudowane w obudowę dwa mikrofony</w:t>
            </w:r>
          </w:p>
        </w:tc>
      </w:tr>
      <w:tr w:rsidR="00250DCD" w:rsidRPr="002C2EA2"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50DCD" w:rsidRPr="002C2EA2" w:rsidRDefault="00250DCD" w:rsidP="00250DCD">
            <w:pPr>
              <w:spacing w:after="0" w:line="240" w:lineRule="auto"/>
              <w:rPr>
                <w:rFonts w:asciiTheme="minorHAnsi" w:hAnsiTheme="minorHAnsi" w:cstheme="minorHAnsi"/>
                <w:highlight w:val="yellow"/>
              </w:rPr>
            </w:pPr>
            <w:r w:rsidRPr="000C11C2">
              <w:rPr>
                <w:rFonts w:asciiTheme="minorHAnsi" w:hAnsiTheme="minorHAnsi" w:cstheme="minorHAnsi"/>
                <w:bCs/>
                <w:sz w:val="20"/>
                <w:szCs w:val="20"/>
              </w:rPr>
              <w:t>Obudowa</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250DCD" w:rsidRDefault="00250DCD" w:rsidP="00250DCD">
            <w:pPr>
              <w:spacing w:after="0" w:line="240" w:lineRule="auto"/>
              <w:jc w:val="both"/>
              <w:rPr>
                <w:rFonts w:asciiTheme="minorHAnsi" w:hAnsiTheme="minorHAnsi" w:cstheme="minorHAnsi"/>
                <w:bCs/>
              </w:rPr>
            </w:pPr>
            <w:r>
              <w:rPr>
                <w:rFonts w:asciiTheme="minorHAnsi" w:hAnsiTheme="minorHAnsi" w:cstheme="minorHAnsi"/>
                <w:bCs/>
              </w:rPr>
              <w:t>M</w:t>
            </w:r>
            <w:r w:rsidRPr="00250DCD">
              <w:rPr>
                <w:rFonts w:asciiTheme="minorHAnsi" w:hAnsiTheme="minorHAnsi" w:cstheme="minorHAnsi"/>
                <w:bCs/>
              </w:rPr>
              <w:t>usi umożliwiać zastosowanie zabezpieczenia fizycznego w postaci linki metalowej lub kłódki (oczko w obudowie do założenia kłódki)</w:t>
            </w:r>
            <w:r>
              <w:rPr>
                <w:rFonts w:asciiTheme="minorHAnsi" w:hAnsiTheme="minorHAnsi" w:cstheme="minorHAnsi"/>
                <w:bCs/>
              </w:rPr>
              <w:t>;</w:t>
            </w:r>
          </w:p>
          <w:p w:rsid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Demontaż tylnej pokrywy musi odbywać się bez użycia narzędz</w:t>
            </w:r>
            <w:r>
              <w:rPr>
                <w:rFonts w:asciiTheme="minorHAnsi" w:hAnsiTheme="minorHAnsi" w:cstheme="minorHAnsi"/>
                <w:bCs/>
              </w:rPr>
              <w:t>i;</w:t>
            </w:r>
          </w:p>
          <w:p w:rsidR="00250DCD" w:rsidRPr="00250DCD" w:rsidRDefault="00250DCD" w:rsidP="00250DCD">
            <w:pPr>
              <w:spacing w:after="0" w:line="240" w:lineRule="auto"/>
              <w:jc w:val="both"/>
              <w:rPr>
                <w:rFonts w:asciiTheme="minorHAnsi" w:hAnsiTheme="minorHAnsi" w:cstheme="minorHAnsi"/>
                <w:bCs/>
              </w:rPr>
            </w:pPr>
            <w:r>
              <w:rPr>
                <w:rFonts w:asciiTheme="minorHAnsi" w:hAnsiTheme="minorHAnsi" w:cstheme="minorHAnsi"/>
                <w:bCs/>
              </w:rPr>
              <w:t>K</w:t>
            </w:r>
            <w:r w:rsidRPr="00250DCD">
              <w:rPr>
                <w:rFonts w:asciiTheme="minorHAnsi" w:hAnsiTheme="minorHAnsi" w:cstheme="minorHAnsi"/>
                <w:bCs/>
              </w:rPr>
              <w:t>omputer musi posiadać możliwość zainstalowania na ścianie przy wykorzystaniu ściennego systemu montażowego VESA</w:t>
            </w:r>
            <w:r>
              <w:rPr>
                <w:rFonts w:asciiTheme="minorHAnsi" w:hAnsiTheme="minorHAnsi" w:cstheme="minorHAnsi"/>
                <w:bCs/>
              </w:rPr>
              <w:t>;</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Suma wymiarów obudowy z zainstalowanym s</w:t>
            </w:r>
            <w:r>
              <w:rPr>
                <w:rFonts w:asciiTheme="minorHAnsi" w:hAnsiTheme="minorHAnsi" w:cstheme="minorHAnsi"/>
                <w:bCs/>
              </w:rPr>
              <w:t>tandem nie może przekraczać: 120</w:t>
            </w:r>
            <w:r w:rsidRPr="00250DCD">
              <w:rPr>
                <w:rFonts w:asciiTheme="minorHAnsi" w:hAnsiTheme="minorHAnsi" w:cstheme="minorHAnsi"/>
                <w:bCs/>
              </w:rPr>
              <w:t>cm</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Suma wymiarów obudowy bez zainstalowanego</w:t>
            </w:r>
            <w:r>
              <w:rPr>
                <w:rFonts w:asciiTheme="minorHAnsi" w:hAnsiTheme="minorHAnsi" w:cstheme="minorHAnsi"/>
                <w:bCs/>
              </w:rPr>
              <w:t xml:space="preserve"> standu nie może przekraczać: 100</w:t>
            </w:r>
            <w:r w:rsidRPr="00250DCD">
              <w:rPr>
                <w:rFonts w:asciiTheme="minorHAnsi" w:hAnsiTheme="minorHAnsi" w:cstheme="minorHAnsi"/>
                <w:bCs/>
              </w:rPr>
              <w:t>cm</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Zasilacz wewnętrzny o mocy 220W o efektywności 85% przy obciążeniu zasilacza na poziomie</w:t>
            </w:r>
            <w:r>
              <w:rPr>
                <w:rFonts w:asciiTheme="minorHAnsi" w:hAnsiTheme="minorHAnsi" w:cstheme="minorHAnsi"/>
                <w:bCs/>
              </w:rPr>
              <w:t xml:space="preserve"> 50% oraz o efektywności min. 80</w:t>
            </w:r>
            <w:r w:rsidRPr="00250DCD">
              <w:rPr>
                <w:rFonts w:asciiTheme="minorHAnsi" w:hAnsiTheme="minorHAnsi" w:cstheme="minorHAnsi"/>
                <w:bCs/>
              </w:rPr>
              <w:t xml:space="preserve">% przy obciążeniu zasilacza na poziomie 100%, </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 xml:space="preserve">Wbudowany w obudowie wizualny system diagnostyczny, służący do sygnalizowania i diagnozowania problemów z komputerem i jego komponentami, w szczególności: uszkodzenia lub braku pamięci RAM, uszkodzenia płyty głównej, awarii procesora. System musi zapisywać logi zdarzeń w BIOS. System diagnostyczny nie może wykorzystywać minimalnej ilości wolnych slotów wymaganych w specyfikacji. </w:t>
            </w:r>
          </w:p>
          <w:p w:rsidR="00250DCD" w:rsidRPr="00250DCD" w:rsidRDefault="00250DCD" w:rsidP="00250DCD">
            <w:pPr>
              <w:spacing w:after="0" w:line="240" w:lineRule="auto"/>
              <w:jc w:val="both"/>
              <w:rPr>
                <w:rFonts w:asciiTheme="minorHAnsi" w:hAnsiTheme="minorHAnsi" w:cstheme="minorHAnsi"/>
                <w:bCs/>
              </w:rPr>
            </w:pPr>
            <w:r>
              <w:rPr>
                <w:rFonts w:asciiTheme="minorHAnsi" w:hAnsiTheme="minorHAnsi" w:cstheme="minorHAnsi"/>
                <w:bCs/>
              </w:rPr>
              <w:t>K</w:t>
            </w:r>
            <w:r w:rsidRPr="00250DCD">
              <w:rPr>
                <w:rFonts w:asciiTheme="minorHAnsi" w:hAnsiTheme="minorHAnsi" w:cstheme="minorHAnsi"/>
                <w:bCs/>
              </w:rPr>
              <w:t>omputer musi być oznaczony niepowtarzalnym numerem seryjnym umieszonym na obudowie, oraz wpisanym na stałe w BIOS.</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Podstawa jednostki typu All – in – One musi umożliwiać:</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Regulację pochyłu pionowego w zakresie od -5 do 30 stopni.</w:t>
            </w:r>
          </w:p>
          <w:p w:rsidR="00250DCD" w:rsidRPr="00250DCD" w:rsidRDefault="00250DCD" w:rsidP="00250DCD">
            <w:pPr>
              <w:spacing w:after="0" w:line="240" w:lineRule="auto"/>
              <w:jc w:val="both"/>
              <w:rPr>
                <w:rFonts w:asciiTheme="minorHAnsi" w:hAnsiTheme="minorHAnsi" w:cstheme="minorHAnsi"/>
                <w:bCs/>
              </w:rPr>
            </w:pPr>
            <w:r w:rsidRPr="00250DCD">
              <w:rPr>
                <w:rFonts w:asciiTheme="minorHAnsi" w:hAnsiTheme="minorHAnsi" w:cstheme="minorHAnsi"/>
                <w:bCs/>
              </w:rPr>
              <w:t>Regulację wysokości w zakresie minimum 10 cm.</w:t>
            </w:r>
          </w:p>
        </w:tc>
      </w:tr>
      <w:tr w:rsidR="006A0F8C" w:rsidRPr="00D54266" w:rsidTr="006A0F8C">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6A0F8C" w:rsidRPr="006A0F8C" w:rsidRDefault="006A0F8C" w:rsidP="00D041B8">
            <w:pPr>
              <w:spacing w:after="0" w:line="240" w:lineRule="auto"/>
              <w:rPr>
                <w:rFonts w:asciiTheme="minorHAnsi" w:hAnsiTheme="minorHAnsi" w:cstheme="minorHAnsi"/>
                <w:bCs/>
              </w:rPr>
            </w:pPr>
            <w:r w:rsidRPr="006A0F8C">
              <w:rPr>
                <w:rFonts w:asciiTheme="minorHAnsi" w:hAnsiTheme="minorHAnsi" w:cstheme="minorHAnsi"/>
                <w:bCs/>
              </w:rPr>
              <w:t>Zgodność z systemami operacyjnymi i standardami</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A0F8C" w:rsidRPr="006A0F8C" w:rsidRDefault="006A0F8C" w:rsidP="006A0F8C">
            <w:pPr>
              <w:spacing w:after="0" w:line="240" w:lineRule="auto"/>
              <w:jc w:val="both"/>
              <w:rPr>
                <w:rFonts w:asciiTheme="minorHAnsi" w:hAnsiTheme="minorHAnsi" w:cstheme="minorHAnsi"/>
                <w:bCs/>
              </w:rPr>
            </w:pPr>
            <w:r w:rsidRPr="006A0F8C">
              <w:rPr>
                <w:rFonts w:asciiTheme="minorHAnsi" w:hAnsiTheme="minorHAnsi" w:cstheme="minorHAnsi"/>
                <w:bCs/>
              </w:rPr>
              <w:t xml:space="preserve">Oferowane modele komputerów muszą współpracować z </w:t>
            </w:r>
            <w:r>
              <w:rPr>
                <w:rFonts w:asciiTheme="minorHAnsi" w:hAnsiTheme="minorHAnsi" w:cstheme="minorHAnsi"/>
                <w:bCs/>
              </w:rPr>
              <w:t>oferowanymi</w:t>
            </w:r>
            <w:r w:rsidRPr="006A0F8C">
              <w:rPr>
                <w:rFonts w:asciiTheme="minorHAnsi" w:hAnsiTheme="minorHAnsi" w:cstheme="minorHAnsi"/>
                <w:bCs/>
              </w:rPr>
              <w:t xml:space="preserve"> systemami operacyjnymi</w:t>
            </w:r>
            <w:r>
              <w:rPr>
                <w:rFonts w:asciiTheme="minorHAnsi" w:hAnsiTheme="minorHAnsi" w:cstheme="minorHAnsi"/>
                <w:bCs/>
              </w:rPr>
              <w:t xml:space="preserve"> – załączyć do oferty wydruk ze strony internetowej producenta oprogramowania;</w:t>
            </w:r>
          </w:p>
        </w:tc>
      </w:tr>
      <w:tr w:rsidR="006A0F8C" w:rsidRPr="00D54266" w:rsidTr="006A0F8C">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6A0F8C" w:rsidRPr="006A0F8C" w:rsidRDefault="006A0F8C" w:rsidP="006A0F8C">
            <w:pPr>
              <w:spacing w:after="0" w:line="240" w:lineRule="auto"/>
              <w:jc w:val="both"/>
              <w:rPr>
                <w:rFonts w:asciiTheme="minorHAnsi" w:hAnsiTheme="minorHAnsi" w:cstheme="minorHAnsi"/>
                <w:bCs/>
              </w:rPr>
            </w:pPr>
            <w:r w:rsidRPr="006A0F8C">
              <w:rPr>
                <w:rFonts w:asciiTheme="minorHAnsi" w:hAnsiTheme="minorHAnsi" w:cstheme="minorHAnsi"/>
                <w:bCs/>
              </w:rPr>
              <w:t>Zdalne zarządzanie</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A0F8C" w:rsidRPr="006A0F8C" w:rsidRDefault="006A0F8C" w:rsidP="0091237E">
            <w:pPr>
              <w:spacing w:after="0" w:line="240" w:lineRule="auto"/>
              <w:jc w:val="both"/>
              <w:rPr>
                <w:rFonts w:asciiTheme="minorHAnsi" w:hAnsiTheme="minorHAnsi" w:cstheme="minorHAnsi"/>
                <w:bCs/>
              </w:rPr>
            </w:pPr>
            <w:r w:rsidRPr="006A0F8C">
              <w:rPr>
                <w:rFonts w:asciiTheme="minorHAnsi" w:hAnsiTheme="minorHAnsi" w:cstheme="minorHAnsi"/>
                <w:bCs/>
              </w:rPr>
              <w:t>Wbudowana w płytę główną technologia zarządzania i monitorowania komputer</w:t>
            </w:r>
            <w:r w:rsidR="0091237E">
              <w:rPr>
                <w:rFonts w:asciiTheme="minorHAnsi" w:hAnsiTheme="minorHAnsi" w:cstheme="minorHAnsi"/>
                <w:bCs/>
              </w:rPr>
              <w:t>a</w:t>
            </w:r>
            <w:r w:rsidRPr="006A0F8C">
              <w:rPr>
                <w:rFonts w:asciiTheme="minorHAnsi" w:hAnsiTheme="minorHAnsi" w:cstheme="minorHAnsi"/>
                <w:bCs/>
              </w:rPr>
              <w:t xml:space="preserve">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p>
          <w:p w:rsidR="006A0F8C" w:rsidRPr="006A0F8C" w:rsidRDefault="0091237E" w:rsidP="0091237E">
            <w:pPr>
              <w:spacing w:after="0" w:line="240" w:lineRule="auto"/>
              <w:jc w:val="both"/>
              <w:rPr>
                <w:rFonts w:asciiTheme="minorHAnsi" w:hAnsiTheme="minorHAnsi" w:cstheme="minorHAnsi"/>
                <w:bCs/>
              </w:rPr>
            </w:pPr>
            <w:r>
              <w:rPr>
                <w:rFonts w:asciiTheme="minorHAnsi" w:hAnsiTheme="minorHAnsi" w:cstheme="minorHAnsi"/>
                <w:bCs/>
              </w:rPr>
              <w:t xml:space="preserve">- </w:t>
            </w:r>
            <w:r w:rsidR="006A0F8C" w:rsidRPr="006A0F8C">
              <w:rPr>
                <w:rFonts w:asciiTheme="minorHAnsi" w:hAnsiTheme="minorHAnsi" w:cstheme="minorHAnsi"/>
                <w:bCs/>
              </w:rPr>
              <w:t xml:space="preserve">Monitorowanie konfiguracji komponentów komputera - CPU, Pamięć, HDD </w:t>
            </w:r>
            <w:r w:rsidR="006A0F8C" w:rsidRPr="006A0F8C">
              <w:rPr>
                <w:rFonts w:asciiTheme="minorHAnsi" w:hAnsiTheme="minorHAnsi" w:cstheme="minorHAnsi"/>
                <w:bCs/>
              </w:rPr>
              <w:lastRenderedPageBreak/>
              <w:t xml:space="preserve">wersja BIOS płyty głównej; </w:t>
            </w:r>
          </w:p>
          <w:p w:rsidR="006A0F8C" w:rsidRPr="006A0F8C" w:rsidRDefault="0091237E" w:rsidP="0091237E">
            <w:pPr>
              <w:spacing w:after="0" w:line="240" w:lineRule="auto"/>
              <w:jc w:val="both"/>
              <w:rPr>
                <w:rFonts w:asciiTheme="minorHAnsi" w:hAnsiTheme="minorHAnsi" w:cstheme="minorHAnsi"/>
                <w:bCs/>
              </w:rPr>
            </w:pPr>
            <w:r>
              <w:rPr>
                <w:rFonts w:asciiTheme="minorHAnsi" w:hAnsiTheme="minorHAnsi" w:cstheme="minorHAnsi"/>
                <w:bCs/>
              </w:rPr>
              <w:t xml:space="preserve">- </w:t>
            </w:r>
            <w:r w:rsidR="006A0F8C" w:rsidRPr="006A0F8C">
              <w:rPr>
                <w:rFonts w:asciiTheme="minorHAnsi" w:hAnsiTheme="minorHAnsi" w:cstheme="minorHAnsi"/>
                <w:bCs/>
              </w:rPr>
              <w:t>Zdalną konfigurację ustawień BIOS,</w:t>
            </w:r>
          </w:p>
          <w:p w:rsidR="006A0F8C" w:rsidRPr="006A0F8C" w:rsidRDefault="0091237E" w:rsidP="0091237E">
            <w:pPr>
              <w:spacing w:after="0" w:line="240" w:lineRule="auto"/>
              <w:jc w:val="both"/>
              <w:rPr>
                <w:rFonts w:asciiTheme="minorHAnsi" w:hAnsiTheme="minorHAnsi" w:cstheme="minorHAnsi"/>
                <w:bCs/>
              </w:rPr>
            </w:pPr>
            <w:r>
              <w:rPr>
                <w:rFonts w:asciiTheme="minorHAnsi" w:hAnsiTheme="minorHAnsi" w:cstheme="minorHAnsi"/>
                <w:bCs/>
              </w:rPr>
              <w:t xml:space="preserve">- </w:t>
            </w:r>
            <w:r w:rsidR="006A0F8C" w:rsidRPr="006A0F8C">
              <w:rPr>
                <w:rFonts w:asciiTheme="minorHAnsi" w:hAnsiTheme="minorHAnsi" w:cstheme="minorHAnsi"/>
                <w:bCs/>
              </w:rPr>
              <w:t>Zdalne przejęcie konsoli tekstowej systemu, przekierowanie procesu ładowania systemu operacyjnego z wirtualnego CD ROM lub FDD z serwera zarządzającego;</w:t>
            </w:r>
          </w:p>
          <w:p w:rsidR="006A0F8C" w:rsidRPr="006A0F8C" w:rsidRDefault="0091237E" w:rsidP="0091237E">
            <w:pPr>
              <w:spacing w:after="0" w:line="240" w:lineRule="auto"/>
              <w:jc w:val="both"/>
              <w:rPr>
                <w:rFonts w:asciiTheme="minorHAnsi" w:hAnsiTheme="minorHAnsi" w:cstheme="minorHAnsi"/>
                <w:bCs/>
              </w:rPr>
            </w:pPr>
            <w:r>
              <w:rPr>
                <w:rFonts w:asciiTheme="minorHAnsi" w:hAnsiTheme="minorHAnsi" w:cstheme="minorHAnsi"/>
                <w:bCs/>
              </w:rPr>
              <w:t xml:space="preserve">- </w:t>
            </w:r>
            <w:r w:rsidR="006A0F8C" w:rsidRPr="006A0F8C">
              <w:rPr>
                <w:rFonts w:asciiTheme="minorHAnsi" w:hAnsiTheme="minorHAnsi" w:cstheme="minorHAnsi"/>
                <w:bCs/>
              </w:rPr>
              <w:t>Zapis i przechowywanie dodatkowych informacji o wersji zainstalowanego oprogramowania i zdalny odczyt tych informacji (wersja, zainstalowane uaktualnienia, sygnatury wirusów, itp.) z wbudowanej pamięci nieulotnej.</w:t>
            </w:r>
          </w:p>
          <w:p w:rsidR="006A0F8C" w:rsidRPr="006A0F8C" w:rsidRDefault="0091237E" w:rsidP="003B14D6">
            <w:pPr>
              <w:spacing w:after="0" w:line="240" w:lineRule="auto"/>
              <w:rPr>
                <w:rFonts w:asciiTheme="minorHAnsi" w:hAnsiTheme="minorHAnsi" w:cstheme="minorHAnsi"/>
                <w:bCs/>
              </w:rPr>
            </w:pPr>
            <w:r>
              <w:rPr>
                <w:rFonts w:asciiTheme="minorHAnsi" w:hAnsiTheme="minorHAnsi" w:cstheme="minorHAnsi"/>
                <w:bCs/>
              </w:rPr>
              <w:t xml:space="preserve">- </w:t>
            </w:r>
            <w:r w:rsidR="006A0F8C" w:rsidRPr="006A0F8C">
              <w:rPr>
                <w:rFonts w:asciiTheme="minorHAnsi" w:hAnsiTheme="minorHAnsi" w:cstheme="minorHAnsi"/>
                <w:bCs/>
              </w:rPr>
              <w:t>Technologia zarządzania i monitorowania komputerem na poziomie sprzętowym powinna być zgodna z otwartymi standardami DMTF WS-MAN (http://www.dmtf</w:t>
            </w:r>
            <w:r w:rsidR="003B14D6">
              <w:rPr>
                <w:rFonts w:asciiTheme="minorHAnsi" w:hAnsiTheme="minorHAnsi" w:cstheme="minorHAnsi"/>
                <w:bCs/>
              </w:rPr>
              <w:t xml:space="preserve">.org/standards/wsman) oraz DASH </w:t>
            </w:r>
            <w:r w:rsidR="006A0F8C" w:rsidRPr="006A0F8C">
              <w:rPr>
                <w:rFonts w:asciiTheme="minorHAnsi" w:hAnsiTheme="minorHAnsi" w:cstheme="minorHAnsi"/>
                <w:bCs/>
              </w:rPr>
              <w:t>(http://www.dmtf.org/standards/mgmt/dash/).</w:t>
            </w:r>
          </w:p>
        </w:tc>
      </w:tr>
      <w:tr w:rsidR="00973536" w:rsidRPr="00D54266" w:rsidTr="00096263">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096263" w:rsidRDefault="00973536" w:rsidP="00973536">
            <w:pPr>
              <w:spacing w:after="0" w:line="240" w:lineRule="auto"/>
              <w:jc w:val="both"/>
              <w:rPr>
                <w:rFonts w:asciiTheme="minorHAnsi" w:hAnsiTheme="minorHAnsi" w:cstheme="minorHAnsi"/>
                <w:bCs/>
                <w:lang w:val="de-DE"/>
              </w:rPr>
            </w:pPr>
            <w:r w:rsidRPr="00096263">
              <w:rPr>
                <w:rFonts w:asciiTheme="minorHAnsi" w:hAnsiTheme="minorHAnsi" w:cstheme="minorHAnsi"/>
                <w:bCs/>
              </w:rPr>
              <w:lastRenderedPageBreak/>
              <w:t>Bezpieczeństwo</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Płyta główna zawierająca układ sprzętowy służący do tworzenia i zarządzania wygenerowanymi przez komputer kluczami szyfrowania. Zabezpieczenie to musi posiadać możliwość szyfrowania poufnych dokumentów przechowywanych na dysku twardym przy użyciu klucza sprzętowego</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Zaimplementowany w BIOS system diagnostyczny z graficznym interfejsem użytkownika dostępny z poziomu BIOS lub szybkiego menu boot’owania, umożliwiający przetestowanie w celu wykrycia usterki zainstalowanych komponentów bez konieczności uruchamiania systemu operacyjnego. System musi posiadać wszystkie swoje funkcjonalności w przypadku: braku dysku, uszkodzenia dysku, sformatowania dysku, braku dostępu do sieci, internetu. Nie dopuszcza się stosowania wewnętrznych i zewnętrznych urządzeń w celu uzyskania funkcjonalności systemu diagnostycznego. </w:t>
            </w:r>
          </w:p>
          <w:p w:rsidR="00973536"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Czujnik otwarcia obudowy, musi zbierać zdarzenia i zapisywać je w BIOS</w:t>
            </w:r>
          </w:p>
        </w:tc>
      </w:tr>
      <w:tr w:rsidR="00741DBF" w:rsidRPr="00C944E0" w:rsidTr="00741DBF">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Wirtualizacja</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Sprzętowe wsparcie technologii wirtualizacji realizowane łącznie w procesorze, chipsecie płyty głównej oraz w BIOS systemu.</w:t>
            </w:r>
          </w:p>
        </w:tc>
      </w:tr>
      <w:tr w:rsidR="00741DBF" w:rsidRPr="00C944E0" w:rsidTr="00741DBF">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BIOS</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BIOS zgodny ze specyfikacją UEFI, wyprodukowany przez producenta komputera, zawierający logo lub nazwę producenta komputera lub nazwę modelu oferowanego komputera. </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Pełna obsługa BIOS za pomocą myszy</w:t>
            </w:r>
            <w:r>
              <w:rPr>
                <w:rFonts w:asciiTheme="minorHAnsi" w:hAnsiTheme="minorHAnsi" w:cstheme="minorHAnsi"/>
                <w:bCs/>
              </w:rPr>
              <w:t xml:space="preserve">, w tym </w:t>
            </w:r>
            <w:r w:rsidRPr="00741DBF">
              <w:rPr>
                <w:rFonts w:asciiTheme="minorHAnsi" w:hAnsiTheme="minorHAnsi" w:cstheme="minorHAnsi"/>
                <w:bCs/>
              </w:rPr>
              <w:t>możliwość swobodnego poruszania się po menu we/wy oraz wł/wy funkcji bez używania klawiatury</w:t>
            </w:r>
            <w:r>
              <w:rPr>
                <w:rFonts w:asciiTheme="minorHAnsi" w:hAnsiTheme="minorHAnsi" w:cstheme="minorHAnsi"/>
                <w:bCs/>
              </w:rPr>
              <w:t>;</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Informacje dostępne z poziomu BIOS na potrzeby inwentaryzacji:</w:t>
            </w:r>
            <w:r>
              <w:rPr>
                <w:rFonts w:asciiTheme="minorHAnsi" w:hAnsiTheme="minorHAnsi" w:cstheme="minorHAnsi"/>
                <w:bCs/>
              </w:rPr>
              <w:t xml:space="preserve"> </w:t>
            </w:r>
            <w:r w:rsidRPr="00741DBF">
              <w:rPr>
                <w:rFonts w:asciiTheme="minorHAnsi" w:hAnsiTheme="minorHAnsi" w:cstheme="minorHAnsi"/>
                <w:bCs/>
              </w:rPr>
              <w:t>wersja BIOS, nr seryjny, data produkcji komputera, pamięć RAM (taktowanie, wielkość, obsadzenie kości w slotach</w:t>
            </w:r>
            <w:r>
              <w:rPr>
                <w:rFonts w:asciiTheme="minorHAnsi" w:hAnsiTheme="minorHAnsi" w:cstheme="minorHAnsi"/>
                <w:bCs/>
              </w:rPr>
              <w:t>)</w:t>
            </w:r>
            <w:r w:rsidRPr="00741DBF">
              <w:rPr>
                <w:rFonts w:asciiTheme="minorHAnsi" w:hAnsiTheme="minorHAnsi" w:cstheme="minorHAnsi"/>
                <w:bCs/>
              </w:rPr>
              <w:t>, procesor (typ, nazwa, prędkość) , pojemności zainstalowanych dysków twardych</w:t>
            </w:r>
            <w:r>
              <w:rPr>
                <w:rFonts w:asciiTheme="minorHAnsi" w:hAnsiTheme="minorHAnsi" w:cstheme="minorHAnsi"/>
                <w:bCs/>
              </w:rPr>
              <w:t>,</w:t>
            </w:r>
            <w:r w:rsidRPr="00741DBF">
              <w:rPr>
                <w:rFonts w:asciiTheme="minorHAnsi" w:hAnsiTheme="minorHAnsi" w:cstheme="minorHAnsi"/>
                <w:bCs/>
              </w:rPr>
              <w:t xml:space="preserve"> MAC adres zintegrowanej karty sieciowej, zintegrowany układ graficzny, kontroler audio.</w:t>
            </w:r>
            <w:r>
              <w:rPr>
                <w:rFonts w:asciiTheme="minorHAnsi" w:hAnsiTheme="minorHAnsi" w:cstheme="minorHAnsi"/>
                <w:bCs/>
              </w:rPr>
              <w:t xml:space="preserve"> </w:t>
            </w:r>
            <w:r w:rsidRPr="00741DBF">
              <w:rPr>
                <w:rFonts w:asciiTheme="minorHAnsi" w:hAnsiTheme="minorHAnsi" w:cstheme="minorHAnsi"/>
                <w:bCs/>
              </w:rPr>
              <w:t xml:space="preserve">Informacje </w:t>
            </w:r>
            <w:r>
              <w:rPr>
                <w:rFonts w:asciiTheme="minorHAnsi" w:hAnsiTheme="minorHAnsi" w:cstheme="minorHAnsi"/>
                <w:bCs/>
              </w:rPr>
              <w:t xml:space="preserve">te musza być </w:t>
            </w:r>
            <w:r w:rsidRPr="00741DBF">
              <w:rPr>
                <w:rFonts w:asciiTheme="minorHAnsi" w:hAnsiTheme="minorHAnsi" w:cstheme="minorHAnsi"/>
                <w:bCs/>
              </w:rPr>
              <w:t>dostępne w samym menu BIOS bez stosowania dodatkowego oprogramowania jak i wbudowanego systemu diagnostycznego.</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Możliwość, ustawienia hasła na poziomie</w:t>
            </w:r>
            <w:r w:rsidR="000B2B3F">
              <w:rPr>
                <w:rFonts w:asciiTheme="minorHAnsi" w:hAnsiTheme="minorHAnsi" w:cstheme="minorHAnsi"/>
                <w:bCs/>
              </w:rPr>
              <w:t xml:space="preserve"> administratora i  </w:t>
            </w:r>
            <w:r w:rsidRPr="00741DBF">
              <w:rPr>
                <w:rFonts w:asciiTheme="minorHAnsi" w:hAnsiTheme="minorHAnsi" w:cstheme="minorHAnsi"/>
                <w:bCs/>
              </w:rPr>
              <w:t>użytkownika</w:t>
            </w:r>
            <w:r w:rsidR="000B2B3F">
              <w:rPr>
                <w:rFonts w:asciiTheme="minorHAnsi" w:hAnsiTheme="minorHAnsi" w:cstheme="minorHAnsi"/>
                <w:bCs/>
              </w:rPr>
              <w:t>;</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Funkcja blokowania/odblokowania BOOT-owania stacji roboczej z zewnętrznych urządzeń.</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Możliwość wyłączenia/włączenia karty sieciowej</w:t>
            </w:r>
            <w:r w:rsidR="000B2B3F">
              <w:rPr>
                <w:rFonts w:asciiTheme="minorHAnsi" w:hAnsiTheme="minorHAnsi" w:cstheme="minorHAnsi"/>
                <w:bCs/>
              </w:rPr>
              <w:t xml:space="preserve">,  </w:t>
            </w:r>
            <w:r w:rsidRPr="00741DBF">
              <w:rPr>
                <w:rFonts w:asciiTheme="minorHAnsi" w:hAnsiTheme="minorHAnsi" w:cstheme="minorHAnsi"/>
                <w:bCs/>
              </w:rPr>
              <w:t>kontrolera SATA</w:t>
            </w:r>
            <w:r w:rsidR="000B2B3F">
              <w:rPr>
                <w:rFonts w:asciiTheme="minorHAnsi" w:hAnsiTheme="minorHAnsi" w:cstheme="minorHAnsi"/>
                <w:bCs/>
              </w:rPr>
              <w:t xml:space="preserve">, </w:t>
            </w:r>
            <w:r w:rsidRPr="00741DBF">
              <w:rPr>
                <w:rFonts w:asciiTheme="minorHAnsi" w:hAnsiTheme="minorHAnsi" w:cstheme="minorHAnsi"/>
                <w:bCs/>
              </w:rPr>
              <w:t>kontrolera audio,</w:t>
            </w:r>
            <w:r w:rsidR="000B2B3F">
              <w:rPr>
                <w:rFonts w:asciiTheme="minorHAnsi" w:hAnsiTheme="minorHAnsi" w:cstheme="minorHAnsi"/>
                <w:bCs/>
              </w:rPr>
              <w:t xml:space="preserve"> </w:t>
            </w:r>
            <w:r w:rsidRPr="00741DBF">
              <w:rPr>
                <w:rFonts w:asciiTheme="minorHAnsi" w:hAnsiTheme="minorHAnsi" w:cstheme="minorHAnsi"/>
                <w:bCs/>
              </w:rPr>
              <w:t>układu TPM</w:t>
            </w:r>
            <w:r w:rsidR="000B2B3F">
              <w:rPr>
                <w:rFonts w:asciiTheme="minorHAnsi" w:hAnsiTheme="minorHAnsi" w:cstheme="minorHAnsi"/>
                <w:bCs/>
              </w:rPr>
              <w:t xml:space="preserve">, </w:t>
            </w:r>
            <w:r w:rsidRPr="00741DBF">
              <w:rPr>
                <w:rFonts w:asciiTheme="minorHAnsi" w:hAnsiTheme="minorHAnsi" w:cstheme="minorHAnsi"/>
                <w:bCs/>
              </w:rPr>
              <w:t>wbudowanej kamery i czytnika kart multimedialnych</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Możliwość włączenia/wyłączenia czujnika otwarcia obudowy, ustawienia go w tryb cichy </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Możliwość przypisania w BIOS numeru nadawanego przez </w:t>
            </w:r>
            <w:r w:rsidR="000B2B3F">
              <w:rPr>
                <w:rFonts w:asciiTheme="minorHAnsi" w:hAnsiTheme="minorHAnsi" w:cstheme="minorHAnsi"/>
                <w:bCs/>
              </w:rPr>
              <w:t>a</w:t>
            </w:r>
            <w:r w:rsidRPr="00741DBF">
              <w:rPr>
                <w:rFonts w:asciiTheme="minorHAnsi" w:hAnsiTheme="minorHAnsi" w:cstheme="minorHAnsi"/>
                <w:bCs/>
              </w:rPr>
              <w:t xml:space="preserve">dministratora oraz możliwość weryfikacji tego numeru w oprogramowaniu diagnostyczno-zarządzającym. </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Możliwość zdefiniowania automatycznego uruchamiania komputera w wybrane dni tygodnia,</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Możliwość ustawienia portów USB w trybie „no BOOT”, czyli podczas startu </w:t>
            </w:r>
            <w:r w:rsidRPr="00741DBF">
              <w:rPr>
                <w:rFonts w:asciiTheme="minorHAnsi" w:hAnsiTheme="minorHAnsi" w:cstheme="minorHAnsi"/>
                <w:bCs/>
              </w:rPr>
              <w:lastRenderedPageBreak/>
              <w:t>komputer nie wykrywa urządzeń bootujących typu USB, natomiast po uruchomieniu systemu operacyjnego porty USB są aktywne.</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 xml:space="preserve">Możliwość wyłączania portów USB w szczególności pojedynczo w dowolnej kombinacja. </w:t>
            </w:r>
          </w:p>
          <w:p w:rsidR="00741DBF" w:rsidRPr="00741DBF" w:rsidRDefault="00741DBF" w:rsidP="00741DBF">
            <w:pPr>
              <w:spacing w:after="0" w:line="240" w:lineRule="auto"/>
              <w:jc w:val="both"/>
              <w:rPr>
                <w:rFonts w:asciiTheme="minorHAnsi" w:hAnsiTheme="minorHAnsi" w:cstheme="minorHAnsi"/>
                <w:bCs/>
              </w:rPr>
            </w:pPr>
            <w:r w:rsidRPr="00741DBF">
              <w:rPr>
                <w:rFonts w:asciiTheme="minorHAnsi" w:hAnsiTheme="minorHAnsi" w:cstheme="minorHAnsi"/>
                <w:bCs/>
              </w:rPr>
              <w:t>BIOS musi nanosić automatycznie wszystkie zmiany konfiguracji dotyczące w szczególności: pamięci, procesora, dysku.</w:t>
            </w:r>
          </w:p>
        </w:tc>
      </w:tr>
      <w:tr w:rsidR="00973536" w:rsidRPr="005E0963" w:rsidTr="00C944E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EF6F14" w:rsidRDefault="00973536" w:rsidP="00973536">
            <w:pPr>
              <w:spacing w:after="0" w:line="240" w:lineRule="auto"/>
              <w:jc w:val="both"/>
              <w:rPr>
                <w:rFonts w:asciiTheme="minorHAnsi" w:hAnsiTheme="minorHAnsi" w:cstheme="minorHAnsi"/>
                <w:bCs/>
              </w:rPr>
            </w:pPr>
            <w:r w:rsidRPr="00EF6F14">
              <w:rPr>
                <w:rFonts w:asciiTheme="minorHAnsi" w:hAnsiTheme="minorHAnsi" w:cstheme="minorHAnsi"/>
                <w:bCs/>
              </w:rPr>
              <w:lastRenderedPageBreak/>
              <w:t>Certyfikaty i standardy</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886210" w:rsidRDefault="00973536" w:rsidP="00973536">
            <w:pPr>
              <w:spacing w:after="0" w:line="240" w:lineRule="auto"/>
              <w:jc w:val="both"/>
              <w:rPr>
                <w:rFonts w:asciiTheme="minorHAnsi" w:hAnsiTheme="minorHAnsi" w:cstheme="minorHAnsi"/>
                <w:bCs/>
              </w:rPr>
            </w:pPr>
            <w:r w:rsidRPr="00886210">
              <w:rPr>
                <w:rFonts w:asciiTheme="minorHAnsi" w:hAnsiTheme="minorHAnsi" w:cstheme="minorHAnsi"/>
              </w:rPr>
              <w:t xml:space="preserve">Komputer musi być wyprodukowany zgodnie z normami ISO9001 i ISO50001 – </w:t>
            </w:r>
            <w:r w:rsidRPr="00886210">
              <w:rPr>
                <w:rFonts w:asciiTheme="minorHAnsi" w:hAnsiTheme="minorHAnsi" w:cstheme="minorHAnsi"/>
                <w:b/>
              </w:rPr>
              <w:t>certyfikaty załączyć do oferty;</w:t>
            </w:r>
          </w:p>
        </w:tc>
      </w:tr>
      <w:tr w:rsidR="000B2B3F" w:rsidRPr="00C944E0" w:rsidTr="00C944E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0B2B3F" w:rsidRPr="00C944E0" w:rsidRDefault="000B2B3F" w:rsidP="000B2B3F">
            <w:pPr>
              <w:spacing w:after="0" w:line="240" w:lineRule="auto"/>
              <w:jc w:val="both"/>
              <w:rPr>
                <w:rFonts w:asciiTheme="minorHAnsi" w:hAnsiTheme="minorHAnsi" w:cstheme="minorHAnsi"/>
                <w:bCs/>
              </w:rPr>
            </w:pPr>
            <w:r w:rsidRPr="00C944E0">
              <w:rPr>
                <w:rFonts w:asciiTheme="minorHAnsi" w:hAnsiTheme="minorHAnsi" w:cstheme="minorHAnsi"/>
                <w:bCs/>
              </w:rPr>
              <w:t>Wbudowane porty</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0B2B3F" w:rsidRPr="000B2B3F" w:rsidRDefault="00C8109C" w:rsidP="000B2B3F">
            <w:pPr>
              <w:spacing w:after="0" w:line="240" w:lineRule="auto"/>
              <w:jc w:val="both"/>
              <w:rPr>
                <w:rFonts w:asciiTheme="minorHAnsi" w:hAnsiTheme="minorHAnsi" w:cstheme="minorHAnsi"/>
                <w:bCs/>
                <w:lang w:val="en-AU"/>
              </w:rPr>
            </w:pPr>
            <w:r>
              <w:rPr>
                <w:rFonts w:asciiTheme="minorHAnsi" w:hAnsiTheme="minorHAnsi" w:cstheme="minorHAnsi"/>
                <w:bCs/>
                <w:lang w:val="en-AU"/>
              </w:rPr>
              <w:t>1x  DP++ 1.4/HDCP</w:t>
            </w:r>
          </w:p>
          <w:p w:rsidR="000B2B3F" w:rsidRPr="000B2B3F" w:rsidRDefault="000B2B3F" w:rsidP="000B2B3F">
            <w:pPr>
              <w:spacing w:after="0" w:line="240" w:lineRule="auto"/>
              <w:jc w:val="both"/>
              <w:rPr>
                <w:rFonts w:asciiTheme="minorHAnsi" w:hAnsiTheme="minorHAnsi" w:cstheme="minorHAnsi"/>
                <w:bCs/>
                <w:lang w:val="en-US"/>
              </w:rPr>
            </w:pPr>
            <w:r w:rsidRPr="000B2B3F">
              <w:rPr>
                <w:rFonts w:asciiTheme="minorHAnsi" w:hAnsiTheme="minorHAnsi" w:cstheme="minorHAnsi"/>
                <w:bCs/>
                <w:lang w:val="en-US"/>
              </w:rPr>
              <w:t xml:space="preserve">1x USB 3.2 Typ-C </w:t>
            </w:r>
          </w:p>
          <w:p w:rsidR="000B2B3F" w:rsidRPr="000B2B3F" w:rsidRDefault="000B2B3F" w:rsidP="000B2B3F">
            <w:pPr>
              <w:spacing w:after="0" w:line="240" w:lineRule="auto"/>
              <w:jc w:val="both"/>
              <w:rPr>
                <w:rFonts w:asciiTheme="minorHAnsi" w:hAnsiTheme="minorHAnsi" w:cstheme="minorHAnsi"/>
                <w:bCs/>
                <w:lang w:val="en-US"/>
              </w:rPr>
            </w:pPr>
            <w:r w:rsidRPr="000B2B3F">
              <w:rPr>
                <w:rFonts w:asciiTheme="minorHAnsi" w:hAnsiTheme="minorHAnsi" w:cstheme="minorHAnsi"/>
                <w:bCs/>
                <w:lang w:val="en-US"/>
              </w:rPr>
              <w:t xml:space="preserve">1 x USB 3.2 Typ A </w:t>
            </w:r>
          </w:p>
          <w:p w:rsidR="000B2B3F" w:rsidRPr="00C77E84" w:rsidRDefault="000B2B3F" w:rsidP="000B2B3F">
            <w:pPr>
              <w:spacing w:after="0" w:line="240" w:lineRule="auto"/>
              <w:jc w:val="both"/>
              <w:rPr>
                <w:rFonts w:asciiTheme="minorHAnsi" w:hAnsiTheme="minorHAnsi" w:cstheme="minorHAnsi"/>
                <w:bCs/>
                <w:lang w:val="en-AU"/>
              </w:rPr>
            </w:pPr>
            <w:r w:rsidRPr="00C77E84">
              <w:rPr>
                <w:rFonts w:asciiTheme="minorHAnsi" w:hAnsiTheme="minorHAnsi" w:cstheme="minorHAnsi"/>
                <w:bCs/>
                <w:lang w:val="en-AU"/>
              </w:rPr>
              <w:t>2 x USB 2.0 Typ A</w:t>
            </w:r>
          </w:p>
          <w:p w:rsidR="000B2B3F" w:rsidRPr="000B2B3F" w:rsidRDefault="00C8109C" w:rsidP="000B2B3F">
            <w:pPr>
              <w:spacing w:after="0" w:line="240" w:lineRule="auto"/>
              <w:jc w:val="both"/>
              <w:rPr>
                <w:rFonts w:asciiTheme="minorHAnsi" w:hAnsiTheme="minorHAnsi" w:cstheme="minorHAnsi"/>
                <w:bCs/>
              </w:rPr>
            </w:pPr>
            <w:r>
              <w:rPr>
                <w:rFonts w:asciiTheme="minorHAnsi" w:hAnsiTheme="minorHAnsi" w:cstheme="minorHAnsi"/>
                <w:bCs/>
              </w:rPr>
              <w:t>N</w:t>
            </w:r>
            <w:r w:rsidR="000B2B3F" w:rsidRPr="000B2B3F">
              <w:rPr>
                <w:rFonts w:asciiTheme="minorHAnsi" w:hAnsiTheme="minorHAnsi" w:cstheme="minorHAnsi"/>
                <w:bCs/>
              </w:rPr>
              <w:t xml:space="preserve">ie dopuszcza się stosowania rozgałęziaczy, hub’ów itp. </w:t>
            </w:r>
          </w:p>
          <w:p w:rsidR="000B2B3F" w:rsidRPr="00C77E84" w:rsidRDefault="000B2B3F" w:rsidP="000B2B3F">
            <w:pPr>
              <w:spacing w:after="0" w:line="240" w:lineRule="auto"/>
              <w:jc w:val="both"/>
              <w:rPr>
                <w:rFonts w:asciiTheme="minorHAnsi" w:hAnsiTheme="minorHAnsi" w:cstheme="minorHAnsi"/>
                <w:bCs/>
                <w:lang w:val="en-AU"/>
              </w:rPr>
            </w:pPr>
            <w:r w:rsidRPr="00C77E84">
              <w:rPr>
                <w:rFonts w:asciiTheme="minorHAnsi" w:hAnsiTheme="minorHAnsi" w:cstheme="minorHAnsi"/>
                <w:bCs/>
                <w:lang w:val="en-AU"/>
              </w:rPr>
              <w:t xml:space="preserve">1x Universal audio jack </w:t>
            </w:r>
          </w:p>
          <w:p w:rsidR="000B2B3F" w:rsidRPr="000B2B3F" w:rsidRDefault="000B2B3F" w:rsidP="000B2B3F">
            <w:pPr>
              <w:spacing w:after="0" w:line="240" w:lineRule="auto"/>
              <w:jc w:val="both"/>
              <w:rPr>
                <w:rFonts w:asciiTheme="minorHAnsi" w:hAnsiTheme="minorHAnsi" w:cstheme="minorHAnsi"/>
                <w:bCs/>
                <w:lang w:val="en-US"/>
              </w:rPr>
            </w:pPr>
            <w:r w:rsidRPr="000B2B3F">
              <w:rPr>
                <w:rFonts w:asciiTheme="minorHAnsi" w:hAnsiTheme="minorHAnsi" w:cstheme="minorHAnsi"/>
                <w:bCs/>
                <w:lang w:val="en-US"/>
              </w:rPr>
              <w:t xml:space="preserve">1x  One Line-out audio </w:t>
            </w:r>
          </w:p>
          <w:p w:rsidR="000B2B3F" w:rsidRPr="00C77E84" w:rsidRDefault="000B2B3F" w:rsidP="000B2B3F">
            <w:pPr>
              <w:spacing w:after="0" w:line="240" w:lineRule="auto"/>
              <w:jc w:val="both"/>
              <w:rPr>
                <w:rFonts w:asciiTheme="minorHAnsi" w:hAnsiTheme="minorHAnsi" w:cstheme="minorHAnsi"/>
                <w:bCs/>
              </w:rPr>
            </w:pPr>
            <w:r w:rsidRPr="00C77E84">
              <w:rPr>
                <w:rFonts w:asciiTheme="minorHAnsi" w:hAnsiTheme="minorHAnsi" w:cstheme="minorHAnsi"/>
                <w:bCs/>
              </w:rPr>
              <w:t>1x  RJ-45 port 10/100/1000 Mbps</w:t>
            </w:r>
          </w:p>
          <w:p w:rsidR="000B2B3F" w:rsidRPr="000B2B3F" w:rsidRDefault="000B2B3F" w:rsidP="000B2B3F">
            <w:pPr>
              <w:spacing w:after="0" w:line="240" w:lineRule="auto"/>
              <w:jc w:val="both"/>
              <w:rPr>
                <w:rFonts w:asciiTheme="minorHAnsi" w:hAnsiTheme="minorHAnsi" w:cstheme="minorHAnsi"/>
                <w:bCs/>
              </w:rPr>
            </w:pPr>
            <w:r w:rsidRPr="000B2B3F">
              <w:rPr>
                <w:rFonts w:asciiTheme="minorHAnsi" w:hAnsiTheme="minorHAnsi" w:cstheme="minorHAnsi"/>
                <w:bCs/>
              </w:rPr>
              <w:t xml:space="preserve">Czytnik kart SD 4.0 </w:t>
            </w:r>
          </w:p>
          <w:p w:rsidR="000B2B3F" w:rsidRPr="000B2B3F" w:rsidRDefault="000B2B3F" w:rsidP="000B2B3F">
            <w:pPr>
              <w:spacing w:after="0" w:line="240" w:lineRule="auto"/>
              <w:jc w:val="both"/>
              <w:rPr>
                <w:rFonts w:asciiTheme="minorHAnsi" w:hAnsiTheme="minorHAnsi" w:cstheme="minorHAnsi"/>
                <w:bCs/>
                <w:i/>
              </w:rPr>
            </w:pPr>
            <w:r w:rsidRPr="000B2B3F">
              <w:rPr>
                <w:rFonts w:asciiTheme="minorHAnsi" w:hAnsiTheme="minorHAnsi" w:cstheme="minorHAnsi"/>
                <w:bCs/>
              </w:rPr>
              <w:t>Karta WiFi ac+ bluetooth 5</w:t>
            </w:r>
          </w:p>
          <w:p w:rsidR="000B2B3F" w:rsidRPr="000B2B3F" w:rsidRDefault="000B2B3F" w:rsidP="000B2B3F">
            <w:pPr>
              <w:spacing w:after="0" w:line="240" w:lineRule="auto"/>
              <w:jc w:val="both"/>
              <w:rPr>
                <w:rFonts w:asciiTheme="minorHAnsi" w:hAnsiTheme="minorHAnsi" w:cstheme="minorHAnsi"/>
                <w:bCs/>
              </w:rPr>
            </w:pPr>
            <w:r w:rsidRPr="000B2B3F">
              <w:rPr>
                <w:rFonts w:asciiTheme="minorHAnsi" w:hAnsiTheme="minorHAnsi" w:cstheme="minorHAnsi"/>
                <w:bCs/>
              </w:rPr>
              <w:t>Płyta główna wyposażona w 2 złącza DIMM z obsługą do 64GB DDR4 pamięci RAM, 1</w:t>
            </w:r>
            <w:r w:rsidR="00C8109C">
              <w:rPr>
                <w:rFonts w:asciiTheme="minorHAnsi" w:hAnsiTheme="minorHAnsi" w:cstheme="minorHAnsi"/>
                <w:bCs/>
              </w:rPr>
              <w:t xml:space="preserve"> złącze </w:t>
            </w:r>
            <w:r w:rsidRPr="000B2B3F">
              <w:rPr>
                <w:rFonts w:asciiTheme="minorHAnsi" w:hAnsiTheme="minorHAnsi" w:cstheme="minorHAnsi"/>
                <w:bCs/>
              </w:rPr>
              <w:t>M.2 dla dysku twardego oraz 1 złącze M.2 karty WiFi</w:t>
            </w:r>
          </w:p>
          <w:p w:rsidR="000B2B3F" w:rsidRPr="000B2B3F" w:rsidRDefault="000B2B3F" w:rsidP="000B2B3F">
            <w:pPr>
              <w:spacing w:after="0" w:line="240" w:lineRule="auto"/>
              <w:rPr>
                <w:rFonts w:asciiTheme="minorHAnsi" w:hAnsiTheme="minorHAnsi" w:cstheme="minorHAnsi"/>
                <w:bCs/>
              </w:rPr>
            </w:pPr>
            <w:r w:rsidRPr="000B2B3F">
              <w:rPr>
                <w:rFonts w:asciiTheme="minorHAnsi" w:hAnsiTheme="minorHAnsi" w:cstheme="minorHAnsi"/>
                <w:bCs/>
              </w:rPr>
              <w:t xml:space="preserve">Klawiatura USB w układzie polski programisty </w:t>
            </w:r>
          </w:p>
          <w:p w:rsidR="000B2B3F" w:rsidRPr="000B2B3F" w:rsidRDefault="000B2B3F" w:rsidP="000B2B3F">
            <w:pPr>
              <w:spacing w:after="0" w:line="240" w:lineRule="auto"/>
              <w:rPr>
                <w:rFonts w:asciiTheme="minorHAnsi" w:hAnsiTheme="minorHAnsi" w:cstheme="minorHAnsi"/>
                <w:bCs/>
              </w:rPr>
            </w:pPr>
            <w:r w:rsidRPr="000B2B3F">
              <w:rPr>
                <w:rFonts w:asciiTheme="minorHAnsi" w:hAnsiTheme="minorHAnsi" w:cstheme="minorHAnsi"/>
                <w:bCs/>
              </w:rPr>
              <w:t>Mysz optyczna USB z dwoma przyciskami oraz rolką (scroll)</w:t>
            </w:r>
          </w:p>
        </w:tc>
      </w:tr>
      <w:tr w:rsidR="00973536" w:rsidRPr="00D572AB" w:rsidTr="00194CE3">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C944E0" w:rsidRDefault="00973536" w:rsidP="00973536">
            <w:pPr>
              <w:spacing w:after="0" w:line="240" w:lineRule="auto"/>
              <w:jc w:val="both"/>
              <w:rPr>
                <w:rFonts w:asciiTheme="minorHAnsi" w:hAnsiTheme="minorHAnsi" w:cstheme="minorHAnsi"/>
                <w:bCs/>
              </w:rPr>
            </w:pPr>
            <w:r w:rsidRPr="00C944E0">
              <w:rPr>
                <w:rFonts w:asciiTheme="minorHAnsi" w:hAnsiTheme="minorHAnsi" w:cstheme="minorHAnsi"/>
                <w:bCs/>
              </w:rPr>
              <w:t xml:space="preserve">Wsparcie techniczne </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886210" w:rsidRDefault="00973536" w:rsidP="00973536">
            <w:pPr>
              <w:spacing w:after="0" w:line="240" w:lineRule="auto"/>
              <w:jc w:val="both"/>
              <w:rPr>
                <w:rFonts w:asciiTheme="minorHAnsi" w:hAnsiTheme="minorHAnsi" w:cstheme="minorHAnsi"/>
                <w:bCs/>
              </w:rPr>
            </w:pPr>
            <w:r w:rsidRPr="00886210">
              <w:rPr>
                <w:rFonts w:asciiTheme="minorHAnsi" w:hAnsiTheme="minorHAnsi" w:cstheme="minorHAnsi"/>
                <w:bCs/>
              </w:rPr>
              <w:t>Dedykowany portal techniczny producenta, umożliwiający Zamawiającemu zgłaszanie awarii oraz samodzielne zamawianie zamiennych komponentów. Możliwość sprawdzenia danych o urządzeniu na jednej witrynie internetowej producenta, w tym co najmniej: automatyczna identyfikacja komputera, konfiguracja fabryczna, konfiguracja bieżąca, rodzaj gwarancji, data wygaśnięcia gwarancji, data produkcji komputera, aktualizacje, dedykowane oprogramowanie, tworzenie dysku recovery systemu operacyjnego;</w:t>
            </w:r>
          </w:p>
        </w:tc>
      </w:tr>
      <w:tr w:rsidR="00973536" w:rsidRPr="005E0963" w:rsidTr="00194CE3">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C944E0" w:rsidRDefault="00973536" w:rsidP="00973536">
            <w:pPr>
              <w:spacing w:after="0" w:line="240" w:lineRule="auto"/>
              <w:rPr>
                <w:rFonts w:asciiTheme="minorHAnsi" w:hAnsiTheme="minorHAnsi" w:cstheme="minorHAnsi"/>
                <w:bCs/>
              </w:rPr>
            </w:pPr>
            <w:r w:rsidRPr="00C944E0">
              <w:rPr>
                <w:rFonts w:asciiTheme="minorHAnsi" w:hAnsiTheme="minorHAnsi" w:cstheme="minorHAnsi"/>
                <w:bCs/>
              </w:rPr>
              <w:t>Warunki gwarancji i serwisu</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194CE3" w:rsidRDefault="00973536" w:rsidP="00194CE3">
            <w:pPr>
              <w:spacing w:after="0" w:line="240" w:lineRule="auto"/>
              <w:jc w:val="both"/>
              <w:rPr>
                <w:rFonts w:asciiTheme="minorHAnsi" w:hAnsiTheme="minorHAnsi" w:cstheme="minorHAnsi"/>
                <w:bCs/>
              </w:rPr>
            </w:pPr>
            <w:r w:rsidRPr="00194CE3">
              <w:rPr>
                <w:rFonts w:asciiTheme="minorHAnsi" w:hAnsiTheme="minorHAnsi" w:cstheme="minorHAnsi"/>
                <w:bCs/>
              </w:rPr>
              <w:t>3-letnia gwarancja producenta świadczona na miejscu u klienta</w:t>
            </w:r>
          </w:p>
          <w:p w:rsidR="00194CE3" w:rsidRPr="00194CE3" w:rsidRDefault="001C0EF9" w:rsidP="00194CE3">
            <w:pPr>
              <w:spacing w:after="0" w:line="240" w:lineRule="auto"/>
              <w:jc w:val="both"/>
              <w:rPr>
                <w:rFonts w:asciiTheme="minorHAnsi" w:hAnsiTheme="minorHAnsi" w:cstheme="minorHAnsi"/>
              </w:rPr>
            </w:pPr>
            <w:r w:rsidRPr="00194CE3">
              <w:rPr>
                <w:rFonts w:asciiTheme="minorHAnsi" w:hAnsiTheme="minorHAnsi" w:cstheme="minorHAnsi"/>
              </w:rPr>
              <w:t>C</w:t>
            </w:r>
            <w:r w:rsidR="00973536" w:rsidRPr="00194CE3">
              <w:rPr>
                <w:rFonts w:asciiTheme="minorHAnsi" w:hAnsiTheme="minorHAnsi" w:cstheme="minorHAnsi"/>
              </w:rPr>
              <w:t xml:space="preserve">zas reakcji serwisu, do końca następnego dnia roboczego. </w:t>
            </w:r>
          </w:p>
          <w:p w:rsidR="00194CE3" w:rsidRPr="00194CE3" w:rsidRDefault="00194CE3" w:rsidP="00194CE3">
            <w:pPr>
              <w:spacing w:after="0" w:line="240" w:lineRule="auto"/>
              <w:jc w:val="both"/>
              <w:rPr>
                <w:rFonts w:asciiTheme="minorHAnsi" w:hAnsiTheme="minorHAnsi" w:cstheme="minorHAnsi"/>
              </w:rPr>
            </w:pPr>
            <w:r w:rsidRPr="00194CE3">
              <w:rPr>
                <w:rFonts w:asciiTheme="minorHAnsi" w:hAnsiTheme="minorHAnsi" w:cstheme="minorHAnsi"/>
                <w:bCs/>
              </w:rPr>
              <w:t>W przypadku awarii dysków twardych dysk pozostaje u Zamawiającego;</w:t>
            </w:r>
          </w:p>
          <w:p w:rsidR="00973536" w:rsidRPr="00886210" w:rsidRDefault="00973536" w:rsidP="00194CE3">
            <w:pPr>
              <w:spacing w:after="0" w:line="240" w:lineRule="auto"/>
              <w:jc w:val="both"/>
              <w:rPr>
                <w:rFonts w:asciiTheme="minorHAnsi" w:hAnsiTheme="minorHAnsi" w:cstheme="minorHAnsi"/>
                <w:bCs/>
              </w:rPr>
            </w:pPr>
            <w:r w:rsidRPr="00194CE3">
              <w:rPr>
                <w:rFonts w:asciiTheme="minorHAnsi" w:hAnsiTheme="minorHAnsi" w:cstheme="minorHAnsi"/>
              </w:rPr>
              <w:t xml:space="preserve">Oferent musi posiadać ISO 9001 i  ISO27001 na serwis rozwiązań informatycznych – </w:t>
            </w:r>
            <w:r w:rsidRPr="00194CE3">
              <w:rPr>
                <w:rFonts w:asciiTheme="minorHAnsi" w:hAnsiTheme="minorHAnsi" w:cstheme="minorHAnsi"/>
                <w:b/>
              </w:rPr>
              <w:t>certyfikat załączyć do oferty</w:t>
            </w:r>
          </w:p>
        </w:tc>
      </w:tr>
      <w:tr w:rsidR="00973536" w:rsidRPr="005E0963" w:rsidTr="00E8453F">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5E0963" w:rsidRDefault="00973536" w:rsidP="00973536">
            <w:pPr>
              <w:spacing w:after="0" w:line="240" w:lineRule="auto"/>
              <w:jc w:val="both"/>
              <w:rPr>
                <w:rFonts w:asciiTheme="minorHAnsi" w:hAnsiTheme="minorHAnsi" w:cstheme="minorHAnsi"/>
              </w:rPr>
            </w:pPr>
            <w:r w:rsidRPr="005E0963">
              <w:rPr>
                <w:rFonts w:asciiTheme="minorHAnsi" w:hAnsiTheme="minorHAnsi" w:cstheme="minorHAnsi"/>
              </w:rPr>
              <w:t>System operacyjny</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973536" w:rsidRPr="005E0963" w:rsidRDefault="00973536" w:rsidP="00973536">
            <w:pPr>
              <w:spacing w:after="0" w:line="240" w:lineRule="auto"/>
              <w:jc w:val="both"/>
              <w:rPr>
                <w:rFonts w:asciiTheme="minorHAnsi" w:hAnsiTheme="minorHAnsi" w:cstheme="minorHAnsi"/>
                <w:bCs/>
                <w:lang w:val="de-DE"/>
              </w:rPr>
            </w:pPr>
            <w:r w:rsidRPr="005E0963">
              <w:rPr>
                <w:rFonts w:asciiTheme="minorHAnsi" w:hAnsiTheme="minorHAnsi" w:cstheme="minorHAnsi"/>
                <w:bCs/>
                <w:lang w:val="de-DE"/>
              </w:rPr>
              <w:t>System operacyjny klasy PC musi spełniać następujące wymagania poprzez wbudowane mechanizmy, bez użycia dodatkowych aplikacji:</w:t>
            </w:r>
          </w:p>
          <w:p w:rsidR="00973536" w:rsidRPr="005E0963" w:rsidRDefault="00973536" w:rsidP="00973536">
            <w:pPr>
              <w:pStyle w:val="Akapitzlist"/>
              <w:numPr>
                <w:ilvl w:val="0"/>
                <w:numId w:val="2"/>
              </w:numPr>
              <w:spacing w:after="0"/>
              <w:ind w:left="339" w:hanging="284"/>
              <w:rPr>
                <w:rFonts w:cstheme="minorHAnsi"/>
                <w:bCs/>
                <w:lang w:val="de-DE"/>
              </w:rPr>
            </w:pPr>
            <w:r w:rsidRPr="005E0963">
              <w:rPr>
                <w:rFonts w:cstheme="minorHAnsi"/>
                <w:bCs/>
                <w:lang w:val="de-DE"/>
              </w:rPr>
              <w:t>Dostępne dwa rodzaje graficznego interfejsu użytkownika:</w:t>
            </w:r>
          </w:p>
          <w:p w:rsidR="00973536" w:rsidRPr="005E0963" w:rsidRDefault="00973536" w:rsidP="00973536">
            <w:pPr>
              <w:pStyle w:val="Akapitzlist"/>
              <w:numPr>
                <w:ilvl w:val="0"/>
                <w:numId w:val="3"/>
              </w:numPr>
              <w:spacing w:after="0"/>
              <w:rPr>
                <w:rFonts w:cstheme="minorHAnsi"/>
                <w:bCs/>
                <w:lang w:val="de-DE"/>
              </w:rPr>
            </w:pPr>
            <w:r w:rsidRPr="005E0963">
              <w:rPr>
                <w:rFonts w:cstheme="minorHAnsi"/>
                <w:bCs/>
                <w:lang w:val="de-DE"/>
              </w:rPr>
              <w:t>Klasyczny, umożliwiający obsługę przy pomocy klawiatury i myszy,</w:t>
            </w:r>
          </w:p>
          <w:p w:rsidR="00973536" w:rsidRPr="005E0963" w:rsidRDefault="00973536" w:rsidP="00973536">
            <w:pPr>
              <w:pStyle w:val="Akapitzlist"/>
              <w:numPr>
                <w:ilvl w:val="0"/>
                <w:numId w:val="3"/>
              </w:numPr>
              <w:spacing w:after="0"/>
              <w:rPr>
                <w:rFonts w:cstheme="minorHAnsi"/>
                <w:bCs/>
                <w:lang w:val="de-DE"/>
              </w:rPr>
            </w:pPr>
            <w:r w:rsidRPr="005E0963">
              <w:rPr>
                <w:rFonts w:cstheme="minorHAnsi"/>
                <w:bCs/>
                <w:szCs w:val="22"/>
                <w:lang w:val="de-DE" w:eastAsia="en-US"/>
              </w:rPr>
              <w:t>Dotykowy umożliwiający sterowanie dotykiem na urządzeniach typu tablet lub monitorach dotykowych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Funkcje związane z obsługą komputerów typu tablet, z wbudowanym modułem „uczenia się” pisma użytkownika – obsługa języka polskiego</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Interfejs użytkownika dostępny w języku polskim i angielskim</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tworzenia pulpitów wirtualnych, przenoszenia aplikacji pomiędzy pulpitami i przełączanie się pomiędzy pulpitami za pomocą skrótów klawiaturowych lub GUI.</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Wbudowane w system operacyjny minimum dwie przeglądarki Internetowe</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 xml:space="preserve">Zintegrowany z systemem moduł wyszukiwania informacji (plików różnego typu, tekstów, metadanych) dostępny z poziomów: menu, otwartego okna systemu operacyjnego;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lastRenderedPageBreak/>
              <w:t>System wyszukiwania oparty na konfigurowalnym przez użytkownika module indeksacji zasobów lokalnych,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Zlokalizowane w języku polskim, co najmniej następujące elementy: menu, pomoc, komunikaty systemowe, menedżer plików.</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Graficzne środowisko instalacji i konfiguracji w języku polskim</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Wbudowany system pomocy w języku polskim.</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przystosowania stanowiska dla osób niepełnosprawnych (np. słabo widzących).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dokonywania aktualizacji i poprawek systemu poprzez mechanizm zarządzany przez administratora Zamawiającego.</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dostarczania poprawek do systemu operacyjnego w modelu peer-to-peer.</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sterowania czasem dostarczania nowych wersji systemu operacyjnego, w tym możliwość centralnego opóźniania dostarczania nowej wersji o minimum 4 miesiące.</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Zabezpieczony hasłem hierarchiczny dostęp do systemu;</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 xml:space="preserve">Konta i profile użytkowników zarządzane zdalnie;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Praca systemu w trybie ochrony kont użytkowników.</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Możliwość dołączenia systemu do usługi katalogowej on-premise lub w chmurze;</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Molliwość zablokowania urządzenia w ramach danego konta tylko do uruchamiania wybranej aplikacji - tryb "kiosk".</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szCs w:val="22"/>
                <w:lang w:val="de-DE" w:eastAsia="en-US"/>
              </w:rPr>
              <w:t xml:space="preserve">Możliwość automatycznej synchronizacji plików i folderów roboczych znajdujących się na serwerze plików z prywatnym urządzeniem, bez konieczności łączenia się z siecią VPN z poziomu folderu użytkownika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Zdalna pomoc i współdzielenie aplikacji – możliwość zdalnego przejęcia sesji zalogowanego użytkownika celem rozwiązania problemu z komputerem.</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Transakcyjny system plików pozwalający na stosowanie przydziałów (ang. quota) na dysku dla użytkowników oraz zapewniający większą niezawodność i pozwalający tworzyć kopie zapasowe.</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 xml:space="preserve">Oprogramowanie dla tworzenia kopii zapasowych (Backup);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Automatyczne wykonywanie kopii plików z możliwością automatycznego przywrócenia wersji wcześniejszej.</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Możliwość przywracania obrazu plików systemowych do uprzednio zapisanej postaci.</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Możliwość przywracania systemu operacyjnego do stanu początkowego z pozostawieniem plików użytkownika.</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Możliwość blokowania lub dopuszczania dowolnych urządzeń peryferyjnych za pomocą polityk grupowych (np. przy użyciu numerów identyfikacyjnych sprzętu);</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Wbudowany mechanizm wirtualizacji typu hypervisor;</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Wbudowana możliwość zdalnego dostępu do systemu i pracy zdalnej z wykorzystaniem interfejsu graficznego.</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Bezpłatne biuletyny bezpieczeństwa związane z działaniem systemu operacyjnego.</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 xml:space="preserve">Wbudowana zapora internetowa (firewall) dla ochrony połączeń internetowych;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Zintegrowana z systemem konsola do zarządzania ustawieniami zapory i regułami IP v4 i v6.</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Identyfikacja sieci komputerowych, do których jest podłączony system operacyjny;</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lastRenderedPageBreak/>
              <w:t>Zapamiętywanie ustawień i przypisywanie do min. 3 kategorii bezpieczeństwa z predefiniowanymi odpowiednio do kategorii ustawieniami zapory sieciowej i udostępnianiem plików;</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 xml:space="preserve">Możliwość zdefiniowania zarządzanych aplikacji w taki sposób aby automatycznie szyfrowały pliki na poziomie systemu plików. </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Blokowanie bezpośredniego kopiowania treści między aplikacjami zarządzanymi i niezarządzanymi.</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Wbudowany system uwierzytelnienia dwuskładnikowego oparty o certyfikat lub klucz prywatny oraz PIN lub uwierzytelnienie biometryczne;</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Wbudowany system szyfrowania dysku twardego ze wsparciem modułu TPM</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Możliwość tworzenia i przechowywania kopii zapasowych kluczy odzyskiwania do szyfrowania dysku w usługach katalogowych;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Możliwość tworzenia wirtualnych kart inteligentnych.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Wsparcie dla firmware UEFI i funkcji bezpiecznego rozruchu (Secure Boot)</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Wsparcie dla IPSEC oparte na politykach;</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Wdrażanie IPSEC oparte na zestawach reguł definiujących ustawienia zarządzanych w sposób centralny;</w:t>
            </w:r>
          </w:p>
          <w:p w:rsidR="00973536" w:rsidRPr="005E0963" w:rsidRDefault="00973536" w:rsidP="00973536">
            <w:pPr>
              <w:pStyle w:val="Akapitzlist"/>
              <w:numPr>
                <w:ilvl w:val="0"/>
                <w:numId w:val="2"/>
              </w:numPr>
              <w:spacing w:after="0"/>
              <w:ind w:left="339"/>
              <w:rPr>
                <w:rFonts w:cstheme="minorHAnsi"/>
                <w:bCs/>
                <w:lang w:val="de-DE"/>
              </w:rPr>
            </w:pPr>
            <w:r w:rsidRPr="005E0963">
              <w:rPr>
                <w:rFonts w:cstheme="minorHAnsi"/>
                <w:bCs/>
                <w:lang w:val="de-DE"/>
              </w:rPr>
              <w:t>Mechanizmy logowania w oparciu o:</w:t>
            </w:r>
          </w:p>
          <w:p w:rsidR="00973536" w:rsidRPr="005E0963" w:rsidRDefault="00973536" w:rsidP="00973536">
            <w:pPr>
              <w:pStyle w:val="Akapitzlist"/>
              <w:numPr>
                <w:ilvl w:val="0"/>
                <w:numId w:val="4"/>
              </w:numPr>
              <w:spacing w:after="0"/>
              <w:rPr>
                <w:rFonts w:cstheme="minorHAnsi"/>
                <w:bCs/>
                <w:lang w:val="de-DE"/>
              </w:rPr>
            </w:pPr>
            <w:r w:rsidRPr="005E0963">
              <w:rPr>
                <w:rFonts w:cstheme="minorHAnsi"/>
                <w:bCs/>
                <w:lang w:val="de-DE"/>
              </w:rPr>
              <w:t>Login i hasło,</w:t>
            </w:r>
          </w:p>
          <w:p w:rsidR="00973536" w:rsidRPr="005E0963" w:rsidRDefault="00973536" w:rsidP="00973536">
            <w:pPr>
              <w:pStyle w:val="Akapitzlist"/>
              <w:numPr>
                <w:ilvl w:val="0"/>
                <w:numId w:val="4"/>
              </w:numPr>
              <w:spacing w:after="0"/>
              <w:rPr>
                <w:rFonts w:cstheme="minorHAnsi"/>
                <w:bCs/>
                <w:lang w:val="de-DE"/>
              </w:rPr>
            </w:pPr>
            <w:r w:rsidRPr="005E0963">
              <w:rPr>
                <w:rFonts w:cstheme="minorHAnsi"/>
                <w:bCs/>
                <w:lang w:val="de-DE"/>
              </w:rPr>
              <w:t>Karty inteligentne i certyfikaty (smartcard),</w:t>
            </w:r>
          </w:p>
          <w:p w:rsidR="00973536" w:rsidRPr="005E0963" w:rsidRDefault="00973536" w:rsidP="00973536">
            <w:pPr>
              <w:pStyle w:val="Akapitzlist"/>
              <w:numPr>
                <w:ilvl w:val="0"/>
                <w:numId w:val="4"/>
              </w:numPr>
              <w:spacing w:after="0"/>
              <w:rPr>
                <w:rFonts w:cstheme="minorHAnsi"/>
                <w:bCs/>
                <w:lang w:val="de-DE"/>
              </w:rPr>
            </w:pPr>
            <w:r w:rsidRPr="005E0963">
              <w:rPr>
                <w:rFonts w:cstheme="minorHAnsi"/>
                <w:bCs/>
                <w:lang w:val="de-DE"/>
              </w:rPr>
              <w:t>Wirtualne karty inteligentne i certyfikaty chronione poprzez moduł TPM;</w:t>
            </w:r>
          </w:p>
          <w:p w:rsidR="00973536" w:rsidRPr="005E0963" w:rsidRDefault="00973536" w:rsidP="00973536">
            <w:pPr>
              <w:pStyle w:val="Default"/>
              <w:numPr>
                <w:ilvl w:val="0"/>
                <w:numId w:val="2"/>
              </w:numPr>
              <w:tabs>
                <w:tab w:val="left" w:pos="398"/>
                <w:tab w:val="left" w:pos="6271"/>
              </w:tabs>
              <w:ind w:left="339"/>
              <w:jc w:val="both"/>
              <w:rPr>
                <w:rFonts w:asciiTheme="minorHAnsi" w:hAnsiTheme="minorHAnsi" w:cstheme="minorHAnsi"/>
                <w:sz w:val="22"/>
                <w:szCs w:val="22"/>
              </w:rPr>
            </w:pPr>
            <w:r w:rsidRPr="005E0963">
              <w:rPr>
                <w:rFonts w:asciiTheme="minorHAnsi" w:hAnsiTheme="minorHAnsi" w:cstheme="minorHAnsi"/>
                <w:bCs/>
                <w:sz w:val="22"/>
                <w:szCs w:val="22"/>
                <w:lang w:val="de-DE"/>
              </w:rPr>
              <w:t>Umozliwiajacy pracę w domenie;</w:t>
            </w:r>
          </w:p>
        </w:tc>
      </w:tr>
      <w:tr w:rsidR="00973536" w:rsidRPr="000171CD" w:rsidTr="00C944E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973536" w:rsidRPr="000171CD" w:rsidRDefault="00973536" w:rsidP="00973536">
            <w:pPr>
              <w:spacing w:after="0" w:line="240" w:lineRule="auto"/>
              <w:jc w:val="both"/>
              <w:rPr>
                <w:rFonts w:asciiTheme="minorHAnsi" w:hAnsiTheme="minorHAnsi" w:cstheme="minorHAnsi"/>
              </w:rPr>
            </w:pPr>
            <w:r w:rsidRPr="000171CD">
              <w:rPr>
                <w:rFonts w:asciiTheme="minorHAnsi" w:hAnsiTheme="minorHAnsi" w:cstheme="minorHAnsi"/>
              </w:rPr>
              <w:lastRenderedPageBreak/>
              <w:t>Oprogramowanie użytkowe</w:t>
            </w:r>
          </w:p>
        </w:tc>
        <w:tc>
          <w:tcPr>
            <w:tcW w:w="4053" w:type="pct"/>
            <w:gridSpan w:val="2"/>
            <w:tcBorders>
              <w:top w:val="single" w:sz="4" w:space="0" w:color="auto"/>
              <w:left w:val="single" w:sz="4" w:space="0" w:color="auto"/>
              <w:bottom w:val="single" w:sz="4" w:space="0" w:color="auto"/>
              <w:right w:val="single" w:sz="4" w:space="0" w:color="auto"/>
            </w:tcBorders>
            <w:shd w:val="clear" w:color="auto" w:fill="auto"/>
          </w:tcPr>
          <w:p w:rsidR="001C0EF9" w:rsidRPr="008C447A" w:rsidRDefault="001C0EF9" w:rsidP="008C447A">
            <w:pPr>
              <w:spacing w:after="0" w:line="240" w:lineRule="auto"/>
              <w:jc w:val="both"/>
              <w:rPr>
                <w:rFonts w:asciiTheme="minorHAnsi" w:hAnsiTheme="minorHAnsi" w:cstheme="minorHAnsi"/>
              </w:rPr>
            </w:pPr>
            <w:r w:rsidRPr="008C447A">
              <w:rPr>
                <w:rFonts w:asciiTheme="minorHAnsi" w:hAnsiTheme="minorHAnsi" w:cstheme="minorHAnsi"/>
              </w:rPr>
              <w:t>System chroniący przed zagrożeniami, posiadający certyfikaty VB100%, OPSWAT, AVLAB +++, AV Comperative Advance + musi umożliwiać co najmniej:</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Wykrywanie i blokowania plików ze szkodliwą zawartością, w tym osadzonych/skompresowanych plików, które używają czasie rzeczywistym algorytmów kompresji,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Wykrywanie i usuwanie plików typu rootkit oraz złośliwego oprogramowania, również przy użyciu technik behawioralnych,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Stosowanie kwarantanny</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Wykrywanie i usuwanie fałszywego oprogramowania bezpieczeństwa (roguewear)</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Skanowanie urządzeń USB natychmiast po podłączeniu,</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Automatyczne odłączanie zainfekowanej końcówki od sieci,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Skanowanie plików w czasie rzeczywistym, na żądanie, w interwałach czasowych lub poprzez harmonogram, w sposób w pełni konfigurowalny w przypadku wykrycia zagrożenia, z możliwością wykluczenia typu pliku lub lokalizacji.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Zarządzanie stacją kliencką poprzez zbieranie informacji co najmniej o: nazwie, producencie i modelu komputera, przynależności do grupy roboczej/domeny, szczegółach systemu operacyjnego, lokalnych kontach użytkowników, dacie i godzinie uruchomienia i ostatniego restartu komputera, parametrach sprzętowych (procesor, RAM, SN, dysk), BIOS, interfejsach sieciowych, dołączonych peryferiach.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posiadać moduł ochrony IDS/IPS</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posiadać mechanizm wykrywania skanowania portów</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pozwalać na wykluczenie adresów IP oraz PORTów TCP/IP z modułu wykrywania skanowania portów</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Moduł wykrywania ataków DDoS musi posiadać kilka poziomów wrażliwości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Oprogramowanie do szyfrowania, chroniące dane na stacji za pomocą </w:t>
            </w:r>
            <w:r w:rsidRPr="008C447A">
              <w:rPr>
                <w:rFonts w:cstheme="minorHAnsi"/>
                <w:szCs w:val="22"/>
                <w:lang w:val="pl-PL"/>
              </w:rPr>
              <w:lastRenderedPageBreak/>
              <w:t xml:space="preserve">algorytmów szyfrowania takich jak AES, RC6, SERPENT i DWAFISH.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Pełne szyfrowanie dysków działających w oferowanych komputerach zapobiegające utracie danych z powodu utraty / kradzieży stacji roboczej.</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Oprogramowanie musi szyfrować całą zawartość na urządzeniach przenośnych, takich jak pendrive, dyski USB i udostępniać ją tylko autoryzowanym użytkownikom.</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Musi umożliwiać blokowanie wybranych przez administratora urządzeń zewnętrznych podłączanych do stacji;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umożliwiać zdefiniowanie listy zaufanych urządzeń, które nie będą blokowane podczas podłączanie do stacji.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blokady zapisywania plików na zewnętrznych dyskach USB oraz możliwości uruchamiania oprogramowania z takich dysków. Blokada ta musi umożliwiać korzystanie z pozostałych danych zapisanych na takich dyskach.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Interfejs zarządzania musi wyświetlać monity o zbliżającym się zakończeniu licencji, a także powiadamiać o zakończeniu licencji.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Moduł chroniący dane użytkownika przed działaniem oprogramowania ransomware poprzez ograniczenie możliwości modyfikowania chronionych plików, tylko do procesów systemowych oraz zaufanych aplikacji.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zdefiniowania chronionych folderów zawierających wrażliwe dane użytkownika.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zdefiniowania zaufanych folderów. Aplikacje uruchamiane z zaufanych folderów mają możliwość modyfikowania plików objętych ochroną any ransomware.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Monitorowanie krytycznych danych użytkownika zapobiegające atakom ransomware;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Centralna konsola zarządzająca umożliwiająca co najmniej:</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przechowywanie danych w bazie typu SQ</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zdalną instalację lub deinstalację oprogramowania, na pojedynczych stacjach, zakresie adresów IP lub grupie z ActiveDirectory;</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tworzenie paczek instalacyjnych oprogramowania, z rozróżnieniem docelowej platformy systemowej (w tym 32 lub 64bit dla systemów Windows i Linux), w formie plików .exe lub .msi oraz formatach dla systemów Linux</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centralną dystrybucję uaktualnień definicji ochronnych, których źródłem będzie plik na serwerz konsoli;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raportowanie z prezentacją tabelaryczną i graficzną, możliwością automatycznego czyszczenia starych raportów, eksportu do formatów CSV i PDF, prezentujące dane zarówno z logowania zdarzeń serwera konsoli, jak i raporty zbierane ze stacji klienckich, w tym raporty o oprogramowaniu zainstalowanym na stacjach klienckich;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definiowanie struktury opartej o role i polityki, w których każda z funkcjonalności musi mieć możliwość konfiguracji;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tworzenia kopii zapasowych i przywracania plików konfiguracyjnych z serwera;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Dostęp do konsoli z dowolnego miejsca w nagłych przypadkach;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przeglądania raportów podsumowujących dla wszystkich urządzeń</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Centralna konsola do zarządzania i monitorowania użycia zaszyfrowanych woluminów dyskowych, dystrybucji szyfrowania, polityk i centralnie </w:t>
            </w:r>
            <w:r w:rsidRPr="008C447A">
              <w:rPr>
                <w:rFonts w:cstheme="minorHAnsi"/>
                <w:szCs w:val="22"/>
                <w:lang w:val="pl-PL"/>
              </w:rPr>
              <w:lastRenderedPageBreak/>
              <w:t>zarządzanie informacjami odzyskiwania, niezbędnymi do uzyskania dostępu do zaszyfrowanych danych w nagłych przypadkach.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Aktualizacja oprogramowania w trybie offline, za pomocą paczek aktualizacyjnych;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System musi umożliwiać, z konsoli na serwerze, co najmniej:</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różne ustawienia dostępu dla urządzeń: pełny dostęp, tylko do odczytu i blokowanie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przyznawanie praw dostępu dla nośników pamięci tj. </w:t>
            </w:r>
            <w:r w:rsidRPr="008C447A">
              <w:rPr>
                <w:rFonts w:cstheme="minorHAnsi"/>
                <w:szCs w:val="22"/>
              </w:rPr>
              <w:t xml:space="preserve">USB, CD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regulowania połączeń WiFi i Bluetooth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kontrolowanie i regulowanie użycia urządzeń peryferyjnych typu: drukarki, skanery i kamery internetowe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blokadę lub zezwolenia na połączenie się z urządzeniami mobilnymi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blokowanie dostępu dowolnemu urządzeniu</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tymczasowe dodanie dostępu do urządzenia przez administratora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szyfrowanie zawartości USB i udostępnianie jej na stacjach końcowych;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zablokowanie funkcjonalności portów USB, blokując dostęp urządzeniom innym niż klawiatura i myszk</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zezwalanić na dostęp tylko urządzeniom wcześniej dodanym przez administratora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używanda tylko zaufanych urządzeń sieciowych;</w:t>
            </w:r>
          </w:p>
          <w:p w:rsidR="001C0EF9" w:rsidRPr="008C447A" w:rsidRDefault="001C0EF9" w:rsidP="008C447A">
            <w:pPr>
              <w:pStyle w:val="Akapitzlist"/>
              <w:numPr>
                <w:ilvl w:val="0"/>
                <w:numId w:val="6"/>
              </w:numPr>
              <w:spacing w:before="0" w:after="0"/>
              <w:rPr>
                <w:rFonts w:cstheme="minorHAnsi"/>
                <w:szCs w:val="22"/>
              </w:rPr>
            </w:pPr>
            <w:r w:rsidRPr="008C447A">
              <w:rPr>
                <w:rFonts w:cstheme="minorHAnsi"/>
                <w:szCs w:val="22"/>
              </w:rPr>
              <w:t>Funkcja wirtualnej klawiatury</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blokowania każdej aplikacji , w tym w oparciu o kategorie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dodania własnych aplikacji do listy zablokowanych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Tworzenie listy aplikacji zainstalowanych na komputerach klientach poprzez konsolę administracyjną na serwerze</w:t>
            </w:r>
          </w:p>
          <w:p w:rsidR="001C0EF9" w:rsidRPr="008C447A" w:rsidRDefault="001C0EF9" w:rsidP="008C447A">
            <w:pPr>
              <w:pStyle w:val="Akapitzlist"/>
              <w:numPr>
                <w:ilvl w:val="0"/>
                <w:numId w:val="6"/>
              </w:numPr>
              <w:spacing w:before="0" w:after="0"/>
              <w:rPr>
                <w:rFonts w:cstheme="minorHAnsi"/>
                <w:szCs w:val="22"/>
                <w:lang w:val="en-AU"/>
              </w:rPr>
            </w:pPr>
            <w:r w:rsidRPr="008C447A">
              <w:rPr>
                <w:rFonts w:cstheme="minorHAnsi"/>
                <w:szCs w:val="22"/>
                <w:lang w:val="en-US"/>
              </w:rPr>
              <w:t>Kategorie aplikacji typu: tuning software, toolbars, proxy, network tools, file sharing application, backup software,  encrypting tool</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generowania i wysyłania raportów o aktywności na różnych kanałach transmisji danych, takich jak wymienne urządzenia, udziały sieciowe czy schowki;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Możliwość zablokowania funkcji Printscreen</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Monitorowanie przesyłu danych między aplikacjami;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Monitorowanie i kontrola przepływu poufnych informacji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Blokowanie plików w oparciu o ich rozszerzenie lub rodzaj</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Monitorowanie i zarządzanie danymi udostępnianymi poprzez zasoby sieciowe;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Ochrona przed wyciekiem informacji na drukarki lokalne i sieciowe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Ochrona zawartości schowka systemu</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Ochrona przed wyciekiem informacji w poczcie e-mail w komunikacji SSL</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Dodawanie wyjątków dla domen, aplikacji i lokalizacji sieciowych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 xml:space="preserve">Ochrona plików zamkniętych w archiwach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Zmiana rozszerzenia pliku nie może mieć znaczenia w ochronie plików przed wyciekiem</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tworzenia profilu DLP dla każdej polityki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Wyświetlanie alertu dla użytkownika w chwili próby wykonania niepożądanego działania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Ochrona przez wyciekiem plików poprzez programy typu p2p</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Monitorowanie działań związanych z obsługą plików, takich jak kopiowanie, usuwanie, przenoszenie na dyskach lokalnych, dyskach wymiennych i sieciowych.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Monitorowanie określonych rodzajów plików.</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lastRenderedPageBreak/>
              <w:t>Możliwość wykluczenia określonych plików/folderów z procedury monitorowania.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śledzenia zmian we wszystkich plikach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śledzenia zmian w oprogramowaniu zainstalowanym na stacjach roboczych;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definiowana własnych typów plików</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Usuwanie tymczasowych plików, czyszczenie niepotrzebnych wpisów do rejestru oraz defragmentacji dysku</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Optymalizacja w chwili startu systemu operacyjnego, przed jego całkowitym uruchomieniem</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Możliwość zaplanowania optymalizacji na wskazanych stacjach klienckich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System ochrony i zarządzania urządzeniami za pomocą platformy w chmurze;.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posiadać możliwość sprawdzenia listy urządzeń przypisanych użytkownikowi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Musi posiadać możliwość eksportu danych użytkownika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Import listy urządzeń z pliku CSV</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Dodawanie urządzeń;</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Podgląd co najmniej następujących informacji konfiguracji: data i status wdrożenia, status urządzenia, numer telefonu, właściciel,  grupa, reguły, wersja agenta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Podgląd co najmniej następujących informacji sprzętowych: model, producent, system, adres MAC, bluetooth, wolna przestrzeń na dysku, całkowita przeszłość na dysku, użycie procesora,;</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Podgląd zainstalowanych aplikacji;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Moduł raportowania aktywności, skanowania oraz naruszenia reguł;</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Oprogramowanie pozwalające na wykrywanie oraz zarządzanie podatnościami bezpieczeństwa dostępne przez przeglądarkę internetową;</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 xml:space="preserve">Portal zarządzający w postaci SaaS; </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Skanowanie podatności za pomocą nodów skanujących;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Nody skanujące w postaci usługi hostowanej na serwerach producenta oraz w postaci aplikacji instalowanej lokalnie</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rPr>
              <w:t>Portal zarządzający musi umożliwiać:</w:t>
            </w:r>
          </w:p>
          <w:p w:rsidR="001C0EF9" w:rsidRPr="008C447A" w:rsidRDefault="001C0EF9" w:rsidP="008C447A">
            <w:pPr>
              <w:pStyle w:val="Akapitzlist"/>
              <w:numPr>
                <w:ilvl w:val="0"/>
                <w:numId w:val="6"/>
              </w:numPr>
              <w:spacing w:before="0" w:after="0"/>
              <w:rPr>
                <w:rFonts w:cstheme="minorHAnsi"/>
                <w:szCs w:val="22"/>
              </w:rPr>
            </w:pPr>
            <w:r w:rsidRPr="008C447A">
              <w:rPr>
                <w:rFonts w:cstheme="minorHAnsi"/>
                <w:szCs w:val="22"/>
                <w:lang w:val="pl-PL"/>
              </w:rPr>
              <w:t>przegląd wybranych danych;</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zablokowanie możliwości zmiany konfiguracji;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zarządzanie skanami podatności (start, stop), przeglądanie listy podatności oraz tworzenie raportów;</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tworzenie grup skanów z odpowiednią konfiguracją poszczególnych skanów podatności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eksport skanów podatności do pliku CSV;</w:t>
            </w:r>
          </w:p>
          <w:p w:rsidR="001C0EF9" w:rsidRPr="008C447A" w:rsidRDefault="001C0EF9" w:rsidP="008C447A">
            <w:pPr>
              <w:pStyle w:val="Akapitzlist"/>
              <w:numPr>
                <w:ilvl w:val="0"/>
                <w:numId w:val="6"/>
              </w:numPr>
              <w:spacing w:before="0" w:after="0"/>
              <w:rPr>
                <w:rFonts w:cstheme="minorHAnsi"/>
                <w:szCs w:val="22"/>
              </w:rPr>
            </w:pPr>
            <w:r w:rsidRPr="008C447A">
              <w:rPr>
                <w:rFonts w:cstheme="minorHAnsi"/>
                <w:b/>
                <w:szCs w:val="22"/>
              </w:rPr>
              <w:t>D</w:t>
            </w:r>
            <w:r w:rsidRPr="008C447A">
              <w:rPr>
                <w:rFonts w:cstheme="minorHAnsi"/>
                <w:szCs w:val="22"/>
              </w:rPr>
              <w:t>eduplikacja danych na źródle,</w:t>
            </w:r>
          </w:p>
          <w:p w:rsidR="001C0EF9" w:rsidRPr="008C447A" w:rsidRDefault="001C0EF9" w:rsidP="008C447A">
            <w:pPr>
              <w:pStyle w:val="Akapitzlist"/>
              <w:numPr>
                <w:ilvl w:val="0"/>
                <w:numId w:val="6"/>
              </w:numPr>
              <w:spacing w:before="0" w:after="0"/>
              <w:rPr>
                <w:rFonts w:cstheme="minorHAnsi"/>
                <w:szCs w:val="22"/>
              </w:rPr>
            </w:pPr>
            <w:r w:rsidRPr="008C447A">
              <w:rPr>
                <w:rFonts w:cstheme="minorHAnsi"/>
                <w:szCs w:val="22"/>
                <w:lang w:val="pl-PL"/>
              </w:rPr>
              <w:t>Backup przyrostowy i różnicowy,</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Wersjonowanie plików – możliwość zdefiniowania dowolnej ilości wersji,</w:t>
            </w:r>
          </w:p>
          <w:p w:rsidR="001C0EF9" w:rsidRPr="008C447A" w:rsidRDefault="001C0EF9" w:rsidP="008C447A">
            <w:pPr>
              <w:pStyle w:val="Akapitzlist"/>
              <w:numPr>
                <w:ilvl w:val="0"/>
                <w:numId w:val="6"/>
              </w:numPr>
              <w:spacing w:before="0" w:after="0"/>
              <w:rPr>
                <w:rFonts w:cstheme="minorHAnsi"/>
                <w:szCs w:val="22"/>
                <w:lang w:val="pl-PL"/>
              </w:rPr>
            </w:pPr>
            <w:r w:rsidRPr="008C447A">
              <w:rPr>
                <w:rFonts w:cstheme="minorHAnsi"/>
                <w:szCs w:val="22"/>
                <w:lang w:val="pl-PL"/>
              </w:rPr>
              <w:t>Backup danych lokalnych – plikowy oraz poczty;</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Backup otwartych plików;</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Filtr plików oraz folderów,</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Domyślne wyk</w:t>
            </w:r>
            <w:r w:rsidR="00C944E0" w:rsidRPr="008C447A">
              <w:rPr>
                <w:rFonts w:cstheme="minorHAnsi"/>
                <w:szCs w:val="22"/>
                <w:lang w:val="pl-PL"/>
              </w:rPr>
              <w:t xml:space="preserve">luczenia zbędnych plików </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Przywracanie danych do wskazanej lokalizacji,</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Możliwość backup-u z wykorzystaniem dowolnej ilości rdzeni procesora,</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Wyszukiwanie plików w repozytorium użytkownika,</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lastRenderedPageBreak/>
              <w:t>Automatyczne logowanie,</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Zapamiętywanie danych logowania,</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Automatyczne uruchamianie programu przy starcie systemu,</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Ustawianie priorytetu dla procesu backupu,</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Zmiana klucza szyfrującego,</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Konfiguracja wydajności procesu backupu,</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Zastępowanie nazwy pliku GUID-em,</w:t>
            </w:r>
          </w:p>
          <w:p w:rsidR="00F857D5"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 xml:space="preserve">Szyfrowanie danych algorytmem AES 256 CBC, zawsze po stronie </w:t>
            </w:r>
            <w:r w:rsidR="00F857D5" w:rsidRPr="008C447A">
              <w:rPr>
                <w:rFonts w:cstheme="minorHAnsi"/>
                <w:szCs w:val="22"/>
                <w:lang w:val="pl-PL"/>
              </w:rPr>
              <w:t xml:space="preserve">   </w:t>
            </w:r>
          </w:p>
          <w:p w:rsidR="001C0EF9" w:rsidRPr="008C447A" w:rsidRDefault="00F857D5" w:rsidP="008C447A">
            <w:pPr>
              <w:pStyle w:val="Akapitzlist"/>
              <w:spacing w:before="0" w:after="0"/>
              <w:ind w:left="550"/>
              <w:rPr>
                <w:rFonts w:cstheme="minorHAnsi"/>
                <w:szCs w:val="22"/>
                <w:lang w:val="pl-PL"/>
              </w:rPr>
            </w:pPr>
            <w:r w:rsidRPr="008C447A">
              <w:rPr>
                <w:rFonts w:cstheme="minorHAnsi"/>
                <w:szCs w:val="22"/>
                <w:lang w:val="pl-PL"/>
              </w:rPr>
              <w:t xml:space="preserve">    </w:t>
            </w:r>
            <w:r w:rsidR="001C0EF9" w:rsidRPr="008C447A">
              <w:rPr>
                <w:rFonts w:cstheme="minorHAnsi"/>
                <w:szCs w:val="22"/>
                <w:lang w:val="pl-PL"/>
              </w:rPr>
              <w:t>komputera użytkownika,</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Kompresja danych,</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Transmisja po bezpiecznym protokole TLS,</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Deklaracja klucza szyfrującego dane użytkownika,</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 xml:space="preserve">Szczegółowy dziennik zdarzeń dostępny z poziomu aplikacji, </w:t>
            </w:r>
          </w:p>
          <w:p w:rsidR="001C0EF9"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Obliczanie sumy kontrolnej,</w:t>
            </w:r>
          </w:p>
          <w:p w:rsidR="00C944E0"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 xml:space="preserve">Kopie zapasowe musza być przechowywane w data center, na terenie </w:t>
            </w:r>
            <w:r w:rsidR="00C944E0" w:rsidRPr="008C447A">
              <w:rPr>
                <w:rFonts w:cstheme="minorHAnsi"/>
                <w:szCs w:val="22"/>
                <w:lang w:val="pl-PL"/>
              </w:rPr>
              <w:t xml:space="preserve">   </w:t>
            </w:r>
          </w:p>
          <w:p w:rsidR="001C0EF9" w:rsidRPr="008C447A" w:rsidRDefault="00C944E0" w:rsidP="008C447A">
            <w:pPr>
              <w:pStyle w:val="Akapitzlist"/>
              <w:spacing w:before="0" w:after="0"/>
              <w:ind w:left="550"/>
              <w:rPr>
                <w:rFonts w:cstheme="minorHAnsi"/>
                <w:szCs w:val="22"/>
                <w:lang w:val="pl-PL"/>
              </w:rPr>
            </w:pPr>
            <w:r w:rsidRPr="008C447A">
              <w:rPr>
                <w:rFonts w:cstheme="minorHAnsi"/>
                <w:szCs w:val="22"/>
                <w:lang w:val="pl-PL"/>
              </w:rPr>
              <w:t xml:space="preserve">   </w:t>
            </w:r>
            <w:r w:rsidR="001C0EF9" w:rsidRPr="008C447A">
              <w:rPr>
                <w:rFonts w:cstheme="minorHAnsi"/>
                <w:szCs w:val="22"/>
                <w:lang w:val="pl-PL"/>
              </w:rPr>
              <w:t xml:space="preserve">Polski. </w:t>
            </w:r>
          </w:p>
          <w:p w:rsidR="00C944E0"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 xml:space="preserve">Licencje muszą być przypisywane do urządzenia z limitem pojemności </w:t>
            </w:r>
          </w:p>
          <w:p w:rsidR="001C0EF9" w:rsidRPr="008C447A" w:rsidRDefault="00C944E0" w:rsidP="008C447A">
            <w:pPr>
              <w:pStyle w:val="Akapitzlist"/>
              <w:spacing w:before="0" w:after="0"/>
              <w:ind w:left="550"/>
              <w:rPr>
                <w:rFonts w:cstheme="minorHAnsi"/>
                <w:szCs w:val="22"/>
                <w:lang w:val="pl-PL"/>
              </w:rPr>
            </w:pPr>
            <w:r w:rsidRPr="008C447A">
              <w:rPr>
                <w:rFonts w:cstheme="minorHAnsi"/>
                <w:szCs w:val="22"/>
                <w:lang w:val="pl-PL"/>
              </w:rPr>
              <w:t xml:space="preserve">    </w:t>
            </w:r>
            <w:r w:rsidR="001C0EF9" w:rsidRPr="008C447A">
              <w:rPr>
                <w:rFonts w:cstheme="minorHAnsi"/>
                <w:szCs w:val="22"/>
                <w:lang w:val="pl-PL"/>
              </w:rPr>
              <w:t>przestrzeni w chmurze minimum 50 GB;</w:t>
            </w:r>
          </w:p>
          <w:p w:rsidR="00DF3E63" w:rsidRPr="008C447A" w:rsidRDefault="001C0EF9" w:rsidP="008C447A">
            <w:pPr>
              <w:pStyle w:val="Akapitzlist"/>
              <w:numPr>
                <w:ilvl w:val="0"/>
                <w:numId w:val="6"/>
              </w:numPr>
              <w:spacing w:before="0" w:after="0"/>
              <w:ind w:left="550"/>
              <w:rPr>
                <w:rFonts w:cstheme="minorHAnsi"/>
                <w:szCs w:val="22"/>
                <w:lang w:val="pl-PL"/>
              </w:rPr>
            </w:pPr>
            <w:r w:rsidRPr="008C447A">
              <w:rPr>
                <w:rFonts w:cstheme="minorHAnsi"/>
                <w:szCs w:val="22"/>
                <w:lang w:val="pl-PL"/>
              </w:rPr>
              <w:t>Wsparcie techniczne, świadczone w języku polskim;</w:t>
            </w:r>
          </w:p>
          <w:p w:rsidR="00DF3E63" w:rsidRPr="008C447A" w:rsidRDefault="00DF3E63" w:rsidP="008C447A">
            <w:pPr>
              <w:pStyle w:val="Akapitzlist"/>
              <w:numPr>
                <w:ilvl w:val="0"/>
                <w:numId w:val="6"/>
              </w:numPr>
              <w:spacing w:before="0" w:after="0"/>
              <w:ind w:left="692" w:hanging="502"/>
              <w:rPr>
                <w:rFonts w:cstheme="minorHAnsi"/>
                <w:bCs/>
                <w:szCs w:val="22"/>
                <w:lang w:val="pl-PL"/>
              </w:rPr>
            </w:pPr>
            <w:r w:rsidRPr="009E723E">
              <w:rPr>
                <w:rFonts w:cstheme="minorHAnsi"/>
                <w:b/>
                <w:bCs/>
                <w:szCs w:val="22"/>
                <w:lang w:val="pl-PL"/>
              </w:rPr>
              <w:t>M</w:t>
            </w:r>
            <w:r w:rsidR="00C944E0" w:rsidRPr="008C447A">
              <w:rPr>
                <w:rFonts w:cstheme="minorHAnsi"/>
                <w:bCs/>
                <w:szCs w:val="22"/>
                <w:lang w:val="pl-PL"/>
              </w:rPr>
              <w:t xml:space="preserve">onitorowanie komputera i generowanie zgłoszeń o błędach / nieprawidłowym </w:t>
            </w:r>
            <w:r w:rsidRPr="008C447A">
              <w:rPr>
                <w:rFonts w:cstheme="minorHAnsi"/>
                <w:bCs/>
                <w:szCs w:val="22"/>
                <w:lang w:val="pl-PL"/>
              </w:rPr>
              <w:t xml:space="preserve"> </w:t>
            </w:r>
            <w:r w:rsidR="00C944E0" w:rsidRPr="008C447A">
              <w:rPr>
                <w:rFonts w:cstheme="minorHAnsi"/>
                <w:bCs/>
                <w:szCs w:val="22"/>
                <w:lang w:val="pl-PL"/>
              </w:rPr>
              <w:t>działaniu w zakresie pracy komponentów i wydajności systemów</w:t>
            </w:r>
          </w:p>
          <w:p w:rsidR="008C447A" w:rsidRDefault="00DF3E63" w:rsidP="008C447A">
            <w:pPr>
              <w:pStyle w:val="Akapitzlist"/>
              <w:numPr>
                <w:ilvl w:val="0"/>
                <w:numId w:val="6"/>
              </w:numPr>
              <w:spacing w:before="0" w:after="0"/>
              <w:ind w:left="692" w:hanging="425"/>
              <w:rPr>
                <w:rFonts w:cstheme="minorHAnsi"/>
                <w:bCs/>
                <w:szCs w:val="22"/>
                <w:lang w:val="pl-PL"/>
              </w:rPr>
            </w:pPr>
            <w:r w:rsidRPr="008C447A">
              <w:rPr>
                <w:rFonts w:cstheme="minorHAnsi"/>
                <w:bCs/>
                <w:szCs w:val="22"/>
                <w:lang w:val="pl-PL"/>
              </w:rPr>
              <w:t>P</w:t>
            </w:r>
            <w:r w:rsidR="00F857D5" w:rsidRPr="008C447A">
              <w:rPr>
                <w:rFonts w:cstheme="minorHAnsi"/>
                <w:bCs/>
                <w:szCs w:val="22"/>
                <w:lang w:val="pl-PL"/>
              </w:rPr>
              <w:t>owiadamianie</w:t>
            </w:r>
            <w:r w:rsidR="00C944E0" w:rsidRPr="008C447A">
              <w:rPr>
                <w:rFonts w:cstheme="minorHAnsi"/>
                <w:bCs/>
                <w:szCs w:val="22"/>
                <w:lang w:val="pl-PL"/>
              </w:rPr>
              <w:t xml:space="preserve"> o nowych wersjach sterowników i umożliwienie użytkownikowi wykonania upgrade systemu</w:t>
            </w:r>
          </w:p>
          <w:p w:rsidR="00976676" w:rsidRPr="008C447A" w:rsidRDefault="00976676" w:rsidP="008C447A">
            <w:pPr>
              <w:pStyle w:val="Akapitzlist"/>
              <w:numPr>
                <w:ilvl w:val="0"/>
                <w:numId w:val="6"/>
              </w:numPr>
              <w:spacing w:before="0" w:after="0"/>
              <w:ind w:left="692" w:hanging="425"/>
              <w:rPr>
                <w:rFonts w:cstheme="minorHAnsi"/>
                <w:bCs/>
                <w:szCs w:val="22"/>
                <w:lang w:val="pl-PL"/>
              </w:rPr>
            </w:pPr>
            <w:r w:rsidRPr="008C447A">
              <w:rPr>
                <w:rFonts w:cstheme="minorHAnsi"/>
                <w:bCs/>
                <w:szCs w:val="22"/>
                <w:lang w:val="pl-PL"/>
              </w:rPr>
              <w:t>P</w:t>
            </w:r>
            <w:r w:rsidR="00C944E0" w:rsidRPr="008C447A">
              <w:rPr>
                <w:rFonts w:cstheme="minorHAnsi"/>
                <w:bCs/>
                <w:szCs w:val="22"/>
                <w:lang w:val="pl-PL"/>
              </w:rPr>
              <w:t xml:space="preserve">owiadamianie o problemach wydajnościowych i diagnozowanie / </w:t>
            </w:r>
            <w:r w:rsidRPr="008C447A">
              <w:rPr>
                <w:rFonts w:cstheme="minorHAnsi"/>
                <w:bCs/>
                <w:szCs w:val="22"/>
                <w:lang w:val="pl-PL"/>
              </w:rPr>
              <w:t xml:space="preserve"> </w:t>
            </w:r>
          </w:p>
          <w:p w:rsidR="00F857D5" w:rsidRPr="008C447A" w:rsidRDefault="00976676" w:rsidP="008C447A">
            <w:pPr>
              <w:pStyle w:val="Akapitzlist"/>
              <w:spacing w:before="0" w:after="0"/>
              <w:ind w:left="550"/>
              <w:rPr>
                <w:rFonts w:cstheme="minorHAnsi"/>
                <w:bCs/>
                <w:szCs w:val="22"/>
                <w:lang w:val="pl-PL"/>
              </w:rPr>
            </w:pPr>
            <w:r w:rsidRPr="008C447A">
              <w:rPr>
                <w:rFonts w:cstheme="minorHAnsi"/>
                <w:bCs/>
                <w:szCs w:val="22"/>
                <w:lang w:val="pl-PL"/>
              </w:rPr>
              <w:t xml:space="preserve">   </w:t>
            </w:r>
            <w:r w:rsidR="00C944E0" w:rsidRPr="008C447A">
              <w:rPr>
                <w:rFonts w:cstheme="minorHAnsi"/>
                <w:bCs/>
                <w:szCs w:val="22"/>
                <w:lang w:val="pl-PL"/>
              </w:rPr>
              <w:t>rozwiązywanie takich problemów</w:t>
            </w:r>
          </w:p>
          <w:p w:rsidR="00976676" w:rsidRP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Ś</w:t>
            </w:r>
            <w:r w:rsidR="00F857D5" w:rsidRPr="008C447A">
              <w:rPr>
                <w:rFonts w:cstheme="minorHAnsi"/>
                <w:bCs/>
                <w:szCs w:val="22"/>
                <w:lang w:val="pl-PL"/>
              </w:rPr>
              <w:t>ledzenie</w:t>
            </w:r>
            <w:r w:rsidR="00C944E0" w:rsidRPr="008C447A">
              <w:rPr>
                <w:rFonts w:cstheme="minorHAnsi"/>
                <w:bCs/>
                <w:szCs w:val="22"/>
                <w:lang w:val="pl-PL"/>
              </w:rPr>
              <w:t xml:space="preserve"> kluczowych komponentów i przewidywanie awarii przed ich </w:t>
            </w:r>
            <w:r w:rsidRPr="008C447A">
              <w:rPr>
                <w:rFonts w:cstheme="minorHAnsi"/>
                <w:bCs/>
                <w:szCs w:val="22"/>
                <w:lang w:val="pl-PL"/>
              </w:rPr>
              <w:t xml:space="preserve"> </w:t>
            </w:r>
          </w:p>
          <w:p w:rsidR="00F857D5" w:rsidRPr="008C447A" w:rsidRDefault="00976676" w:rsidP="008C447A">
            <w:pPr>
              <w:pStyle w:val="Akapitzlist"/>
              <w:spacing w:before="0" w:after="0"/>
              <w:ind w:left="550"/>
              <w:rPr>
                <w:rFonts w:cstheme="minorHAnsi"/>
                <w:bCs/>
                <w:szCs w:val="22"/>
                <w:lang w:val="pl-PL"/>
              </w:rPr>
            </w:pPr>
            <w:r w:rsidRPr="008C447A">
              <w:rPr>
                <w:rFonts w:cstheme="minorHAnsi"/>
                <w:bCs/>
                <w:szCs w:val="22"/>
                <w:lang w:val="pl-PL"/>
              </w:rPr>
              <w:t xml:space="preserve">   </w:t>
            </w:r>
            <w:r w:rsidR="00C944E0" w:rsidRPr="008C447A">
              <w:rPr>
                <w:rFonts w:cstheme="minorHAnsi"/>
                <w:bCs/>
                <w:szCs w:val="22"/>
                <w:lang w:val="pl-PL"/>
              </w:rPr>
              <w:t>wystąpieniem.</w:t>
            </w:r>
          </w:p>
          <w:p w:rsid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U</w:t>
            </w:r>
            <w:r w:rsidR="00C944E0" w:rsidRPr="008C447A">
              <w:rPr>
                <w:rFonts w:cstheme="minorHAnsi"/>
                <w:bCs/>
                <w:szCs w:val="22"/>
                <w:lang w:val="pl-PL"/>
              </w:rPr>
              <w:t>pgrade i instalacje wszystkich sterowników, aplikacji dostarczonych</w:t>
            </w:r>
            <w:r w:rsidR="00F857D5" w:rsidRPr="008C447A">
              <w:rPr>
                <w:rFonts w:cstheme="minorHAnsi"/>
                <w:bCs/>
                <w:szCs w:val="22"/>
                <w:lang w:val="pl-PL"/>
              </w:rPr>
              <w:t xml:space="preserve"> w </w:t>
            </w:r>
            <w:r w:rsidR="008C447A">
              <w:rPr>
                <w:rFonts w:cstheme="minorHAnsi"/>
                <w:bCs/>
                <w:szCs w:val="22"/>
                <w:lang w:val="pl-PL"/>
              </w:rPr>
              <w:t xml:space="preserve">  </w:t>
            </w:r>
          </w:p>
          <w:p w:rsid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o</w:t>
            </w:r>
            <w:r w:rsidR="00F857D5" w:rsidRPr="008C447A">
              <w:rPr>
                <w:rFonts w:cstheme="minorHAnsi"/>
                <w:bCs/>
                <w:szCs w:val="22"/>
                <w:lang w:val="pl-PL"/>
              </w:rPr>
              <w:t>brazie</w:t>
            </w:r>
            <w:r>
              <w:rPr>
                <w:rFonts w:cstheme="minorHAnsi"/>
                <w:bCs/>
                <w:szCs w:val="22"/>
                <w:lang w:val="pl-PL"/>
              </w:rPr>
              <w:t xml:space="preserve"> s</w:t>
            </w:r>
            <w:r w:rsidR="00F857D5" w:rsidRPr="008C447A">
              <w:rPr>
                <w:rFonts w:cstheme="minorHAnsi"/>
                <w:bCs/>
                <w:szCs w:val="22"/>
                <w:lang w:val="pl-PL"/>
              </w:rPr>
              <w:t>ystemu operacyjnego</w:t>
            </w:r>
            <w:r w:rsidR="00C944E0" w:rsidRPr="008C447A">
              <w:rPr>
                <w:rFonts w:cstheme="minorHAnsi"/>
                <w:bCs/>
                <w:szCs w:val="22"/>
                <w:lang w:val="pl-PL"/>
              </w:rPr>
              <w:t xml:space="preserve">, BIOS’u z certyfikatem zgodności </w:t>
            </w:r>
            <w:r>
              <w:rPr>
                <w:rFonts w:cstheme="minorHAnsi"/>
                <w:bCs/>
                <w:szCs w:val="22"/>
                <w:lang w:val="pl-PL"/>
              </w:rPr>
              <w:t xml:space="preserve">   </w:t>
            </w:r>
          </w:p>
          <w:p w:rsidR="00976676" w:rsidRP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C944E0" w:rsidRPr="008C447A">
              <w:rPr>
                <w:rFonts w:cstheme="minorHAnsi"/>
                <w:bCs/>
                <w:szCs w:val="22"/>
                <w:lang w:val="pl-PL"/>
              </w:rPr>
              <w:t>producenta</w:t>
            </w:r>
            <w:r w:rsidR="00F857D5" w:rsidRPr="008C447A">
              <w:rPr>
                <w:rFonts w:cstheme="minorHAnsi"/>
                <w:bCs/>
                <w:szCs w:val="22"/>
                <w:lang w:val="pl-PL"/>
              </w:rPr>
              <w:t xml:space="preserve"> do najnowszej dostępnej wersji;</w:t>
            </w:r>
            <w:r w:rsidR="00C944E0" w:rsidRPr="008C447A">
              <w:rPr>
                <w:rFonts w:cstheme="minorHAnsi"/>
                <w:bCs/>
                <w:szCs w:val="22"/>
                <w:lang w:val="pl-PL"/>
              </w:rPr>
              <w:t xml:space="preserve"> </w:t>
            </w:r>
          </w:p>
          <w:p w:rsidR="008C447A" w:rsidRDefault="00976676" w:rsidP="00481861">
            <w:pPr>
              <w:pStyle w:val="Akapitzlist"/>
              <w:numPr>
                <w:ilvl w:val="0"/>
                <w:numId w:val="6"/>
              </w:numPr>
              <w:spacing w:before="0" w:after="0"/>
              <w:ind w:left="550"/>
              <w:rPr>
                <w:rFonts w:cstheme="minorHAnsi"/>
                <w:bCs/>
                <w:szCs w:val="22"/>
                <w:lang w:val="pl-PL"/>
              </w:rPr>
            </w:pPr>
            <w:r w:rsidRPr="008C447A">
              <w:rPr>
                <w:rFonts w:cstheme="minorHAnsi"/>
                <w:bCs/>
                <w:szCs w:val="22"/>
                <w:lang w:val="pl-PL"/>
              </w:rPr>
              <w:t>Mozliwość s</w:t>
            </w:r>
            <w:r w:rsidR="00C944E0" w:rsidRPr="008C447A">
              <w:rPr>
                <w:rFonts w:cstheme="minorHAnsi"/>
                <w:bCs/>
                <w:szCs w:val="22"/>
                <w:lang w:val="pl-PL"/>
              </w:rPr>
              <w:t>prawd</w:t>
            </w:r>
            <w:r w:rsidRPr="008C447A">
              <w:rPr>
                <w:rFonts w:cstheme="minorHAnsi"/>
                <w:bCs/>
                <w:szCs w:val="22"/>
                <w:lang w:val="pl-PL"/>
              </w:rPr>
              <w:t>zenia</w:t>
            </w:r>
            <w:r w:rsidR="00F857D5" w:rsidRPr="008C447A">
              <w:rPr>
                <w:rFonts w:cstheme="minorHAnsi"/>
                <w:bCs/>
                <w:szCs w:val="22"/>
                <w:lang w:val="pl-PL"/>
              </w:rPr>
              <w:t xml:space="preserve"> każdego sterownika, </w:t>
            </w:r>
            <w:r w:rsidR="00C944E0" w:rsidRPr="008C447A">
              <w:rPr>
                <w:rFonts w:cstheme="minorHAnsi"/>
                <w:bCs/>
                <w:szCs w:val="22"/>
                <w:lang w:val="pl-PL"/>
              </w:rPr>
              <w:t xml:space="preserve">aplikacji, BIOS’u </w:t>
            </w:r>
          </w:p>
          <w:p w:rsid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C944E0" w:rsidRPr="008C447A">
              <w:rPr>
                <w:rFonts w:cstheme="minorHAnsi"/>
                <w:bCs/>
                <w:szCs w:val="22"/>
                <w:lang w:val="pl-PL"/>
              </w:rPr>
              <w:t xml:space="preserve">bezpośrednio na </w:t>
            </w:r>
            <w:r w:rsidR="00976676" w:rsidRPr="008C447A">
              <w:rPr>
                <w:rFonts w:cstheme="minorHAnsi"/>
                <w:bCs/>
                <w:szCs w:val="22"/>
                <w:lang w:val="pl-PL"/>
              </w:rPr>
              <w:t xml:space="preserve"> </w:t>
            </w:r>
            <w:r>
              <w:rPr>
                <w:rFonts w:cstheme="minorHAnsi"/>
                <w:bCs/>
                <w:szCs w:val="22"/>
                <w:lang w:val="pl-PL"/>
              </w:rPr>
              <w:t>s</w:t>
            </w:r>
            <w:r w:rsidR="00C944E0" w:rsidRPr="008C447A">
              <w:rPr>
                <w:rFonts w:cstheme="minorHAnsi"/>
                <w:bCs/>
                <w:szCs w:val="22"/>
                <w:lang w:val="pl-PL"/>
              </w:rPr>
              <w:t xml:space="preserve">tronie producenta </w:t>
            </w:r>
            <w:r w:rsidR="00F857D5" w:rsidRPr="008C447A">
              <w:rPr>
                <w:rFonts w:cstheme="minorHAnsi"/>
                <w:bCs/>
                <w:szCs w:val="22"/>
                <w:lang w:val="pl-PL"/>
              </w:rPr>
              <w:t xml:space="preserve">przed instalacją oraz uzyskanie </w:t>
            </w:r>
          </w:p>
          <w:p w:rsidR="00C944E0" w:rsidRP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F857D5" w:rsidRPr="008C447A">
              <w:rPr>
                <w:rFonts w:cstheme="minorHAnsi"/>
                <w:bCs/>
                <w:szCs w:val="22"/>
                <w:lang w:val="pl-PL"/>
              </w:rPr>
              <w:t>informacji</w:t>
            </w:r>
            <w:r w:rsidR="00C944E0" w:rsidRPr="008C447A">
              <w:rPr>
                <w:rFonts w:cstheme="minorHAnsi"/>
                <w:bCs/>
                <w:szCs w:val="22"/>
                <w:lang w:val="pl-PL"/>
              </w:rPr>
              <w:t>o:</w:t>
            </w:r>
          </w:p>
          <w:p w:rsidR="00C944E0" w:rsidRPr="008C447A" w:rsidRDefault="00C944E0" w:rsidP="008C447A">
            <w:pPr>
              <w:pStyle w:val="Akapitzlist"/>
              <w:numPr>
                <w:ilvl w:val="1"/>
                <w:numId w:val="6"/>
              </w:numPr>
              <w:suppressAutoHyphens w:val="0"/>
              <w:spacing w:before="0" w:after="0"/>
              <w:ind w:left="975"/>
              <w:rPr>
                <w:rFonts w:cstheme="minorHAnsi"/>
                <w:bCs/>
                <w:szCs w:val="22"/>
              </w:rPr>
            </w:pPr>
            <w:r w:rsidRPr="008C447A">
              <w:rPr>
                <w:rFonts w:cstheme="minorHAnsi"/>
                <w:bCs/>
                <w:szCs w:val="22"/>
              </w:rPr>
              <w:t>poprawkach i usprawnieniach dotyczących aktualizacji</w:t>
            </w:r>
          </w:p>
          <w:p w:rsidR="00C944E0" w:rsidRPr="008C447A" w:rsidRDefault="00C944E0" w:rsidP="008C447A">
            <w:pPr>
              <w:pStyle w:val="Akapitzlist"/>
              <w:numPr>
                <w:ilvl w:val="1"/>
                <w:numId w:val="6"/>
              </w:numPr>
              <w:suppressAutoHyphens w:val="0"/>
              <w:spacing w:before="0" w:after="0"/>
              <w:ind w:left="975"/>
              <w:rPr>
                <w:rFonts w:cstheme="minorHAnsi"/>
                <w:bCs/>
                <w:szCs w:val="22"/>
              </w:rPr>
            </w:pPr>
            <w:r w:rsidRPr="008C447A">
              <w:rPr>
                <w:rFonts w:cstheme="minorHAnsi"/>
                <w:bCs/>
                <w:szCs w:val="22"/>
              </w:rPr>
              <w:t>dacie wydania ostatniej aktualizacji</w:t>
            </w:r>
          </w:p>
          <w:p w:rsidR="00C944E0" w:rsidRPr="008C447A" w:rsidRDefault="00C944E0" w:rsidP="008C447A">
            <w:pPr>
              <w:pStyle w:val="Akapitzlist"/>
              <w:numPr>
                <w:ilvl w:val="1"/>
                <w:numId w:val="6"/>
              </w:numPr>
              <w:suppressAutoHyphens w:val="0"/>
              <w:spacing w:before="0" w:after="0"/>
              <w:ind w:left="975"/>
              <w:rPr>
                <w:rFonts w:cstheme="minorHAnsi"/>
                <w:bCs/>
                <w:szCs w:val="22"/>
              </w:rPr>
            </w:pPr>
            <w:r w:rsidRPr="008C447A">
              <w:rPr>
                <w:rFonts w:cstheme="minorHAnsi"/>
                <w:bCs/>
                <w:szCs w:val="22"/>
              </w:rPr>
              <w:t>priorytecie aktualizacji</w:t>
            </w:r>
          </w:p>
          <w:p w:rsidR="00C944E0" w:rsidRPr="008C447A" w:rsidRDefault="00C944E0" w:rsidP="008C447A">
            <w:pPr>
              <w:pStyle w:val="Akapitzlist"/>
              <w:numPr>
                <w:ilvl w:val="1"/>
                <w:numId w:val="6"/>
              </w:numPr>
              <w:suppressAutoHyphens w:val="0"/>
              <w:spacing w:before="0" w:after="0"/>
              <w:ind w:left="975"/>
              <w:rPr>
                <w:rFonts w:cstheme="minorHAnsi"/>
                <w:bCs/>
                <w:szCs w:val="22"/>
              </w:rPr>
            </w:pPr>
            <w:r w:rsidRPr="008C447A">
              <w:rPr>
                <w:rFonts w:cstheme="minorHAnsi"/>
                <w:bCs/>
                <w:szCs w:val="22"/>
              </w:rPr>
              <w:t>zgodności z systemami operacyjnymi</w:t>
            </w:r>
          </w:p>
          <w:p w:rsidR="00F857D5" w:rsidRPr="008C447A" w:rsidRDefault="00C944E0" w:rsidP="008C447A">
            <w:pPr>
              <w:pStyle w:val="Akapitzlist"/>
              <w:numPr>
                <w:ilvl w:val="1"/>
                <w:numId w:val="6"/>
              </w:numPr>
              <w:suppressAutoHyphens w:val="0"/>
              <w:spacing w:before="0" w:after="0"/>
              <w:ind w:left="975"/>
              <w:rPr>
                <w:rFonts w:cstheme="minorHAnsi"/>
                <w:bCs/>
                <w:szCs w:val="22"/>
              </w:rPr>
            </w:pPr>
            <w:r w:rsidRPr="008C447A">
              <w:rPr>
                <w:rFonts w:cstheme="minorHAnsi"/>
                <w:bCs/>
                <w:szCs w:val="22"/>
              </w:rPr>
              <w:t>jakiego sprzętu dotyczy aktualizacja</w:t>
            </w:r>
          </w:p>
          <w:p w:rsidR="00976676" w:rsidRPr="008C447A" w:rsidRDefault="00976676" w:rsidP="008C447A">
            <w:pPr>
              <w:pStyle w:val="Akapitzlist"/>
              <w:numPr>
                <w:ilvl w:val="0"/>
                <w:numId w:val="6"/>
              </w:numPr>
              <w:spacing w:before="0" w:after="0"/>
              <w:ind w:left="692" w:hanging="502"/>
              <w:rPr>
                <w:rFonts w:cstheme="minorHAnsi"/>
                <w:bCs/>
                <w:szCs w:val="22"/>
                <w:lang w:val="pl-PL"/>
              </w:rPr>
            </w:pPr>
            <w:r w:rsidRPr="008C447A">
              <w:rPr>
                <w:rFonts w:cstheme="minorHAnsi"/>
                <w:bCs/>
                <w:szCs w:val="22"/>
                <w:lang w:val="pl-PL"/>
              </w:rPr>
              <w:t>U</w:t>
            </w:r>
            <w:r w:rsidR="00F857D5" w:rsidRPr="008C447A">
              <w:rPr>
                <w:rFonts w:cstheme="minorHAnsi"/>
                <w:bCs/>
                <w:szCs w:val="22"/>
                <w:lang w:val="pl-PL"/>
              </w:rPr>
              <w:t>zyskanie wylazu</w:t>
            </w:r>
            <w:r w:rsidR="00C944E0" w:rsidRPr="008C447A">
              <w:rPr>
                <w:rFonts w:cstheme="minorHAnsi"/>
                <w:bCs/>
                <w:szCs w:val="22"/>
                <w:lang w:val="pl-PL"/>
              </w:rPr>
              <w:t xml:space="preserve"> najnowszych aktualizacji z</w:t>
            </w:r>
            <w:r w:rsidR="00F857D5" w:rsidRPr="008C447A">
              <w:rPr>
                <w:rFonts w:cstheme="minorHAnsi"/>
                <w:bCs/>
                <w:szCs w:val="22"/>
                <w:lang w:val="pl-PL"/>
              </w:rPr>
              <w:t xml:space="preserve"> podziałem na krytyczne,</w:t>
            </w:r>
            <w:r w:rsidR="00C944E0" w:rsidRPr="008C447A">
              <w:rPr>
                <w:rFonts w:cstheme="minorHAnsi"/>
                <w:bCs/>
                <w:szCs w:val="22"/>
                <w:lang w:val="pl-PL"/>
              </w:rPr>
              <w:t xml:space="preserve"> rekomendowane i opcjonalne</w:t>
            </w:r>
          </w:p>
          <w:p w:rsidR="00976676" w:rsidRP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W</w:t>
            </w:r>
            <w:r w:rsidR="00F857D5" w:rsidRPr="008C447A">
              <w:rPr>
                <w:rFonts w:cstheme="minorHAnsi"/>
                <w:bCs/>
                <w:szCs w:val="22"/>
                <w:lang w:val="pl-PL"/>
              </w:rPr>
              <w:t>łączenie/wyłączenie</w:t>
            </w:r>
            <w:r w:rsidR="00C944E0" w:rsidRPr="008C447A">
              <w:rPr>
                <w:rFonts w:cstheme="minorHAnsi"/>
                <w:bCs/>
                <w:szCs w:val="22"/>
                <w:lang w:val="pl-PL"/>
              </w:rPr>
              <w:t xml:space="preserve"> funkcji automatycznego restartu</w:t>
            </w:r>
            <w:r w:rsidR="00F857D5" w:rsidRPr="008C447A">
              <w:rPr>
                <w:rFonts w:cstheme="minorHAnsi"/>
                <w:bCs/>
                <w:szCs w:val="22"/>
                <w:lang w:val="pl-PL"/>
              </w:rPr>
              <w:t>;</w:t>
            </w:r>
          </w:p>
          <w:p w:rsid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R</w:t>
            </w:r>
            <w:r w:rsidR="00C944E0" w:rsidRPr="008C447A">
              <w:rPr>
                <w:rFonts w:cstheme="minorHAnsi"/>
                <w:bCs/>
                <w:szCs w:val="22"/>
                <w:lang w:val="pl-PL"/>
              </w:rPr>
              <w:t>ozpoznanie modelu oferowanego komputera, numer</w:t>
            </w:r>
            <w:r w:rsidR="00F857D5" w:rsidRPr="008C447A">
              <w:rPr>
                <w:rFonts w:cstheme="minorHAnsi"/>
                <w:bCs/>
                <w:szCs w:val="22"/>
                <w:lang w:val="pl-PL"/>
              </w:rPr>
              <w:t>u seryjnego,</w:t>
            </w:r>
            <w:r w:rsidR="00C944E0" w:rsidRPr="008C447A">
              <w:rPr>
                <w:rFonts w:cstheme="minorHAnsi"/>
                <w:bCs/>
                <w:szCs w:val="22"/>
                <w:lang w:val="pl-PL"/>
              </w:rPr>
              <w:t xml:space="preserve"> </w:t>
            </w:r>
            <w:r w:rsidR="008C447A">
              <w:rPr>
                <w:rFonts w:cstheme="minorHAnsi"/>
                <w:bCs/>
                <w:szCs w:val="22"/>
                <w:lang w:val="pl-PL"/>
              </w:rPr>
              <w:t xml:space="preserve"> </w:t>
            </w:r>
          </w:p>
          <w:p w:rsidR="00976676" w:rsidRP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F857D5" w:rsidRPr="008C447A">
              <w:rPr>
                <w:rFonts w:cstheme="minorHAnsi"/>
                <w:bCs/>
                <w:szCs w:val="22"/>
                <w:lang w:val="pl-PL"/>
              </w:rPr>
              <w:t xml:space="preserve">uzyskanie </w:t>
            </w:r>
            <w:r w:rsidR="00C944E0" w:rsidRPr="008C447A">
              <w:rPr>
                <w:rFonts w:cstheme="minorHAnsi"/>
                <w:bCs/>
                <w:szCs w:val="22"/>
                <w:lang w:val="pl-PL"/>
              </w:rPr>
              <w:t>informacj kiedy dokonany został ostatnio upgrade</w:t>
            </w:r>
            <w:r w:rsidR="00F857D5" w:rsidRPr="008C447A">
              <w:rPr>
                <w:rFonts w:cstheme="minorHAnsi"/>
                <w:bCs/>
                <w:szCs w:val="22"/>
                <w:lang w:val="pl-PL"/>
              </w:rPr>
              <w:t>;</w:t>
            </w:r>
          </w:p>
          <w:p w:rsid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S</w:t>
            </w:r>
            <w:r w:rsidR="00F857D5" w:rsidRPr="008C447A">
              <w:rPr>
                <w:rFonts w:cstheme="minorHAnsi"/>
                <w:bCs/>
                <w:szCs w:val="22"/>
                <w:lang w:val="pl-PL"/>
              </w:rPr>
              <w:t>prawdzenie</w:t>
            </w:r>
            <w:r w:rsidR="00C944E0" w:rsidRPr="008C447A">
              <w:rPr>
                <w:rFonts w:cstheme="minorHAnsi"/>
                <w:bCs/>
                <w:szCs w:val="22"/>
                <w:lang w:val="pl-PL"/>
              </w:rPr>
              <w:t xml:space="preserve"> historii upgrad</w:t>
            </w:r>
            <w:r w:rsidR="00F857D5" w:rsidRPr="008C447A">
              <w:rPr>
                <w:rFonts w:cstheme="minorHAnsi"/>
                <w:bCs/>
                <w:szCs w:val="22"/>
                <w:lang w:val="pl-PL"/>
              </w:rPr>
              <w:t>e’ów</w:t>
            </w:r>
            <w:r w:rsidR="00C944E0" w:rsidRPr="008C447A">
              <w:rPr>
                <w:rFonts w:cstheme="minorHAnsi"/>
                <w:bCs/>
                <w:szCs w:val="22"/>
                <w:lang w:val="pl-PL"/>
              </w:rPr>
              <w:t xml:space="preserve"> z informacją jakie sterowniki były </w:t>
            </w:r>
          </w:p>
          <w:p w:rsidR="00976676" w:rsidRP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C944E0" w:rsidRPr="008C447A">
              <w:rPr>
                <w:rFonts w:cstheme="minorHAnsi"/>
                <w:bCs/>
                <w:szCs w:val="22"/>
                <w:lang w:val="pl-PL"/>
              </w:rPr>
              <w:t>instalowane</w:t>
            </w:r>
            <w:r w:rsidR="00F857D5" w:rsidRPr="008C447A">
              <w:rPr>
                <w:rFonts w:cstheme="minorHAnsi"/>
                <w:bCs/>
                <w:szCs w:val="22"/>
                <w:lang w:val="pl-PL"/>
              </w:rPr>
              <w:t>;</w:t>
            </w:r>
          </w:p>
          <w:p w:rsid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U</w:t>
            </w:r>
            <w:r w:rsidR="00F857D5" w:rsidRPr="008C447A">
              <w:rPr>
                <w:rFonts w:cstheme="minorHAnsi"/>
                <w:bCs/>
                <w:szCs w:val="22"/>
                <w:lang w:val="pl-PL"/>
              </w:rPr>
              <w:t xml:space="preserve">zyskanie </w:t>
            </w:r>
            <w:r w:rsidR="00C944E0" w:rsidRPr="008C447A">
              <w:rPr>
                <w:rFonts w:cstheme="minorHAnsi"/>
                <w:bCs/>
                <w:szCs w:val="22"/>
                <w:lang w:val="pl-PL"/>
              </w:rPr>
              <w:t>wykaz</w:t>
            </w:r>
            <w:r w:rsidR="00F857D5" w:rsidRPr="008C447A">
              <w:rPr>
                <w:rFonts w:cstheme="minorHAnsi"/>
                <w:bCs/>
                <w:szCs w:val="22"/>
                <w:lang w:val="pl-PL"/>
              </w:rPr>
              <w:t>u</w:t>
            </w:r>
            <w:r w:rsidR="00C944E0" w:rsidRPr="008C447A">
              <w:rPr>
                <w:rFonts w:cstheme="minorHAnsi"/>
                <w:bCs/>
                <w:szCs w:val="22"/>
                <w:lang w:val="pl-PL"/>
              </w:rPr>
              <w:t xml:space="preserve"> wymaganych sterowników, aplikacji, BIOS’u z </w:t>
            </w:r>
          </w:p>
          <w:p w:rsidR="00976676" w:rsidRPr="008C447A" w:rsidRDefault="008C447A" w:rsidP="008C447A">
            <w:pPr>
              <w:pStyle w:val="Akapitzlist"/>
              <w:spacing w:before="0" w:after="0"/>
              <w:ind w:left="550"/>
              <w:rPr>
                <w:rFonts w:cstheme="minorHAnsi"/>
                <w:bCs/>
                <w:szCs w:val="22"/>
                <w:lang w:val="pl-PL"/>
              </w:rPr>
            </w:pPr>
            <w:r>
              <w:rPr>
                <w:rFonts w:cstheme="minorHAnsi"/>
                <w:bCs/>
                <w:szCs w:val="22"/>
                <w:lang w:val="pl-PL"/>
              </w:rPr>
              <w:t xml:space="preserve">    </w:t>
            </w:r>
            <w:r w:rsidR="00C944E0" w:rsidRPr="008C447A">
              <w:rPr>
                <w:rFonts w:cstheme="minorHAnsi"/>
                <w:bCs/>
                <w:szCs w:val="22"/>
                <w:lang w:val="pl-PL"/>
              </w:rPr>
              <w:t>informacją o zainstalowanej obecnie wersji</w:t>
            </w:r>
            <w:r w:rsidR="00F857D5" w:rsidRPr="008C447A">
              <w:rPr>
                <w:rFonts w:cstheme="minorHAnsi"/>
                <w:bCs/>
                <w:szCs w:val="22"/>
                <w:lang w:val="pl-PL"/>
              </w:rPr>
              <w:t>;</w:t>
            </w:r>
          </w:p>
          <w:p w:rsidR="008C447A" w:rsidRDefault="00976676" w:rsidP="008C447A">
            <w:pPr>
              <w:pStyle w:val="Akapitzlist"/>
              <w:numPr>
                <w:ilvl w:val="0"/>
                <w:numId w:val="6"/>
              </w:numPr>
              <w:spacing w:before="0" w:after="0"/>
              <w:ind w:left="550"/>
              <w:rPr>
                <w:rFonts w:cstheme="minorHAnsi"/>
                <w:bCs/>
                <w:szCs w:val="22"/>
                <w:lang w:val="pl-PL"/>
              </w:rPr>
            </w:pPr>
            <w:r w:rsidRPr="008C447A">
              <w:rPr>
                <w:rFonts w:cstheme="minorHAnsi"/>
                <w:bCs/>
                <w:szCs w:val="22"/>
                <w:lang w:val="pl-PL"/>
              </w:rPr>
              <w:t>U</w:t>
            </w:r>
            <w:r w:rsidR="00F857D5" w:rsidRPr="008C447A">
              <w:rPr>
                <w:rFonts w:cstheme="minorHAnsi"/>
                <w:bCs/>
                <w:szCs w:val="22"/>
                <w:lang w:val="pl-PL"/>
              </w:rPr>
              <w:t xml:space="preserve">zyskanie </w:t>
            </w:r>
            <w:r w:rsidR="00C944E0" w:rsidRPr="008C447A">
              <w:rPr>
                <w:rFonts w:cstheme="minorHAnsi"/>
                <w:bCs/>
                <w:szCs w:val="22"/>
                <w:lang w:val="pl-PL"/>
              </w:rPr>
              <w:t>raport</w:t>
            </w:r>
            <w:r w:rsidR="00F857D5" w:rsidRPr="008C447A">
              <w:rPr>
                <w:rFonts w:cstheme="minorHAnsi"/>
                <w:bCs/>
                <w:szCs w:val="22"/>
                <w:lang w:val="pl-PL"/>
              </w:rPr>
              <w:t>u uwzględniającego</w:t>
            </w:r>
            <w:r w:rsidR="00C944E0" w:rsidRPr="008C447A">
              <w:rPr>
                <w:rFonts w:cstheme="minorHAnsi"/>
                <w:bCs/>
                <w:szCs w:val="22"/>
                <w:lang w:val="pl-PL"/>
              </w:rPr>
              <w:t xml:space="preserve"> informacje o : sprawdzaniu </w:t>
            </w:r>
          </w:p>
          <w:p w:rsidR="00C944E0" w:rsidRPr="008C447A" w:rsidRDefault="00C944E0" w:rsidP="008C447A">
            <w:pPr>
              <w:pStyle w:val="Akapitzlist"/>
              <w:spacing w:before="0" w:after="0"/>
              <w:ind w:left="550"/>
              <w:rPr>
                <w:rFonts w:cstheme="minorHAnsi"/>
                <w:bCs/>
                <w:szCs w:val="22"/>
                <w:lang w:val="pl-PL"/>
              </w:rPr>
            </w:pPr>
            <w:r w:rsidRPr="008C447A">
              <w:rPr>
                <w:rFonts w:cstheme="minorHAnsi"/>
                <w:bCs/>
                <w:szCs w:val="22"/>
                <w:lang w:val="pl-PL"/>
              </w:rPr>
              <w:t>aktualizacji, znalezionych aktualizacjach, ściągniętych aktualizacjach, zainstalowanych aktualizacjach</w:t>
            </w:r>
          </w:p>
        </w:tc>
      </w:tr>
    </w:tbl>
    <w:p w:rsidR="00DF3E63" w:rsidRPr="00DF3E63" w:rsidRDefault="00DF3E63" w:rsidP="00DF3E63">
      <w:pPr>
        <w:pStyle w:val="Akapitzlist"/>
        <w:spacing w:after="0"/>
        <w:ind w:left="1080"/>
        <w:rPr>
          <w:rFonts w:cstheme="minorHAnsi"/>
          <w:b/>
          <w:sz w:val="24"/>
          <w:szCs w:val="24"/>
          <w:lang w:val="pl-PL"/>
        </w:rPr>
      </w:pPr>
    </w:p>
    <w:p w:rsidR="00886210" w:rsidRPr="00AA0E9F" w:rsidRDefault="00886210" w:rsidP="00886210">
      <w:pPr>
        <w:pStyle w:val="Akapitzlist"/>
        <w:numPr>
          <w:ilvl w:val="0"/>
          <w:numId w:val="1"/>
        </w:numPr>
        <w:spacing w:after="0"/>
        <w:rPr>
          <w:rFonts w:cstheme="minorHAnsi"/>
          <w:b/>
          <w:sz w:val="24"/>
          <w:szCs w:val="24"/>
          <w:lang w:val="pl-PL"/>
        </w:rPr>
      </w:pPr>
      <w:r>
        <w:rPr>
          <w:rFonts w:eastAsiaTheme="minorHAnsi" w:cs="Arial"/>
          <w:b/>
          <w:sz w:val="24"/>
          <w:szCs w:val="24"/>
        </w:rPr>
        <w:t>Laptopy</w:t>
      </w:r>
      <w:r w:rsidRPr="00AA0E9F">
        <w:rPr>
          <w:rFonts w:eastAsia="ArialMT" w:cstheme="minorHAnsi"/>
          <w:b/>
          <w:sz w:val="24"/>
          <w:szCs w:val="24"/>
          <w:lang w:val="pl-PL"/>
        </w:rPr>
        <w:t xml:space="preserve"> – </w:t>
      </w:r>
      <w:r>
        <w:rPr>
          <w:rFonts w:eastAsia="ArialMT" w:cstheme="minorHAnsi"/>
          <w:b/>
          <w:sz w:val="24"/>
          <w:szCs w:val="24"/>
          <w:lang w:val="pl-PL"/>
        </w:rPr>
        <w:t>7</w:t>
      </w:r>
      <w:r w:rsidRPr="00AA0E9F">
        <w:rPr>
          <w:rFonts w:eastAsia="ArialMT" w:cstheme="minorHAnsi"/>
          <w:b/>
          <w:sz w:val="24"/>
          <w:szCs w:val="24"/>
          <w:lang w:val="pl-PL"/>
        </w:rPr>
        <w:t xml:space="preserve"> szt.</w:t>
      </w:r>
    </w:p>
    <w:p w:rsidR="00886210" w:rsidRDefault="00886210" w:rsidP="00886210">
      <w:pPr>
        <w:spacing w:after="0"/>
        <w:rPr>
          <w:rFonts w:eastAsiaTheme="minorHAnsi" w:cs="Arial"/>
          <w:b/>
          <w:sz w:val="24"/>
          <w:szCs w:val="24"/>
        </w:rPr>
      </w:pPr>
    </w:p>
    <w:tbl>
      <w:tblPr>
        <w:tblW w:w="4987"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1741"/>
        <w:gridCol w:w="7449"/>
      </w:tblGrid>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6210" w:rsidRPr="00A67699" w:rsidRDefault="00886210" w:rsidP="00886210">
            <w:pPr>
              <w:spacing w:after="0" w:line="240" w:lineRule="auto"/>
              <w:jc w:val="center"/>
              <w:rPr>
                <w:rFonts w:asciiTheme="minorHAnsi" w:hAnsiTheme="minorHAnsi" w:cstheme="minorHAnsi"/>
                <w:b/>
                <w:lang w:val="de-DE"/>
              </w:rPr>
            </w:pPr>
            <w:r w:rsidRPr="00A67699">
              <w:rPr>
                <w:rFonts w:asciiTheme="minorHAnsi" w:hAnsiTheme="minorHAnsi" w:cstheme="minorHAnsi"/>
                <w:b/>
                <w:lang w:val="de-DE"/>
              </w:rPr>
              <w:t>Nazwa komponentu</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6210" w:rsidRPr="00A67699" w:rsidRDefault="00886210" w:rsidP="00886210">
            <w:pPr>
              <w:spacing w:after="0" w:line="240" w:lineRule="auto"/>
              <w:ind w:left="-71"/>
              <w:jc w:val="center"/>
              <w:rPr>
                <w:rFonts w:asciiTheme="minorHAnsi" w:hAnsiTheme="minorHAnsi" w:cstheme="minorHAnsi"/>
                <w:b/>
                <w:lang w:val="de-DE"/>
              </w:rPr>
            </w:pPr>
            <w:r w:rsidRPr="00A67699">
              <w:rPr>
                <w:rFonts w:asciiTheme="minorHAnsi" w:hAnsiTheme="minorHAnsi" w:cstheme="minorHAnsi"/>
                <w:b/>
                <w:lang w:val="de-DE"/>
              </w:rPr>
              <w:t xml:space="preserve">Wymagane minimalne parametry techniczne </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40381" w:rsidRDefault="00886210" w:rsidP="00886210">
            <w:pPr>
              <w:spacing w:after="0" w:line="240" w:lineRule="auto"/>
              <w:rPr>
                <w:rFonts w:asciiTheme="minorHAnsi" w:hAnsiTheme="minorHAnsi" w:cstheme="minorHAnsi"/>
                <w:bCs/>
              </w:rPr>
            </w:pPr>
            <w:r w:rsidRPr="00B40381">
              <w:rPr>
                <w:rFonts w:asciiTheme="minorHAnsi" w:hAnsiTheme="minorHAnsi" w:cstheme="minorHAnsi"/>
              </w:rPr>
              <w:t>Zastosowanie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40381" w:rsidRDefault="00886210" w:rsidP="00886210">
            <w:pPr>
              <w:spacing w:after="0" w:line="240" w:lineRule="auto"/>
              <w:jc w:val="both"/>
              <w:outlineLvl w:val="0"/>
              <w:rPr>
                <w:rFonts w:asciiTheme="minorHAnsi" w:hAnsiTheme="minorHAnsi" w:cstheme="minorHAnsi"/>
              </w:rPr>
            </w:pPr>
            <w:r w:rsidRPr="00B40381">
              <w:rPr>
                <w:rFonts w:asciiTheme="minorHAnsi" w:hAnsiTheme="minorHAnsi" w:cstheme="minorHAnsi"/>
              </w:rPr>
              <w:t>Komputer będzie wykorzystywany dla potrzeb aplikacji biurowych, aplikacji edukacyjnych, aplikacji obliczeniowych, aplikacji graficznych, dostępu do internetu oraz poczty elektronicznej</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tcPr>
          <w:p w:rsidR="00886210" w:rsidRPr="00B40381" w:rsidRDefault="00886210" w:rsidP="00886210">
            <w:pPr>
              <w:spacing w:after="0" w:line="240" w:lineRule="auto"/>
              <w:rPr>
                <w:rFonts w:asciiTheme="minorHAnsi" w:hAnsiTheme="minorHAnsi" w:cstheme="minorHAnsi"/>
              </w:rPr>
            </w:pPr>
            <w:r w:rsidRPr="00B40381">
              <w:rPr>
                <w:rFonts w:asciiTheme="minorHAnsi" w:hAnsiTheme="minorHAnsi" w:cstheme="minorHAnsi"/>
              </w:rPr>
              <w:t>Ekran</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B40381" w:rsidRDefault="00B228C3" w:rsidP="00B228C3">
            <w:pPr>
              <w:spacing w:after="0" w:line="240" w:lineRule="auto"/>
              <w:jc w:val="both"/>
              <w:outlineLvl w:val="0"/>
              <w:rPr>
                <w:rFonts w:asciiTheme="minorHAnsi" w:hAnsiTheme="minorHAnsi" w:cstheme="minorHAnsi"/>
              </w:rPr>
            </w:pPr>
            <w:r w:rsidRPr="003F3D7C">
              <w:rPr>
                <w:rFonts w:asciiTheme="minorHAnsi" w:hAnsiTheme="minorHAnsi" w:cstheme="minorHAnsi"/>
                <w:sz w:val="20"/>
                <w:szCs w:val="20"/>
              </w:rPr>
              <w:t>15.6” LED IPS FHD o rozdzielczości 1920x1080, z powłoką matową</w:t>
            </w:r>
            <w:r>
              <w:rPr>
                <w:rFonts w:asciiTheme="minorHAnsi" w:hAnsiTheme="minorHAnsi" w:cstheme="minorHAnsi"/>
                <w:sz w:val="20"/>
                <w:szCs w:val="20"/>
              </w:rPr>
              <w:t>;</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rPr>
                <w:rFonts w:asciiTheme="minorHAnsi" w:hAnsiTheme="minorHAnsi" w:cstheme="minorHAnsi"/>
                <w:bCs/>
                <w:lang w:val="de-DE"/>
              </w:rPr>
            </w:pPr>
            <w:r w:rsidRPr="005E261B">
              <w:rPr>
                <w:rFonts w:asciiTheme="minorHAnsi" w:hAnsiTheme="minorHAnsi" w:cstheme="minorHAnsi"/>
              </w:rPr>
              <w:t>Wydajność</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jc w:val="both"/>
              <w:rPr>
                <w:rFonts w:asciiTheme="minorHAnsi" w:hAnsiTheme="minorHAnsi" w:cstheme="minorHAnsi"/>
                <w:b/>
              </w:rPr>
            </w:pPr>
            <w:r w:rsidRPr="005E261B">
              <w:rPr>
                <w:rFonts w:asciiTheme="minorHAnsi" w:hAnsiTheme="minorHAnsi" w:cstheme="minorHAnsi"/>
              </w:rPr>
              <w:t xml:space="preserve">Oferowany komputer musi osiągać w teście wydajności BAPCO Sysmark 25 wynik 1000 pkt. </w:t>
            </w:r>
            <w:r w:rsidRPr="005E261B">
              <w:rPr>
                <w:rFonts w:asciiTheme="minorHAnsi" w:hAnsiTheme="minorHAnsi" w:cstheme="minorHAnsi"/>
                <w:b/>
              </w:rPr>
              <w:t>Wydruk z oprogramowania testującego załączyć do oferty.</w:t>
            </w:r>
          </w:p>
          <w:p w:rsidR="00886210" w:rsidRPr="00886210" w:rsidRDefault="00886210" w:rsidP="00886210">
            <w:pPr>
              <w:spacing w:after="0" w:line="240" w:lineRule="auto"/>
              <w:jc w:val="both"/>
              <w:rPr>
                <w:rFonts w:asciiTheme="minorHAnsi" w:hAnsiTheme="minorHAnsi" w:cstheme="minorHAnsi"/>
              </w:rPr>
            </w:pPr>
            <w:r w:rsidRPr="005E261B">
              <w:rPr>
                <w:rFonts w:asciiTheme="minorHAnsi" w:hAnsiTheme="minorHAnsi" w:cstheme="minorHAnsi"/>
              </w:rPr>
              <w:t xml:space="preserve">Wymagane testy wydajnościowe wykonawca musi przeprowadzić na automatycznych ustawieniach konfiguratora dołączonego przez firmę BAPCO i przy natywnej rozdzielczości wyświetlacza oraz włączonych wszystkich urządzaniach. Nie dopuszcza się stosowanie overclokingu, oprogramowania </w:t>
            </w:r>
            <w:r w:rsidRPr="00886210">
              <w:rPr>
                <w:rFonts w:asciiTheme="minorHAnsi" w:hAnsiTheme="minorHAnsi" w:cstheme="minorHAnsi"/>
              </w:rPr>
              <w:t xml:space="preserve">wspomagającego pochodzącego z innego źródła niż fabrycznie zainstalowane oprogramowanie przez producenta, ingerowania w  ustawieniach BIOS ( tzn. wyłączanie urządzeń stanowiących pełną konfigurację) jak również w samym środowisku systemu (tzn. zmniejszanie rozdzielczości, jasności i kontrastu itp.). </w:t>
            </w:r>
          </w:p>
          <w:p w:rsidR="00886210" w:rsidRPr="005E261B" w:rsidRDefault="00886210" w:rsidP="00886210">
            <w:pPr>
              <w:spacing w:after="0" w:line="240" w:lineRule="auto"/>
              <w:jc w:val="both"/>
              <w:outlineLvl w:val="0"/>
              <w:rPr>
                <w:rFonts w:asciiTheme="minorHAnsi" w:hAnsiTheme="minorHAnsi" w:cstheme="minorHAnsi"/>
                <w:lang w:val="de-DE"/>
              </w:rPr>
            </w:pPr>
            <w:r w:rsidRPr="00886210">
              <w:rPr>
                <w:rFonts w:asciiTheme="minorHAnsi" w:hAnsiTheme="minorHAnsi" w:cstheme="minorHAnsi"/>
              </w:rPr>
              <w:t>Zamawiający zastrzega sobie, iż w celu sprawdzenia poprawności przeprowadzonych wszystkich wymaganych testów Oferent musi dostarczyć Zamawiającemu oprogramowanie testujące, komputer do testu oraz dokładny opis metodyki przeprowadzonego testu wraz z wynikami w celu ich sprawdzenia w terminie nie dłuższym niż 3 dni od otrzymania zawiadomienia od Zamawiającego</w:t>
            </w:r>
            <w:r w:rsidRPr="005E261B">
              <w:rPr>
                <w:rFonts w:asciiTheme="minorHAnsi" w:hAnsiTheme="minorHAnsi" w:cstheme="minorHAnsi"/>
              </w:rPr>
              <w:t xml:space="preserve"> </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rPr>
                <w:rFonts w:asciiTheme="minorHAnsi" w:hAnsiTheme="minorHAnsi" w:cstheme="minorHAnsi"/>
                <w:color w:val="000000" w:themeColor="text1"/>
                <w:highlight w:val="yellow"/>
              </w:rPr>
            </w:pPr>
            <w:r w:rsidRPr="005E261B">
              <w:rPr>
                <w:rFonts w:asciiTheme="minorHAnsi" w:hAnsiTheme="minorHAnsi" w:cstheme="minorHAnsi"/>
              </w:rPr>
              <w:t>Pamięć RAM</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5E261B" w:rsidRDefault="00B228C3" w:rsidP="00B228C3">
            <w:pPr>
              <w:spacing w:after="0" w:line="240" w:lineRule="auto"/>
              <w:jc w:val="both"/>
              <w:rPr>
                <w:rFonts w:asciiTheme="minorHAnsi" w:hAnsiTheme="minorHAnsi" w:cstheme="minorHAnsi"/>
                <w:color w:val="000000" w:themeColor="text1"/>
                <w:highlight w:val="yellow"/>
              </w:rPr>
            </w:pPr>
            <w:r>
              <w:rPr>
                <w:rFonts w:asciiTheme="minorHAnsi" w:hAnsiTheme="minorHAnsi" w:cstheme="minorHAnsi"/>
                <w:bCs/>
                <w:sz w:val="20"/>
                <w:szCs w:val="20"/>
              </w:rPr>
              <w:t>8</w:t>
            </w:r>
            <w:r w:rsidRPr="003F3D7C">
              <w:rPr>
                <w:rFonts w:asciiTheme="minorHAnsi" w:hAnsiTheme="minorHAnsi" w:cstheme="minorHAnsi"/>
                <w:bCs/>
                <w:sz w:val="20"/>
                <w:szCs w:val="20"/>
              </w:rPr>
              <w:t xml:space="preserve">GB DDR4 </w:t>
            </w:r>
            <w:r>
              <w:rPr>
                <w:rFonts w:asciiTheme="minorHAnsi" w:hAnsiTheme="minorHAnsi" w:cstheme="minorHAnsi"/>
                <w:bCs/>
                <w:sz w:val="20"/>
                <w:szCs w:val="20"/>
              </w:rPr>
              <w:t>z możliwością rozbudowy</w:t>
            </w:r>
            <w:r w:rsidRPr="003F3D7C">
              <w:rPr>
                <w:rFonts w:asciiTheme="minorHAnsi" w:hAnsiTheme="minorHAnsi" w:cstheme="minorHAnsi"/>
                <w:bCs/>
                <w:sz w:val="20"/>
                <w:szCs w:val="20"/>
              </w:rPr>
              <w:t xml:space="preserve"> do </w:t>
            </w:r>
            <w:r>
              <w:rPr>
                <w:rFonts w:asciiTheme="minorHAnsi" w:hAnsiTheme="minorHAnsi" w:cstheme="minorHAnsi"/>
                <w:bCs/>
                <w:sz w:val="20"/>
                <w:szCs w:val="20"/>
              </w:rPr>
              <w:t>20</w:t>
            </w:r>
            <w:r w:rsidRPr="003F3D7C">
              <w:rPr>
                <w:rFonts w:asciiTheme="minorHAnsi" w:hAnsiTheme="minorHAnsi" w:cstheme="minorHAnsi"/>
                <w:bCs/>
                <w:sz w:val="20"/>
                <w:szCs w:val="20"/>
              </w:rPr>
              <w:t>GB</w:t>
            </w:r>
            <w:r>
              <w:rPr>
                <w:rFonts w:asciiTheme="minorHAnsi" w:hAnsiTheme="minorHAnsi" w:cstheme="minorHAnsi"/>
                <w:bCs/>
                <w:sz w:val="20"/>
                <w:szCs w:val="20"/>
              </w:rPr>
              <w:t>;</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rPr>
                <w:rFonts w:asciiTheme="minorHAnsi" w:hAnsiTheme="minorHAnsi" w:cstheme="minorHAnsi"/>
                <w:highlight w:val="yellow"/>
              </w:rPr>
            </w:pPr>
            <w:r w:rsidRPr="005E261B">
              <w:rPr>
                <w:rFonts w:asciiTheme="minorHAnsi" w:hAnsiTheme="minorHAnsi" w:cstheme="minorHAnsi"/>
              </w:rPr>
              <w:t>Pamięć masowa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rPr>
              <w:t>256GB SSD;</w:t>
            </w:r>
          </w:p>
          <w:p w:rsidR="00B228C3" w:rsidRPr="00B228C3" w:rsidRDefault="00B228C3" w:rsidP="00B228C3">
            <w:pPr>
              <w:spacing w:after="0" w:line="240" w:lineRule="auto"/>
              <w:jc w:val="both"/>
              <w:rPr>
                <w:rFonts w:asciiTheme="minorHAnsi" w:hAnsiTheme="minorHAnsi" w:cstheme="minorHAnsi"/>
                <w:bCs/>
                <w:lang w:val="sv-SE"/>
              </w:rPr>
            </w:pPr>
            <w:r w:rsidRPr="00B228C3">
              <w:rPr>
                <w:rFonts w:asciiTheme="minorHAnsi" w:hAnsiTheme="minorHAnsi" w:cstheme="minorHAnsi"/>
                <w:bCs/>
                <w:lang w:val="sv-SE"/>
              </w:rPr>
              <w:t>Dysk twardy musi zawierać partycję recovery, a na partycji musi znajdować się obraz zainstalowanych i skonfigurowanych elementów tj.:</w:t>
            </w:r>
          </w:p>
          <w:p w:rsidR="00B228C3" w:rsidRPr="00B228C3" w:rsidRDefault="00B228C3" w:rsidP="00B228C3">
            <w:pPr>
              <w:spacing w:after="0" w:line="240" w:lineRule="auto"/>
              <w:jc w:val="both"/>
              <w:rPr>
                <w:rFonts w:asciiTheme="minorHAnsi" w:hAnsiTheme="minorHAnsi" w:cstheme="minorHAnsi"/>
                <w:bCs/>
                <w:lang w:val="sv-SE"/>
              </w:rPr>
            </w:pPr>
            <w:r w:rsidRPr="00B228C3">
              <w:rPr>
                <w:rFonts w:asciiTheme="minorHAnsi" w:hAnsiTheme="minorHAnsi" w:cstheme="minorHAnsi"/>
                <w:bCs/>
                <w:lang w:val="sv-SE"/>
              </w:rPr>
              <w:t>- systemu operacyjnego</w:t>
            </w:r>
          </w:p>
          <w:p w:rsidR="00B228C3" w:rsidRPr="00B228C3" w:rsidRDefault="00B228C3" w:rsidP="00B228C3">
            <w:pPr>
              <w:spacing w:after="0" w:line="240" w:lineRule="auto"/>
              <w:jc w:val="both"/>
              <w:rPr>
                <w:rFonts w:asciiTheme="minorHAnsi" w:hAnsiTheme="minorHAnsi" w:cstheme="minorHAnsi"/>
                <w:bCs/>
                <w:lang w:val="sv-SE"/>
              </w:rPr>
            </w:pPr>
            <w:r w:rsidRPr="00B228C3">
              <w:rPr>
                <w:rFonts w:asciiTheme="minorHAnsi" w:hAnsiTheme="minorHAnsi" w:cstheme="minorHAnsi"/>
                <w:bCs/>
                <w:lang w:val="sv-SE"/>
              </w:rPr>
              <w:t>- oprogramowania użytkowego</w:t>
            </w:r>
          </w:p>
          <w:p w:rsidR="00B228C3" w:rsidRPr="00B228C3" w:rsidRDefault="00B228C3" w:rsidP="00B228C3">
            <w:pPr>
              <w:spacing w:after="0" w:line="240" w:lineRule="auto"/>
              <w:jc w:val="both"/>
              <w:rPr>
                <w:rFonts w:asciiTheme="minorHAnsi" w:hAnsiTheme="minorHAnsi" w:cstheme="minorHAnsi"/>
                <w:bCs/>
                <w:lang w:val="sv-SE"/>
              </w:rPr>
            </w:pPr>
            <w:r w:rsidRPr="00B228C3">
              <w:rPr>
                <w:rFonts w:asciiTheme="minorHAnsi" w:hAnsiTheme="minorHAnsi" w:cstheme="minorHAnsi"/>
                <w:bCs/>
                <w:lang w:val="sv-SE"/>
              </w:rPr>
              <w:t xml:space="preserve">Partycja musi zapewniać przywrócenie systemu operacyjnego, zainstalowanego i skonfigurowanego w/w oprogramowania.         </w:t>
            </w:r>
          </w:p>
          <w:p w:rsidR="00B228C3"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bCs/>
                <w:lang w:val="sv-SE"/>
              </w:rPr>
              <w:t>Możliwość instalacji wewnątrz obudowy drugiego dysku 2.5.</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rPr>
                <w:rFonts w:asciiTheme="minorHAnsi" w:hAnsiTheme="minorHAnsi" w:cstheme="minorHAnsi"/>
                <w:bCs/>
                <w:lang w:val="de-DE"/>
              </w:rPr>
            </w:pPr>
            <w:r w:rsidRPr="00B228C3">
              <w:rPr>
                <w:rFonts w:asciiTheme="minorHAnsi" w:hAnsiTheme="minorHAnsi" w:cstheme="minorHAnsi"/>
              </w:rPr>
              <w:t>Grafika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rPr>
              <w:t>Musi umożliwiać pracę dwumonitorową ze wsparciem DirectX 12, OpenGL 4.5;</w:t>
            </w:r>
          </w:p>
        </w:tc>
      </w:tr>
      <w:tr w:rsidR="00B228C3" w:rsidRPr="005E0963"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rPr>
                <w:rFonts w:asciiTheme="minorHAnsi" w:hAnsiTheme="minorHAnsi" w:cstheme="minorHAnsi"/>
                <w:bCs/>
                <w:highlight w:val="yellow"/>
              </w:rPr>
            </w:pPr>
            <w:r w:rsidRPr="00B228C3">
              <w:rPr>
                <w:rFonts w:asciiTheme="minorHAnsi" w:hAnsiTheme="minorHAnsi" w:cstheme="minorHAnsi"/>
                <w:bCs/>
              </w:rPr>
              <w:t>Karta dźwiękowa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color w:val="000000" w:themeColor="text1"/>
                <w:highlight w:val="yellow"/>
              </w:rPr>
            </w:pPr>
            <w:r w:rsidRPr="00B228C3">
              <w:rPr>
                <w:rFonts w:asciiTheme="minorHAnsi" w:hAnsiTheme="minorHAnsi" w:cstheme="minorHAnsi"/>
                <w:bCs/>
              </w:rPr>
              <w:t>Karta dźwiękowa zgodna z HD Audio, wbudowane dwa głośniki stereo oraz dwa cyfrowe mikrofony</w:t>
            </w:r>
          </w:p>
        </w:tc>
      </w:tr>
      <w:tr w:rsidR="00B228C3" w:rsidRPr="005E0963"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rPr>
                <w:rFonts w:asciiTheme="minorHAnsi" w:hAnsiTheme="minorHAnsi" w:cstheme="minorHAnsi"/>
                <w:highlight w:val="yellow"/>
              </w:rPr>
            </w:pPr>
            <w:r w:rsidRPr="00B228C3">
              <w:rPr>
                <w:rFonts w:asciiTheme="minorHAnsi" w:hAnsiTheme="minorHAnsi" w:cstheme="minorHAnsi"/>
              </w:rPr>
              <w:t>Wbudowane połączenia i karty sieciowe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autoSpaceDE w:val="0"/>
              <w:autoSpaceDN w:val="0"/>
              <w:adjustRightInd w:val="0"/>
              <w:spacing w:after="0" w:line="240" w:lineRule="auto"/>
              <w:jc w:val="both"/>
              <w:rPr>
                <w:rFonts w:asciiTheme="minorHAnsi" w:hAnsiTheme="minorHAnsi" w:cstheme="minorHAnsi"/>
              </w:rPr>
            </w:pPr>
            <w:r w:rsidRPr="00B228C3">
              <w:rPr>
                <w:rFonts w:asciiTheme="minorHAnsi" w:hAnsiTheme="minorHAnsi" w:cstheme="minorHAnsi"/>
              </w:rPr>
              <w:t xml:space="preserve">Karta sieciowa LAN 10/100/1000 LAN </w:t>
            </w:r>
          </w:p>
          <w:p w:rsidR="00B228C3" w:rsidRPr="00B228C3" w:rsidRDefault="00B228C3" w:rsidP="00B228C3">
            <w:pPr>
              <w:spacing w:after="0" w:line="240" w:lineRule="auto"/>
              <w:jc w:val="both"/>
              <w:rPr>
                <w:rFonts w:asciiTheme="minorHAnsi" w:hAnsiTheme="minorHAnsi" w:cstheme="minorHAnsi"/>
                <w:bCs/>
                <w:highlight w:val="yellow"/>
              </w:rPr>
            </w:pPr>
            <w:r w:rsidRPr="00B228C3">
              <w:rPr>
                <w:rFonts w:asciiTheme="minorHAnsi" w:hAnsiTheme="minorHAnsi" w:cstheme="minorHAnsi"/>
              </w:rPr>
              <w:t>WLAN 802.11 ax wraz z Bluetooth 5.0</w:t>
            </w:r>
          </w:p>
        </w:tc>
      </w:tr>
      <w:tr w:rsidR="00B228C3" w:rsidRPr="00B228C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Porty/złącza</w:t>
            </w:r>
          </w:p>
          <w:p w:rsidR="00B228C3" w:rsidRPr="00B228C3" w:rsidRDefault="00B228C3" w:rsidP="00B228C3">
            <w:pPr>
              <w:spacing w:after="0" w:line="240" w:lineRule="auto"/>
              <w:rPr>
                <w:rFonts w:asciiTheme="minorHAnsi" w:hAnsiTheme="minorHAnsi" w:cstheme="minorHAnsi"/>
                <w:bCs/>
                <w:highlight w:val="yellow"/>
                <w:lang w:val="de-DE"/>
              </w:rPr>
            </w:pPr>
            <w:r w:rsidRPr="00B228C3">
              <w:rPr>
                <w:rFonts w:asciiTheme="minorHAnsi" w:hAnsiTheme="minorHAnsi" w:cstheme="minorHAnsi"/>
                <w:bCs/>
              </w:rPr>
              <w:t>(wbudowane)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F37183">
            <w:pPr>
              <w:spacing w:after="0" w:line="240" w:lineRule="auto"/>
              <w:jc w:val="both"/>
              <w:outlineLvl w:val="0"/>
              <w:rPr>
                <w:rFonts w:asciiTheme="minorHAnsi" w:hAnsiTheme="minorHAnsi" w:cstheme="minorHAnsi"/>
              </w:rPr>
            </w:pPr>
            <w:r w:rsidRPr="00B228C3">
              <w:rPr>
                <w:rFonts w:asciiTheme="minorHAnsi" w:hAnsiTheme="minorHAnsi" w:cstheme="minorHAnsi"/>
              </w:rPr>
              <w:t>1x Czytnik Kart pamięci SD lub microSD</w:t>
            </w:r>
          </w:p>
          <w:p w:rsidR="00B228C3" w:rsidRPr="00B228C3" w:rsidRDefault="00B228C3" w:rsidP="00F37183">
            <w:pPr>
              <w:spacing w:after="0" w:line="240" w:lineRule="auto"/>
              <w:rPr>
                <w:rFonts w:asciiTheme="minorHAnsi" w:hAnsiTheme="minorHAnsi" w:cstheme="minorHAnsi"/>
              </w:rPr>
            </w:pPr>
            <w:r w:rsidRPr="00B228C3">
              <w:rPr>
                <w:rFonts w:asciiTheme="minorHAnsi" w:hAnsiTheme="minorHAnsi" w:cstheme="minorHAnsi"/>
              </w:rPr>
              <w:t xml:space="preserve">2x USB 3.2, w tym 1 x Type-C </w:t>
            </w:r>
          </w:p>
          <w:p w:rsidR="00B228C3" w:rsidRPr="00B228C3" w:rsidRDefault="00B228C3" w:rsidP="00F37183">
            <w:pPr>
              <w:spacing w:after="0" w:line="240" w:lineRule="auto"/>
              <w:rPr>
                <w:rFonts w:asciiTheme="minorHAnsi" w:hAnsiTheme="minorHAnsi" w:cstheme="minorHAnsi"/>
              </w:rPr>
            </w:pPr>
            <w:r w:rsidRPr="00B228C3">
              <w:rPr>
                <w:rFonts w:asciiTheme="minorHAnsi" w:hAnsiTheme="minorHAnsi" w:cstheme="minorHAnsi"/>
              </w:rPr>
              <w:t xml:space="preserve">2x USB 2.0 </w:t>
            </w:r>
          </w:p>
          <w:p w:rsidR="00B228C3" w:rsidRPr="00B228C3" w:rsidRDefault="00B228C3" w:rsidP="00F37183">
            <w:pPr>
              <w:spacing w:after="0" w:line="240" w:lineRule="auto"/>
              <w:jc w:val="both"/>
              <w:outlineLvl w:val="0"/>
              <w:rPr>
                <w:rFonts w:asciiTheme="minorHAnsi" w:hAnsiTheme="minorHAnsi" w:cstheme="minorHAnsi"/>
              </w:rPr>
            </w:pPr>
            <w:r w:rsidRPr="00B228C3">
              <w:rPr>
                <w:rFonts w:asciiTheme="minorHAnsi" w:hAnsiTheme="minorHAnsi" w:cstheme="minorHAnsi"/>
              </w:rPr>
              <w:t>1x Gniazdo mikrofonowe/Gniazdo słuchawkowe (Combo)</w:t>
            </w:r>
          </w:p>
          <w:p w:rsidR="00B228C3" w:rsidRPr="00B228C3" w:rsidRDefault="00B228C3" w:rsidP="00F37183">
            <w:pPr>
              <w:spacing w:after="0" w:line="240" w:lineRule="auto"/>
              <w:jc w:val="both"/>
              <w:outlineLvl w:val="0"/>
              <w:rPr>
                <w:rFonts w:asciiTheme="minorHAnsi" w:hAnsiTheme="minorHAnsi" w:cstheme="minorHAnsi"/>
              </w:rPr>
            </w:pPr>
            <w:r w:rsidRPr="00B228C3">
              <w:rPr>
                <w:rFonts w:asciiTheme="minorHAnsi" w:hAnsiTheme="minorHAnsi" w:cstheme="minorHAnsi"/>
              </w:rPr>
              <w:t>1x HDMI ze wsparciem HDCP</w:t>
            </w:r>
          </w:p>
        </w:tc>
      </w:tr>
      <w:tr w:rsidR="00B228C3" w:rsidRPr="00B228C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Klawiatura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F37183">
            <w:pPr>
              <w:spacing w:after="0" w:line="240" w:lineRule="auto"/>
              <w:jc w:val="both"/>
              <w:outlineLvl w:val="0"/>
              <w:rPr>
                <w:rFonts w:asciiTheme="minorHAnsi" w:hAnsiTheme="minorHAnsi" w:cstheme="minorHAnsi"/>
              </w:rPr>
            </w:pPr>
            <w:r w:rsidRPr="00B228C3">
              <w:rPr>
                <w:rFonts w:asciiTheme="minorHAnsi" w:hAnsiTheme="minorHAnsi" w:cstheme="minorHAnsi"/>
                <w:bCs/>
              </w:rPr>
              <w:t>Pełnowymiarowa klawiatura z wydzielonymi pełnowymiarowymi klawiszami numerycznymi w prawej części klawiatury, w układzie US-QWERTY, polskie znaki zgodne z układem MS Windows "polski programistyczny", klawiatura podświetlana musi być wyposażona w 2 klawisze ALT (prawy i lewy).</w:t>
            </w:r>
          </w:p>
        </w:tc>
      </w:tr>
      <w:tr w:rsidR="00B228C3" w:rsidRPr="00B228C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 xml:space="preserve">Urządzenie </w:t>
            </w:r>
            <w:r w:rsidRPr="00B228C3">
              <w:rPr>
                <w:rFonts w:asciiTheme="minorHAnsi" w:hAnsiTheme="minorHAnsi" w:cstheme="minorHAnsi"/>
                <w:bCs/>
              </w:rPr>
              <w:lastRenderedPageBreak/>
              <w:t>wskazujące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jc w:val="both"/>
              <w:outlineLvl w:val="0"/>
              <w:rPr>
                <w:rFonts w:asciiTheme="minorHAnsi" w:hAnsiTheme="minorHAnsi" w:cstheme="minorHAnsi"/>
              </w:rPr>
            </w:pPr>
            <w:r w:rsidRPr="00B228C3">
              <w:rPr>
                <w:rFonts w:asciiTheme="minorHAnsi" w:hAnsiTheme="minorHAnsi" w:cstheme="minorHAnsi"/>
              </w:rPr>
              <w:lastRenderedPageBreak/>
              <w:t>Touch Pad (płytka dotykowa) wbudowana w obudowę notebooka.</w:t>
            </w:r>
          </w:p>
        </w:tc>
      </w:tr>
      <w:tr w:rsidR="00B228C3" w:rsidRPr="00B228C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lastRenderedPageBreak/>
              <w:t>Kamera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 xml:space="preserve">Wbudowana, o parametrach: </w:t>
            </w:r>
          </w:p>
          <w:p w:rsidR="00B228C3" w:rsidRPr="00B228C3" w:rsidRDefault="00B228C3" w:rsidP="00B228C3">
            <w:pPr>
              <w:spacing w:after="0" w:line="240" w:lineRule="auto"/>
              <w:jc w:val="both"/>
              <w:outlineLvl w:val="0"/>
              <w:rPr>
                <w:rFonts w:asciiTheme="minorHAnsi" w:hAnsiTheme="minorHAnsi" w:cstheme="minorHAnsi"/>
                <w:bCs/>
              </w:rPr>
            </w:pPr>
            <w:r w:rsidRPr="00B228C3">
              <w:rPr>
                <w:rFonts w:asciiTheme="minorHAnsi" w:hAnsiTheme="minorHAnsi" w:cstheme="minorHAnsi"/>
                <w:bCs/>
              </w:rPr>
              <w:t xml:space="preserve">HD 1280x720, 720p HD audio/video nagrywanie. </w:t>
            </w:r>
          </w:p>
          <w:p w:rsidR="00B228C3" w:rsidRPr="00B228C3" w:rsidRDefault="00B228C3" w:rsidP="00B228C3">
            <w:pPr>
              <w:spacing w:after="0" w:line="240" w:lineRule="auto"/>
              <w:jc w:val="both"/>
              <w:outlineLvl w:val="0"/>
              <w:rPr>
                <w:rFonts w:asciiTheme="minorHAnsi" w:hAnsiTheme="minorHAnsi" w:cstheme="minorHAnsi"/>
              </w:rPr>
            </w:pPr>
            <w:r w:rsidRPr="00B228C3">
              <w:rPr>
                <w:rFonts w:asciiTheme="minorHAnsi" w:hAnsiTheme="minorHAnsi" w:cstheme="minorHAnsi"/>
                <w:bCs/>
              </w:rPr>
              <w:t>Wbudowane dwa kierunkowe mikrofony.</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rPr>
                <w:rFonts w:asciiTheme="minorHAnsi" w:hAnsiTheme="minorHAnsi" w:cstheme="minorHAnsi"/>
                <w:highlight w:val="yellow"/>
                <w:lang w:val="de-DE"/>
              </w:rPr>
            </w:pPr>
            <w:r w:rsidRPr="005E261B">
              <w:rPr>
                <w:rFonts w:asciiTheme="minorHAnsi" w:hAnsiTheme="minorHAnsi" w:cstheme="minorHAnsi"/>
              </w:rPr>
              <w:t>Bateria i zasilanie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jc w:val="both"/>
              <w:rPr>
                <w:rFonts w:asciiTheme="minorHAnsi" w:hAnsiTheme="minorHAnsi" w:cstheme="minorHAnsi"/>
              </w:rPr>
            </w:pPr>
            <w:r w:rsidRPr="005E261B">
              <w:rPr>
                <w:rFonts w:asciiTheme="minorHAnsi" w:hAnsiTheme="minorHAnsi" w:cstheme="minorHAnsi"/>
              </w:rPr>
              <w:t xml:space="preserve">35Whr. </w:t>
            </w:r>
          </w:p>
          <w:p w:rsidR="00886210" w:rsidRPr="005E261B" w:rsidRDefault="00886210" w:rsidP="00886210">
            <w:pPr>
              <w:spacing w:after="0" w:line="240" w:lineRule="auto"/>
              <w:jc w:val="both"/>
              <w:rPr>
                <w:rFonts w:asciiTheme="minorHAnsi" w:hAnsiTheme="minorHAnsi" w:cstheme="minorHAnsi"/>
              </w:rPr>
            </w:pPr>
            <w:r w:rsidRPr="005E261B">
              <w:rPr>
                <w:rFonts w:asciiTheme="minorHAnsi" w:hAnsiTheme="minorHAnsi" w:cstheme="minorHAnsi"/>
              </w:rPr>
              <w:t xml:space="preserve">Czas pracy na baterii - </w:t>
            </w:r>
            <w:r w:rsidR="00B228C3">
              <w:rPr>
                <w:rFonts w:asciiTheme="minorHAnsi" w:hAnsiTheme="minorHAnsi" w:cstheme="minorHAnsi"/>
              </w:rPr>
              <w:t>6</w:t>
            </w:r>
            <w:r w:rsidRPr="005E261B">
              <w:rPr>
                <w:rFonts w:asciiTheme="minorHAnsi" w:hAnsiTheme="minorHAnsi" w:cstheme="minorHAnsi"/>
              </w:rPr>
              <w:t xml:space="preserve"> godzin, potwierdzony wynikiem testu MobileMark25 Battery Life - </w:t>
            </w:r>
            <w:r w:rsidRPr="005E261B">
              <w:rPr>
                <w:rFonts w:asciiTheme="minorHAnsi" w:hAnsiTheme="minorHAnsi" w:cstheme="minorHAnsi"/>
                <w:b/>
              </w:rPr>
              <w:t>do oferty załączyć wynik testu testu lub link do publikacji na stronie BAPCO, w oferowanej konfiguracji</w:t>
            </w:r>
            <w:r w:rsidRPr="005E261B">
              <w:rPr>
                <w:rFonts w:asciiTheme="minorHAnsi" w:hAnsiTheme="minorHAnsi" w:cstheme="minorHAnsi"/>
              </w:rPr>
              <w:t>;</w:t>
            </w:r>
          </w:p>
          <w:p w:rsidR="00886210" w:rsidRPr="005E261B" w:rsidRDefault="00886210" w:rsidP="00B228C3">
            <w:pPr>
              <w:spacing w:after="0" w:line="240" w:lineRule="auto"/>
              <w:jc w:val="both"/>
              <w:rPr>
                <w:rFonts w:asciiTheme="minorHAnsi" w:hAnsiTheme="minorHAnsi" w:cstheme="minorHAnsi"/>
              </w:rPr>
            </w:pPr>
            <w:r w:rsidRPr="005E261B">
              <w:rPr>
                <w:rFonts w:asciiTheme="minorHAnsi" w:hAnsiTheme="minorHAnsi" w:cstheme="minorHAnsi"/>
              </w:rPr>
              <w:t xml:space="preserve">Zasilacz o mocy </w:t>
            </w:r>
            <w:r w:rsidR="00B228C3">
              <w:rPr>
                <w:rFonts w:asciiTheme="minorHAnsi" w:hAnsiTheme="minorHAnsi" w:cstheme="minorHAnsi"/>
              </w:rPr>
              <w:t>maksymalnie 90</w:t>
            </w:r>
            <w:r w:rsidRPr="005E261B">
              <w:rPr>
                <w:rFonts w:asciiTheme="minorHAnsi" w:hAnsiTheme="minorHAnsi" w:cstheme="minorHAnsi"/>
              </w:rPr>
              <w:t>W;</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886210" w:rsidP="00886210">
            <w:pPr>
              <w:spacing w:after="0" w:line="240" w:lineRule="auto"/>
              <w:jc w:val="both"/>
              <w:rPr>
                <w:rFonts w:asciiTheme="minorHAnsi" w:hAnsiTheme="minorHAnsi" w:cstheme="minorHAnsi"/>
              </w:rPr>
            </w:pPr>
            <w:r w:rsidRPr="005E261B">
              <w:rPr>
                <w:rFonts w:asciiTheme="minorHAnsi" w:hAnsiTheme="minorHAnsi" w:cstheme="minorHAnsi"/>
              </w:rPr>
              <w:t>Waga i wymiary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261B" w:rsidRDefault="00B228C3" w:rsidP="00B228C3">
            <w:pPr>
              <w:spacing w:after="0" w:line="240" w:lineRule="auto"/>
              <w:jc w:val="both"/>
              <w:rPr>
                <w:rFonts w:asciiTheme="minorHAnsi" w:hAnsiTheme="minorHAnsi" w:cstheme="minorHAnsi"/>
              </w:rPr>
            </w:pPr>
            <w:r>
              <w:rPr>
                <w:rFonts w:asciiTheme="minorHAnsi" w:hAnsiTheme="minorHAnsi" w:cstheme="minorHAnsi"/>
              </w:rPr>
              <w:t xml:space="preserve">Maksymalnie 1,8 </w:t>
            </w:r>
            <w:r w:rsidR="00886210" w:rsidRPr="005E261B">
              <w:rPr>
                <w:rFonts w:asciiTheme="minorHAnsi" w:hAnsiTheme="minorHAnsi" w:cstheme="minorHAnsi"/>
              </w:rPr>
              <w:t xml:space="preserve">kg. </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C97629" w:rsidRDefault="00886210" w:rsidP="00886210">
            <w:pPr>
              <w:spacing w:after="0" w:line="240" w:lineRule="auto"/>
              <w:jc w:val="both"/>
              <w:rPr>
                <w:rFonts w:asciiTheme="minorHAnsi" w:hAnsiTheme="minorHAnsi" w:cstheme="minorHAnsi"/>
                <w:highlight w:val="yellow"/>
              </w:rPr>
            </w:pPr>
            <w:r w:rsidRPr="00C97629">
              <w:rPr>
                <w:rFonts w:asciiTheme="minorHAnsi" w:hAnsiTheme="minorHAnsi" w:cstheme="minorHAnsi"/>
              </w:rPr>
              <w:t>Obudowa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886210" w:rsidRDefault="00B228C3" w:rsidP="00886210">
            <w:pPr>
              <w:spacing w:after="0" w:line="240" w:lineRule="auto"/>
              <w:jc w:val="both"/>
              <w:rPr>
                <w:rFonts w:asciiTheme="minorHAnsi" w:hAnsiTheme="minorHAnsi" w:cstheme="minorHAnsi"/>
              </w:rPr>
            </w:pPr>
            <w:r>
              <w:rPr>
                <w:rFonts w:asciiTheme="minorHAnsi" w:hAnsiTheme="minorHAnsi" w:cstheme="minorHAnsi"/>
                <w:bCs/>
                <w:sz w:val="20"/>
                <w:szCs w:val="20"/>
              </w:rPr>
              <w:t>W</w:t>
            </w:r>
            <w:r w:rsidRPr="003F3D7C">
              <w:rPr>
                <w:rFonts w:asciiTheme="minorHAnsi" w:hAnsiTheme="minorHAnsi" w:cstheme="minorHAnsi"/>
                <w:bCs/>
                <w:sz w:val="20"/>
                <w:szCs w:val="20"/>
              </w:rPr>
              <w:t>zmocniona, szkielet wykonany ze wzmocnionego aluminium.</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jc w:val="both"/>
              <w:rPr>
                <w:rFonts w:asciiTheme="minorHAnsi" w:hAnsiTheme="minorHAnsi" w:cstheme="minorHAnsi"/>
              </w:rPr>
            </w:pPr>
            <w:r w:rsidRPr="00B228C3">
              <w:rPr>
                <w:rFonts w:asciiTheme="minorHAnsi" w:hAnsiTheme="minorHAnsi" w:cstheme="minorHAnsi"/>
              </w:rPr>
              <w:t>Certyfikaty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jc w:val="both"/>
              <w:rPr>
                <w:rFonts w:asciiTheme="minorHAnsi" w:hAnsiTheme="minorHAnsi" w:cstheme="minorHAnsi"/>
              </w:rPr>
            </w:pPr>
            <w:r w:rsidRPr="00B228C3">
              <w:rPr>
                <w:rFonts w:asciiTheme="minorHAnsi" w:hAnsiTheme="minorHAnsi" w:cstheme="minorHAnsi"/>
              </w:rPr>
              <w:t xml:space="preserve">Laptop musi być wyprodukowany zgodnie z normami ISO9001 i ISO50001 – </w:t>
            </w:r>
            <w:r w:rsidRPr="00B228C3">
              <w:rPr>
                <w:rFonts w:asciiTheme="minorHAnsi" w:hAnsiTheme="minorHAnsi" w:cstheme="minorHAnsi"/>
                <w:b/>
              </w:rPr>
              <w:t>certyfikaty załączyć do oferty;</w:t>
            </w:r>
          </w:p>
        </w:tc>
      </w:tr>
      <w:tr w:rsidR="00886210" w:rsidRPr="001D1A4A"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jc w:val="both"/>
              <w:rPr>
                <w:rFonts w:asciiTheme="minorHAnsi" w:hAnsiTheme="minorHAnsi" w:cstheme="minorHAnsi"/>
              </w:rPr>
            </w:pPr>
            <w:r w:rsidRPr="00B228C3">
              <w:rPr>
                <w:rFonts w:asciiTheme="minorHAnsi" w:hAnsiTheme="minorHAnsi" w:cstheme="minorHAnsi"/>
              </w:rPr>
              <w:t>Diagnostyka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jc w:val="both"/>
              <w:rPr>
                <w:rFonts w:asciiTheme="minorHAnsi" w:hAnsiTheme="minorHAnsi" w:cstheme="minorHAnsi"/>
              </w:rPr>
            </w:pPr>
            <w:r w:rsidRPr="00B228C3">
              <w:rPr>
                <w:rFonts w:asciiTheme="minorHAnsi" w:hAnsiTheme="minorHAnsi" w:cstheme="minorHAnsi"/>
              </w:rPr>
              <w:t xml:space="preserve">System diagnostyczny z graficznym interfejsem użytkownika dostępny z poziomu BIOS lub z poziomu menu boot, umożliwiający przetestowanie  komponentów komputera. </w:t>
            </w:r>
          </w:p>
          <w:p w:rsidR="00886210" w:rsidRPr="00B228C3" w:rsidRDefault="00886210" w:rsidP="00886210">
            <w:pPr>
              <w:spacing w:after="0" w:line="240" w:lineRule="auto"/>
              <w:jc w:val="both"/>
              <w:rPr>
                <w:rFonts w:asciiTheme="minorHAnsi" w:hAnsiTheme="minorHAnsi" w:cstheme="minorHAnsi"/>
              </w:rPr>
            </w:pPr>
            <w:r w:rsidRPr="00B228C3">
              <w:rPr>
                <w:rFonts w:asciiTheme="minorHAnsi" w:hAnsiTheme="minorHAnsi" w:cstheme="minorHAnsi"/>
              </w:rPr>
              <w:t>Pełna funkcjonalność systemu diagnostycznego musi być realizowana bez: dostępu do sieci i internetu, dysku twardego również w przypadku jego braku, urządzeń zewnętrznych i wewnętrznych typu : pamięć flash, pendrive;</w:t>
            </w:r>
          </w:p>
        </w:tc>
      </w:tr>
      <w:tr w:rsidR="00B228C3" w:rsidRPr="001D1A4A"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1D1A4A" w:rsidRDefault="00B228C3" w:rsidP="00B228C3">
            <w:pPr>
              <w:spacing w:after="0" w:line="240" w:lineRule="auto"/>
              <w:jc w:val="both"/>
              <w:rPr>
                <w:rFonts w:asciiTheme="minorHAnsi" w:hAnsiTheme="minorHAnsi" w:cstheme="minorHAnsi"/>
              </w:rPr>
            </w:pPr>
            <w:r w:rsidRPr="003F3D7C">
              <w:rPr>
                <w:rFonts w:asciiTheme="minorHAnsi" w:hAnsiTheme="minorHAnsi" w:cstheme="minorHAnsi"/>
                <w:bCs/>
                <w:sz w:val="20"/>
                <w:szCs w:val="20"/>
              </w:rPr>
              <w:t xml:space="preserve">Bezpieczeństwo  </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 Zabezpieczenie BIOS hasłem użytkownika.</w:t>
            </w:r>
          </w:p>
          <w:p w:rsidR="00B228C3" w:rsidRPr="00B228C3" w:rsidRDefault="00B228C3" w:rsidP="00B228C3">
            <w:pPr>
              <w:spacing w:after="0" w:line="240" w:lineRule="auto"/>
              <w:jc w:val="both"/>
              <w:rPr>
                <w:rFonts w:asciiTheme="minorHAnsi" w:hAnsiTheme="minorHAnsi" w:cstheme="minorHAnsi"/>
                <w:bCs/>
              </w:rPr>
            </w:pPr>
            <w:r w:rsidRPr="00B228C3">
              <w:rPr>
                <w:rFonts w:asciiTheme="minorHAnsi" w:hAnsiTheme="minorHAnsi" w:cstheme="minorHAnsi"/>
                <w:bCs/>
              </w:rPr>
              <w:t>- Zabezpieczenie dysku twardego hasłem użytkownika.</w:t>
            </w:r>
          </w:p>
          <w:p w:rsidR="00B228C3"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bCs/>
              </w:rPr>
              <w:t>- Z</w:t>
            </w:r>
            <w:r>
              <w:rPr>
                <w:rFonts w:asciiTheme="minorHAnsi" w:hAnsiTheme="minorHAnsi" w:cstheme="minorHAnsi"/>
                <w:bCs/>
              </w:rPr>
              <w:t>TPM 2.0</w:t>
            </w:r>
          </w:p>
        </w:tc>
      </w:tr>
      <w:tr w:rsidR="00886210" w:rsidRPr="00E047D0" w:rsidTr="004A5AF9">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B228C3" w:rsidRDefault="00886210" w:rsidP="00886210">
            <w:pPr>
              <w:spacing w:after="0" w:line="240" w:lineRule="auto"/>
              <w:jc w:val="both"/>
              <w:rPr>
                <w:rFonts w:asciiTheme="minorHAnsi" w:hAnsiTheme="minorHAnsi" w:cstheme="minorHAnsi"/>
                <w:highlight w:val="yellow"/>
                <w:lang w:val="de-DE"/>
              </w:rPr>
            </w:pPr>
            <w:r w:rsidRPr="00B228C3">
              <w:rPr>
                <w:rFonts w:asciiTheme="minorHAnsi" w:hAnsiTheme="minorHAnsi" w:cstheme="minorHAnsi"/>
              </w:rPr>
              <w:t>Warunki gwarancyjne</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F37183">
            <w:pPr>
              <w:spacing w:after="0" w:line="240" w:lineRule="auto"/>
              <w:jc w:val="both"/>
              <w:rPr>
                <w:rFonts w:asciiTheme="minorHAnsi" w:hAnsiTheme="minorHAnsi" w:cstheme="minorHAnsi"/>
                <w:bCs/>
              </w:rPr>
            </w:pPr>
            <w:r w:rsidRPr="009F5588">
              <w:rPr>
                <w:rFonts w:asciiTheme="minorHAnsi" w:hAnsiTheme="minorHAnsi" w:cstheme="minorHAnsi"/>
                <w:bCs/>
                <w:color w:val="FF0000"/>
              </w:rPr>
              <w:t>Gwarancja producenta</w:t>
            </w:r>
            <w:r w:rsidRPr="00B228C3">
              <w:rPr>
                <w:rFonts w:asciiTheme="minorHAnsi" w:hAnsiTheme="minorHAnsi" w:cstheme="minorHAnsi"/>
                <w:bCs/>
              </w:rPr>
              <w:t xml:space="preserve"> komputera - 36 miesięcy</w:t>
            </w:r>
          </w:p>
          <w:p w:rsidR="00886210" w:rsidRPr="00B228C3" w:rsidRDefault="00B228C3" w:rsidP="00F37183">
            <w:pPr>
              <w:spacing w:after="0" w:line="240" w:lineRule="auto"/>
              <w:jc w:val="both"/>
              <w:rPr>
                <w:rFonts w:asciiTheme="minorHAnsi" w:hAnsiTheme="minorHAnsi" w:cstheme="minorHAnsi"/>
                <w:lang w:val="de-DE"/>
              </w:rPr>
            </w:pPr>
            <w:r w:rsidRPr="00B228C3">
              <w:rPr>
                <w:rFonts w:asciiTheme="minorHAnsi" w:hAnsiTheme="minorHAnsi" w:cstheme="minorHAnsi"/>
                <w:bCs/>
              </w:rPr>
              <w:t>Wymagane okno czasowe dla zgłaszania usterek min. wszystkie dni robocze w godzinach od 8:00 do 20:00. Zgłoszenie serwisowe przyjmowane poprzez stronę www lub telefoniczne (dedykowany numer serwisowy do obsługi zgłoszeń serwisowych.</w:t>
            </w:r>
            <w:r w:rsidRPr="00B228C3">
              <w:rPr>
                <w:rFonts w:asciiTheme="minorHAnsi" w:hAnsiTheme="minorHAnsi" w:cstheme="minorHAnsi"/>
              </w:rPr>
              <w:t xml:space="preserve"> </w:t>
            </w:r>
            <w:r w:rsidR="00886210" w:rsidRPr="00B228C3">
              <w:rPr>
                <w:rFonts w:asciiTheme="minorHAnsi" w:hAnsiTheme="minorHAnsi" w:cstheme="minorHAnsi"/>
              </w:rPr>
              <w:t xml:space="preserve">Oferent musi posiadać ISO 9001 i  ISO27001 na serwis rozwiązań informatycznych – </w:t>
            </w:r>
            <w:r w:rsidR="00886210" w:rsidRPr="00B228C3">
              <w:rPr>
                <w:rFonts w:asciiTheme="minorHAnsi" w:hAnsiTheme="minorHAnsi" w:cstheme="minorHAnsi"/>
                <w:b/>
              </w:rPr>
              <w:t>certyfikat załączyć do oferty</w:t>
            </w:r>
          </w:p>
        </w:tc>
      </w:tr>
      <w:tr w:rsidR="00B228C3" w:rsidRPr="00E047D0" w:rsidTr="0039385B">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rPr>
            </w:pPr>
            <w:r w:rsidRPr="003F3D7C">
              <w:rPr>
                <w:rFonts w:asciiTheme="minorHAnsi" w:hAnsiTheme="minorHAnsi" w:cstheme="minorHAnsi"/>
                <w:bCs/>
                <w:sz w:val="20"/>
                <w:szCs w:val="20"/>
              </w:rPr>
              <w:t>Wsparcie techniczne producenta</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B228C3"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rPr>
              <w:t>A) Dostęp do aktualizacji systemu BIOS, podręczników użytkownika, najnowszych sterowników i uaktualnień na stronie producenta zestawu realizowany poprzez podanie na dedykowanej stronie internetowej producenta komputera numeru seryjnego lub modelu komputera – do oferty należy dołączyć link strony.</w:t>
            </w:r>
          </w:p>
          <w:p w:rsidR="00B228C3" w:rsidRPr="00B228C3" w:rsidRDefault="00B228C3" w:rsidP="00B228C3">
            <w:pPr>
              <w:spacing w:after="0" w:line="240" w:lineRule="auto"/>
              <w:jc w:val="both"/>
              <w:rPr>
                <w:rFonts w:asciiTheme="minorHAnsi" w:hAnsiTheme="minorHAnsi" w:cstheme="minorHAnsi"/>
              </w:rPr>
            </w:pPr>
            <w:r w:rsidRPr="00B228C3">
              <w:rPr>
                <w:rFonts w:asciiTheme="minorHAnsi" w:hAnsiTheme="minorHAnsi" w:cstheme="minorHAnsi"/>
              </w:rPr>
              <w:t>B) 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w:t>
            </w:r>
          </w:p>
        </w:tc>
      </w:tr>
      <w:tr w:rsidR="00886210" w:rsidRPr="005E0963"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0963" w:rsidRDefault="00886210" w:rsidP="00886210">
            <w:pPr>
              <w:spacing w:after="0" w:line="240" w:lineRule="auto"/>
              <w:jc w:val="both"/>
              <w:rPr>
                <w:rFonts w:asciiTheme="minorHAnsi" w:hAnsiTheme="minorHAnsi" w:cstheme="minorHAnsi"/>
              </w:rPr>
            </w:pPr>
            <w:r w:rsidRPr="005E0963">
              <w:rPr>
                <w:rFonts w:asciiTheme="minorHAnsi" w:hAnsiTheme="minorHAnsi" w:cstheme="minorHAnsi"/>
              </w:rPr>
              <w:t>System operacyjny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5E0963" w:rsidRDefault="00886210" w:rsidP="00886210">
            <w:pPr>
              <w:spacing w:after="0" w:line="240" w:lineRule="auto"/>
              <w:jc w:val="both"/>
              <w:rPr>
                <w:rFonts w:asciiTheme="minorHAnsi" w:hAnsiTheme="minorHAnsi" w:cstheme="minorHAnsi"/>
                <w:bCs/>
                <w:lang w:val="de-DE"/>
              </w:rPr>
            </w:pPr>
            <w:r w:rsidRPr="005E0963">
              <w:rPr>
                <w:rFonts w:asciiTheme="minorHAnsi" w:hAnsiTheme="minorHAnsi" w:cstheme="minorHAnsi"/>
                <w:bCs/>
                <w:lang w:val="de-DE"/>
              </w:rPr>
              <w:t>System operacyjny klasy PC musi spełniać następujące wymagania poprzez wbudowane mechanizmy, bez użycia dodatkowych aplikacji:</w:t>
            </w:r>
          </w:p>
          <w:p w:rsidR="00886210" w:rsidRPr="005E0963" w:rsidRDefault="00886210" w:rsidP="00886210">
            <w:pPr>
              <w:pStyle w:val="Akapitzlist"/>
              <w:numPr>
                <w:ilvl w:val="0"/>
                <w:numId w:val="7"/>
              </w:numPr>
              <w:spacing w:before="0" w:after="0"/>
              <w:ind w:left="402" w:hanging="357"/>
              <w:rPr>
                <w:rFonts w:cstheme="minorHAnsi"/>
                <w:bCs/>
                <w:lang w:val="de-DE"/>
              </w:rPr>
            </w:pPr>
            <w:r w:rsidRPr="005E0963">
              <w:rPr>
                <w:rFonts w:cstheme="minorHAnsi"/>
                <w:bCs/>
                <w:lang w:val="de-DE"/>
              </w:rPr>
              <w:t>Dostępne dwa rodzaje graficznego interfejsu użytkownika:</w:t>
            </w:r>
          </w:p>
          <w:p w:rsidR="00886210" w:rsidRPr="005E0963" w:rsidRDefault="00886210" w:rsidP="00886210">
            <w:pPr>
              <w:pStyle w:val="Akapitzlist"/>
              <w:numPr>
                <w:ilvl w:val="0"/>
                <w:numId w:val="8"/>
              </w:numPr>
              <w:spacing w:after="0"/>
              <w:rPr>
                <w:rFonts w:cstheme="minorHAnsi"/>
                <w:bCs/>
                <w:lang w:val="de-DE"/>
              </w:rPr>
            </w:pPr>
            <w:r w:rsidRPr="005E0963">
              <w:rPr>
                <w:rFonts w:cstheme="minorHAnsi"/>
                <w:bCs/>
                <w:lang w:val="de-DE"/>
              </w:rPr>
              <w:t>Klasyczny, umożliwiający obsługę przy pomocy klawiatury i myszy,</w:t>
            </w:r>
          </w:p>
          <w:p w:rsidR="00886210" w:rsidRPr="005E0963" w:rsidRDefault="00886210" w:rsidP="00886210">
            <w:pPr>
              <w:pStyle w:val="Akapitzlist"/>
              <w:numPr>
                <w:ilvl w:val="0"/>
                <w:numId w:val="8"/>
              </w:numPr>
              <w:spacing w:after="0"/>
              <w:rPr>
                <w:rFonts w:cstheme="minorHAnsi"/>
                <w:bCs/>
                <w:lang w:val="de-DE"/>
              </w:rPr>
            </w:pPr>
            <w:r w:rsidRPr="005E0963">
              <w:rPr>
                <w:rFonts w:cstheme="minorHAnsi"/>
                <w:bCs/>
                <w:szCs w:val="22"/>
                <w:lang w:val="de-DE" w:eastAsia="en-US"/>
              </w:rPr>
              <w:t>Dotykowy umożliwiający sterowanie dotykiem na urządzeniach typu tablet lub monitorach dotykowych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Funkcje związane z obsługą komputerów typu tablet, z wbudowanym modułem „uczenia się” pisma użytkownika – obsługa języka polskiego</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Interfejs użytkownika dostępny w języku polskim i angielskim</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tworzenia pulpitów wirtualnych, przenoszenia aplikacji pomiędzy pulpitami i przełączanie się pomiędzy pulpitami za pomocą skrótów klawiaturowych lub GUI.</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Wbudowane w system operacyjny minimum dwie przeglądarki Internetowe</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 xml:space="preserve">Zintegrowany z systemem moduł wyszukiwania informacji (plików różnego </w:t>
            </w:r>
            <w:r w:rsidRPr="005E0963">
              <w:rPr>
                <w:rFonts w:cstheme="minorHAnsi"/>
                <w:bCs/>
                <w:szCs w:val="22"/>
                <w:lang w:val="de-DE" w:eastAsia="en-US"/>
              </w:rPr>
              <w:lastRenderedPageBreak/>
              <w:t xml:space="preserve">typu, tekstów, metadanych) dostępny z poziomów: menu, otwartego okna systemu operacyjnego;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System wyszukiwania oparty na konfigurowalnym przez użytkownika module indeksacji zasobów lokalnych,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Zlokalizowane w języku polskim, co najmniej następujące elementy: menu, pomoc, komunikaty systemowe, menedżer plików.</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Graficzne środowisko instalacji i konfiguracji w języku polskim</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Wbudowany system pomocy w języku polskim.</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przystosowania stanowiska dla osób niepełnosprawnych (np. słabo widzących).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dokonywania aktualizacji i poprawek systemu poprzez mechanizm zarządzany przez administratora Zamawiającego.</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dostarczania poprawek do systemu operacyjnego w modelu peer-to-peer.</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sterowania czasem dostarczania nowych wersji systemu operacyjnego, w tym możliwość centralnego opóźniania dostarczania nowej wersji o minimum 4 miesiące.</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Zabezpieczony hasłem hierarchiczny dostęp do systemu;</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 xml:space="preserve">Konta i profile użytkowników zarządzane zdalnie;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Praca systemu w trybie ochrony kont użytkowników.</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Możliwość dołączenia systemu do usługi katalogowej on-premise lub w chmurze;</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Molliwość zablokowania urządzenia w ramach danego konta tylko do uruchamiania wybranej aplikacji - tryb "kiosk".</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szCs w:val="22"/>
                <w:lang w:val="de-DE" w:eastAsia="en-US"/>
              </w:rPr>
              <w:t xml:space="preserve">Możliwość automatycznej synchronizacji plików i folderów roboczych znajdujących się na serwerze plików z prywatnym urządzeniem, bez konieczności łączenia się z siecią VPN z poziomu folderu użytkownika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Zdalna pomoc i współdzielenie aplikacji – możliwość zdalnego przejęcia sesji zalogowanego użytkownika celem rozwiązania problemu z komputerem.</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Transakcyjny system plików pozwalający na stosowanie przydziałów (ang. quota) na dysku dla użytkowników oraz zapewniający większą niezawodność i pozwalający tworzyć kopie zapasowe.</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 xml:space="preserve">Oprogramowanie dla tworzenia kopii zapasowych (Backup);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Automatyczne wykonywanie kopii plików z możliwością automatycznego przywrócenia wersji wcześniejszej.</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Możliwość przywracania obrazu plików systemowych do uprzednio zapisanej postaci.</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Możliwość przywracania systemu operacyjnego do stanu początkowego z pozostawieniem plików użytkownika.</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Możliwość blokowania lub dopuszczania dowolnych urządzeń peryferyjnych za pomocą polityk grupowych (np. przy użyciu numerów identyfikacyjnych sprzętu);</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Wbudowany mechanizm wirtualizacji typu hypervisor;</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Wbudowana możliwość zdalnego dostępu do systemu i pracy zdalnej z wykorzystaniem interfejsu graficznego.</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Bezpłatne biuletyny bezpieczeństwa związane z działaniem systemu operacyjnego.</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 xml:space="preserve">Wbudowana zapora internetowa (firewall) dla ochrony połączeń internetowych;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Zintegrowana z systemem konsola do zarządzania ustawieniami zapory i regułami IP v4 i v6.</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lastRenderedPageBreak/>
              <w:t>Identyfikacja sieci komputerowych, do których jest podłączony system operacyjny;</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Zapamiętywanie ustawień i przypisywanie do min. 3 kategorii bezpieczeństwa z predefiniowanymi odpowiednio do kategorii ustawieniami zapory sieciowej i udostępnianiem plików;</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 xml:space="preserve">Możliwość zdefiniowania zarządzanych aplikacji w taki sposób aby automatycznie szyfrowały pliki na poziomie systemu plików. </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Blokowanie bezpośredniego kopiowania treści między aplikacjami zarządzanymi i niezarządzanymi.</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Wbudowany system uwierzytelnienia dwuskładnikowego oparty o certyfikat lub klucz prywatny oraz PIN lub uwierzytelnienie biometryczne;</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Wbudowany system szyfrowania dysku twardego ze wsparciem modułu TPM</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Możliwość tworzenia i przechowywania kopii zapasowych kluczy odzyskiwania do szyfrowania dysku w usługach katalogowych;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Możliwość tworzenia wirtualnych kart inteligentnych.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Wsparcie dla firmware UEFI i funkcji bezpiecznego rozruchu (Secure Boot)</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Wsparcie dla IPSEC oparte na politykach;</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Wdrażanie IPSEC oparte na zestawach reguł definiujących ustawienia zarządzanych w sposób centralny;</w:t>
            </w:r>
          </w:p>
          <w:p w:rsidR="00886210" w:rsidRPr="005E0963" w:rsidRDefault="00886210" w:rsidP="00886210">
            <w:pPr>
              <w:pStyle w:val="Akapitzlist"/>
              <w:numPr>
                <w:ilvl w:val="0"/>
                <w:numId w:val="7"/>
              </w:numPr>
              <w:spacing w:after="0"/>
              <w:ind w:left="339"/>
              <w:rPr>
                <w:rFonts w:cstheme="minorHAnsi"/>
                <w:bCs/>
                <w:lang w:val="de-DE"/>
              </w:rPr>
            </w:pPr>
            <w:r w:rsidRPr="005E0963">
              <w:rPr>
                <w:rFonts w:cstheme="minorHAnsi"/>
                <w:bCs/>
                <w:lang w:val="de-DE"/>
              </w:rPr>
              <w:t>Mechanizmy logowania w oparciu o:</w:t>
            </w:r>
          </w:p>
          <w:p w:rsidR="00886210" w:rsidRPr="005E0963" w:rsidRDefault="00886210" w:rsidP="00886210">
            <w:pPr>
              <w:pStyle w:val="Akapitzlist"/>
              <w:numPr>
                <w:ilvl w:val="0"/>
                <w:numId w:val="9"/>
              </w:numPr>
              <w:spacing w:after="0"/>
              <w:rPr>
                <w:rFonts w:cstheme="minorHAnsi"/>
                <w:bCs/>
                <w:lang w:val="de-DE"/>
              </w:rPr>
            </w:pPr>
            <w:r w:rsidRPr="005E0963">
              <w:rPr>
                <w:rFonts w:cstheme="minorHAnsi"/>
                <w:bCs/>
                <w:lang w:val="de-DE"/>
              </w:rPr>
              <w:t>Login i hasło,</w:t>
            </w:r>
          </w:p>
          <w:p w:rsidR="00886210" w:rsidRPr="005E0963" w:rsidRDefault="00886210" w:rsidP="00886210">
            <w:pPr>
              <w:pStyle w:val="Akapitzlist"/>
              <w:numPr>
                <w:ilvl w:val="0"/>
                <w:numId w:val="9"/>
              </w:numPr>
              <w:spacing w:after="0"/>
              <w:rPr>
                <w:rFonts w:cstheme="minorHAnsi"/>
                <w:bCs/>
                <w:lang w:val="de-DE"/>
              </w:rPr>
            </w:pPr>
            <w:r w:rsidRPr="005E0963">
              <w:rPr>
                <w:rFonts w:cstheme="minorHAnsi"/>
                <w:bCs/>
                <w:lang w:val="de-DE"/>
              </w:rPr>
              <w:t>Karty inteligentne i certyfikaty (smartcard),</w:t>
            </w:r>
          </w:p>
          <w:p w:rsidR="00886210" w:rsidRPr="005E0963" w:rsidRDefault="00886210" w:rsidP="00886210">
            <w:pPr>
              <w:pStyle w:val="Akapitzlist"/>
              <w:numPr>
                <w:ilvl w:val="0"/>
                <w:numId w:val="9"/>
              </w:numPr>
              <w:spacing w:after="0"/>
              <w:rPr>
                <w:rFonts w:cstheme="minorHAnsi"/>
                <w:bCs/>
                <w:lang w:val="de-DE"/>
              </w:rPr>
            </w:pPr>
            <w:r w:rsidRPr="005E0963">
              <w:rPr>
                <w:rFonts w:cstheme="minorHAnsi"/>
                <w:bCs/>
                <w:lang w:val="de-DE"/>
              </w:rPr>
              <w:t>Wirtualne karty inteligentne i certyfikaty chronione poprzez moduł TPM;</w:t>
            </w:r>
          </w:p>
          <w:p w:rsidR="00886210" w:rsidRPr="005E0963" w:rsidRDefault="00886210" w:rsidP="00886210">
            <w:pPr>
              <w:pStyle w:val="Default"/>
              <w:numPr>
                <w:ilvl w:val="0"/>
                <w:numId w:val="7"/>
              </w:numPr>
              <w:tabs>
                <w:tab w:val="left" w:pos="398"/>
                <w:tab w:val="left" w:pos="6271"/>
              </w:tabs>
              <w:ind w:left="339"/>
              <w:jc w:val="both"/>
              <w:rPr>
                <w:rFonts w:asciiTheme="minorHAnsi" w:hAnsiTheme="minorHAnsi" w:cstheme="minorHAnsi"/>
                <w:sz w:val="22"/>
                <w:szCs w:val="22"/>
              </w:rPr>
            </w:pPr>
            <w:r w:rsidRPr="005E0963">
              <w:rPr>
                <w:rFonts w:asciiTheme="minorHAnsi" w:hAnsiTheme="minorHAnsi" w:cstheme="minorHAnsi"/>
                <w:bCs/>
                <w:sz w:val="22"/>
                <w:szCs w:val="22"/>
                <w:lang w:val="de-DE"/>
              </w:rPr>
              <w:t>Umozliwiajacy pracę w domenie;</w:t>
            </w:r>
          </w:p>
        </w:tc>
      </w:tr>
      <w:tr w:rsidR="00886210" w:rsidRPr="008C58B4" w:rsidTr="00886210">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8C58B4" w:rsidRDefault="00886210" w:rsidP="00886210">
            <w:pPr>
              <w:spacing w:after="0" w:line="240" w:lineRule="auto"/>
              <w:jc w:val="both"/>
              <w:rPr>
                <w:rFonts w:asciiTheme="minorHAnsi" w:hAnsiTheme="minorHAnsi" w:cstheme="minorHAnsi"/>
                <w:highlight w:val="yellow"/>
              </w:rPr>
            </w:pPr>
            <w:r w:rsidRPr="008C58B4">
              <w:rPr>
                <w:rFonts w:asciiTheme="minorHAnsi" w:hAnsiTheme="minorHAnsi" w:cstheme="minorHAnsi"/>
              </w:rPr>
              <w:lastRenderedPageBreak/>
              <w:t>Oprogramowanie użytkowe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8C58B4" w:rsidRDefault="00886210" w:rsidP="00886210">
            <w:pPr>
              <w:spacing w:after="0" w:line="0" w:lineRule="atLeast"/>
              <w:jc w:val="both"/>
              <w:rPr>
                <w:rFonts w:asciiTheme="minorHAnsi" w:hAnsiTheme="minorHAnsi" w:cstheme="minorHAnsi"/>
              </w:rPr>
            </w:pPr>
            <w:r w:rsidRPr="008C58B4">
              <w:rPr>
                <w:rFonts w:asciiTheme="minorHAnsi" w:hAnsiTheme="minorHAnsi" w:cstheme="minorHAnsi"/>
              </w:rPr>
              <w:t>System chroniący przed zagrożeniami, posiadający certyfikaty VB100%, OPSWAT, AVLAB +++, AV Comperative Advance + musi umożliwiać co najmniej:</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Wykrywanie i blokowania plików ze szkodliwą zawartością, w tym osadzonych/skompresowanych plików, które używają czasie rzeczywistym algorytmów kompresji,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Wykrywanie i usuwanie plików typu rootkit oraz złośliwego oprogramowania, również przy użyciu technik behawioralnych,</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rPr>
              <w:t>Stosowanie kwarantanny</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Wykrywanie i usuwanie fałszywego oprogramowania bezpieczeństwa (roguewear)</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Skanowanie urządzeń USB natychmiast po podłączeniu,</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Automatyczne odłączanie zainfekowanej końcówki od sieci,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Skanowanie plików w czasie rzeczywistym, na żądanie, w interwałach czasowych lub poprzez harmonogram, w sposób w pełni konfigurowalny w przypadku wykrycia zagrożenia, z możliwością wykluczenia typu pliku lub lokalizacji.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Zarządzanie stacją kliencką poprzez zbieranie informacji co najmniej o: nazwie, producencie i modelu komputera, przynależności do grupy roboczej/domeny, szczegółach systemu operacyjnego, lokalnych kontach użytkowników, dacie i godzinie uruchomienia i ostatniego restartu komputera, parametrach sprzętowych (procesor, RAM, SN, dysk), BIOS, interfejsach sieciowych, dołączonych peryferiach.</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Musi posiadać moduł ochrony IDS/IPS</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Musi posiadać mechanizm wykrywania skanowania portów</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Musi pozwalać na wykluczenie adresów IP oraz PORTów TCP/IP z modułu wykrywania skanowania portów</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Moduł wykrywania ataków DDoS musi posiadać kilka poziomów wrażliwości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lastRenderedPageBreak/>
              <w:t xml:space="preserve">Oprogramowanie do szyfrowania, chroniące dane na stacji za pomocą algorytmów szyfrowania takich jak AES, RC6, SERPENT i DWAFISH. </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Pełne szyfrowanie dysków działających w oferowanych komputerach zapobiegające utracie danych z powodu utraty / kradzieży stacji roboczej.</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Oprogramowanie musi szyfrować całą zawartość na urządzeniach przenośnych, takich jak pendrive, dyski USB i udostępniać ją tylko autoryzowanym użytkownikom.</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 xml:space="preserve">Musi umożliwiać blokowanie wybranych przez administratora urządzeń zewnętrznych podłączanych do stacji; </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Musi umożliwiać zdefiniowanie listy zaufanych urządzeń, które nie będą blokowane podczas podłączanie do stacji.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Możliwość blokady zapisywania plików na zewnętrznych dyskach USB oraz możliwości uruchamiania oprogramowania z takich dysków. Blokada ta musi umożliwiać korzystanie z pozostałych danych zapisanych na takich dyskach.</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Interfejs zarządzania musi wyświetlać monity o zbliżającym się zakończeniu licencji, a także powiadamiać o zakończeniu licencji.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Moduł chroniący dane użytkownika przed działaniem oprogramowania ransomware poprzez ograniczenie możliwości modyfikowania chronionych plików, tylko do procesów systemowych oraz zaufanych aplikacji.</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Możliwość zdefiniowania chronionych folderów zawierających wrażliwe dane użytkownika.</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Możliwość zdefiniowania zaufanych folderów. Aplikacje uruchamiane z zaufanych folderów mają możliwość modyfikowania plików objętych ochroną any ransomware.</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Monitorowanie krytycznych danych użytkownika zapobiegające atakom ransomware;</w:t>
            </w:r>
          </w:p>
          <w:p w:rsidR="00886210" w:rsidRPr="008C58B4" w:rsidRDefault="00886210" w:rsidP="00E078FD">
            <w:pPr>
              <w:pStyle w:val="Akapitzlist"/>
              <w:numPr>
                <w:ilvl w:val="0"/>
                <w:numId w:val="28"/>
              </w:numPr>
              <w:spacing w:before="0" w:after="0"/>
              <w:ind w:left="408"/>
              <w:rPr>
                <w:rFonts w:cstheme="minorHAnsi"/>
                <w:szCs w:val="22"/>
                <w:lang w:val="pl-PL"/>
              </w:rPr>
            </w:pPr>
            <w:r w:rsidRPr="008C58B4">
              <w:rPr>
                <w:rFonts w:cstheme="minorHAnsi"/>
                <w:szCs w:val="22"/>
                <w:lang w:val="pl-PL"/>
              </w:rPr>
              <w:t>Centralna konsola zarządzająca umożliwiająca co najmniej:</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przechowywanie danych w bazie typu SQ</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zdalną instalację lub deinstalację oprogramowania, na pojedynczych stacjach, zakresie adresów IP lub grupie z ActiveDirectory;</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tworzenie paczek instalacyjnych oprogramowania, z rozróżnieniem docelowej platformy systemowej (w tym 32 lub 64bit dla systemów Windows i Linux), w formie plików .exe lub .msi oraz formatach dla systemów Linux</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centralną dystrybucję uaktualnień definicji ochronnych, których źródłem będzie plik na serwerz konsoli;</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raportowanie z prezentacją tabelaryczną i graficzną, możliwością automatycznego czyszczenia starych raportów, eksportu do formatów CSV i PDF, prezentujące dane zarówno z logowania zdarzeń serwera konsoli, jak i raporty zbierane ze stacji klienckich, w tym raporty o oprogramowaniu zainstalowanym na stacjach klienckich;</w:t>
            </w:r>
          </w:p>
          <w:p w:rsidR="00886210" w:rsidRPr="008C58B4" w:rsidRDefault="00886210" w:rsidP="00E078FD">
            <w:pPr>
              <w:pStyle w:val="Akapitzlist"/>
              <w:numPr>
                <w:ilvl w:val="0"/>
                <w:numId w:val="29"/>
              </w:numPr>
              <w:spacing w:after="0" w:line="0" w:lineRule="atLeast"/>
              <w:rPr>
                <w:rFonts w:cstheme="minorHAnsi"/>
                <w:szCs w:val="22"/>
                <w:lang w:val="pl-PL"/>
              </w:rPr>
            </w:pPr>
            <w:r w:rsidRPr="008C58B4">
              <w:rPr>
                <w:rFonts w:cstheme="minorHAnsi"/>
                <w:szCs w:val="22"/>
                <w:lang w:val="pl-PL"/>
              </w:rPr>
              <w:t>definiowanie struktury opartej o role i polityki, w których każda z funkcjonalności musi mieć możliwość konfiguracji;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tworzenia kopii zapasowych i przywracania plików konfiguracyjnych z serwera;</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Dostęp do konsoli z dowolnego miejsca w nagłych przypadkach;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przeglądania raportów podsumowujących dla wszystkich urządzeń</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 xml:space="preserve">Centralna konsola do zarządzania i monitorowania użycia zaszyfrowanych woluminów dyskowych, dystrybucji szyfrowania, polityk i centralnie zarządzanie informacjami odzyskiwania, niezbędnymi do uzyskania dostępu </w:t>
            </w:r>
            <w:r w:rsidRPr="008C58B4">
              <w:rPr>
                <w:rFonts w:cstheme="minorHAnsi"/>
                <w:szCs w:val="22"/>
                <w:lang w:val="pl-PL"/>
              </w:rPr>
              <w:lastRenderedPageBreak/>
              <w:t>do zaszyfrowanych danych w nagłych przypadkach.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Aktualizacja oprogramowania w trybie offline, za pomocą paczek aktualizacyjnych;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System musi umożliwiać, z konsoli na serwerze, co najmniej:</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różne ustawienia dostępu dla urządzeń: pełny dostęp, tylko do odczytu i blokowanie</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 xml:space="preserve">przyznawanie praw dostępu dla nośników pamięci tj. </w:t>
            </w:r>
            <w:r w:rsidRPr="008C58B4">
              <w:rPr>
                <w:rFonts w:cstheme="minorHAnsi"/>
                <w:szCs w:val="22"/>
              </w:rPr>
              <w:t xml:space="preserve">USB, CD </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regulowania połączeń WiFi i Bluetooth</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kontrolowanie i regulowanie użycia urządzeń peryferyjnych typu: drukarki, skanery i kamery internetowe</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blokadę lub zezwolenia na połączenie się z urządzeniami mobilnymi</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rPr>
              <w:t>blokowanie dostępu dowolnemu urządzeniu</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tymczasowe dodanie dostępu do urządzenia przez administratora</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szyfrowanie zawartości USB i udostępnianie jej na stacjach końcowych;</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zablokowanie funkcjonalności portów USB, blokując dostęp urządzeniom innym niż klawiatura i myszk</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zezwalanić na dostęp tylko urządzeniom wcześniej dodanym przez administratora</w:t>
            </w:r>
          </w:p>
          <w:p w:rsidR="00886210" w:rsidRPr="008C58B4" w:rsidRDefault="00886210" w:rsidP="00E078FD">
            <w:pPr>
              <w:pStyle w:val="Akapitzlist"/>
              <w:numPr>
                <w:ilvl w:val="0"/>
                <w:numId w:val="30"/>
              </w:numPr>
              <w:spacing w:after="0" w:line="0" w:lineRule="atLeast"/>
              <w:ind w:left="692"/>
              <w:rPr>
                <w:rFonts w:cstheme="minorHAnsi"/>
                <w:szCs w:val="22"/>
                <w:lang w:val="pl-PL"/>
              </w:rPr>
            </w:pPr>
            <w:r w:rsidRPr="008C58B4">
              <w:rPr>
                <w:rFonts w:cstheme="minorHAnsi"/>
                <w:szCs w:val="22"/>
                <w:lang w:val="pl-PL"/>
              </w:rPr>
              <w:t>używanda tylko zaufanych urządzeń sieciowych;</w:t>
            </w:r>
          </w:p>
          <w:p w:rsidR="00886210" w:rsidRPr="008C58B4" w:rsidRDefault="00886210" w:rsidP="00E078FD">
            <w:pPr>
              <w:pStyle w:val="Akapitzlist"/>
              <w:numPr>
                <w:ilvl w:val="0"/>
                <w:numId w:val="28"/>
              </w:numPr>
              <w:spacing w:after="0" w:line="0" w:lineRule="atLeast"/>
              <w:ind w:left="408"/>
              <w:rPr>
                <w:rFonts w:cstheme="minorHAnsi"/>
                <w:szCs w:val="22"/>
              </w:rPr>
            </w:pPr>
            <w:r w:rsidRPr="008C58B4">
              <w:rPr>
                <w:rFonts w:cstheme="minorHAnsi"/>
                <w:szCs w:val="22"/>
              </w:rPr>
              <w:t>Funkcja wirtualnej klawiatury</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blokowania każdej aplikacji , w tym w oparciu o kategorie</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dodania własnych aplikacji do listy zablokowanych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Tworzenie listy aplikacji zainstalowanych na komputerach klientach poprzez konsolę administracyjną na serwerze</w:t>
            </w:r>
          </w:p>
          <w:p w:rsidR="00886210" w:rsidRPr="008C58B4" w:rsidRDefault="00886210" w:rsidP="00E078FD">
            <w:pPr>
              <w:pStyle w:val="Akapitzlist"/>
              <w:numPr>
                <w:ilvl w:val="0"/>
                <w:numId w:val="28"/>
              </w:numPr>
              <w:spacing w:after="0" w:line="0" w:lineRule="atLeast"/>
              <w:ind w:left="408"/>
              <w:rPr>
                <w:rFonts w:cstheme="minorHAnsi"/>
                <w:szCs w:val="22"/>
                <w:lang w:val="en-AU"/>
              </w:rPr>
            </w:pPr>
            <w:r w:rsidRPr="008C58B4">
              <w:rPr>
                <w:rFonts w:cstheme="minorHAnsi"/>
                <w:szCs w:val="22"/>
                <w:lang w:val="en-US"/>
              </w:rPr>
              <w:t>Kategorie aplikacji typu: tuning software, toolbars, proxy, network tools, file sharing application, backup software,  encrypting tool</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generowania i wysyłania raportów o aktywności na różnych kanałach transmisji danych, takich jak wymienne urządzenia, udziały sieciowe czy schowki;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Możliwość zablokowania funkcji Printscreen</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Monitorowanie przesyłu danych między aplikacjami;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Monitorowanie i kontrola przepływu poufnych informacji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Blokowanie plików w oparciu o ich rozszerzenie lub rodzaj</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Monitorowanie i zarządzanie danymi udostępnianymi poprzez zasoby sieciowe;</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Ochrona przed wyciekiem informacji na drukarki lokalne i sieciowe</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Ochrona zawartości schowka systemu</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Ochrona przed wyciekiem informacji w poczcie e-mail w komunikacji SSL</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Dodawanie wyjątków dla domen, aplikacji i lokalizacji sieciowych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 xml:space="preserve">Ochrona plików zamkniętych w archiwach </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Zmiana rozszerzenia pliku nie może mieć znaczenia w ochronie plików przed wyciekiem</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tworzenia profilu DLP dla każdej polityki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 xml:space="preserve">Wyświetlanie alertu dla użytkownika w chwili próby wykonania niepożądanego działania </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Ochrona przez wyciekiem plików poprzez programy typu p2p</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Monitorowanie działań związanych z obsługą plików, takich jak kopiowanie, usuwanie, przenoszenie na dyskach lokalnych, dyskach wymiennych i sieciowych.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Monitorowanie określonych rodzajów plików.</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 xml:space="preserve">Możliwość wykluczenia określonych plików/folderów z procedury </w:t>
            </w:r>
            <w:r w:rsidRPr="008C58B4">
              <w:rPr>
                <w:rFonts w:cstheme="minorHAnsi"/>
                <w:szCs w:val="22"/>
                <w:lang w:val="pl-PL"/>
              </w:rPr>
              <w:lastRenderedPageBreak/>
              <w:t>monitorowania.</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śledzenia zmian we wszystkich plikach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śledzenia zmian w oprogramowaniu zainstalowanym na stacjach roboczych;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definiowana własnych typów plików</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Usuwanie tymczasowych plików, czyszczenie niepotrzebnych wpisów do rejestru oraz defragmentacji dysku</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Optymalizacja w chwili startu systemu operacyjnego, przed jego całkowitym uruchomieniem</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Możliwość zaplanowania optymalizacji na wskazanych stacjach klienckich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System ochrony i zarządzania urządzeniami za pomocą platformy w chmurze;.</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Musi posiadać możliwość sprawdzenia listy urządzeń przypisanych użytkownikowi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Musi posiadać możliwość eksportu danych użytkownika</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Import listy urządzeń z pliku CSV</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Dodawanie urządzeń;</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Podgląd co najmniej następujących informacji konfiguracji: data i status wdrożenia, status urządzenia, numer telefonu, właściciel,  grupa, reguły, wersja agenta</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Podgląd co najmniej następujących informacji sprzętowych: model, producent, system, adres MAC, bluetooth, wolna przestrzeń na dysku, całkowita przeszłość na dysku, użycie procesora,;</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Podgląd zainstalowanych aplikacji;</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Moduł raportowania aktywności, skanowania oraz naruszenia reguł;</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Oprogramowanie pozwalające na wykrywanie oraz zarządzanie podatnościami bezpieczeństwa dostępne przez przeglądarkę internetową;</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 xml:space="preserve">Portal zarządzający w postaci SaaS; </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Skanowanie podatności za pomocą nodów skanujących;</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lang w:val="pl-PL"/>
              </w:rPr>
              <w:t>Nody skanujące w postaci usługi hostowanej na serwerach producenta oraz w postaci aplikacji instalowanej lokalnie</w:t>
            </w:r>
          </w:p>
          <w:p w:rsidR="00886210" w:rsidRPr="008C58B4" w:rsidRDefault="00886210" w:rsidP="00E078FD">
            <w:pPr>
              <w:pStyle w:val="Akapitzlist"/>
              <w:numPr>
                <w:ilvl w:val="0"/>
                <w:numId w:val="28"/>
              </w:numPr>
              <w:spacing w:after="0" w:line="0" w:lineRule="atLeast"/>
              <w:ind w:left="408"/>
              <w:rPr>
                <w:rFonts w:cstheme="minorHAnsi"/>
                <w:szCs w:val="22"/>
                <w:lang w:val="pl-PL"/>
              </w:rPr>
            </w:pPr>
            <w:r w:rsidRPr="008C58B4">
              <w:rPr>
                <w:rFonts w:cstheme="minorHAnsi"/>
                <w:szCs w:val="22"/>
              </w:rPr>
              <w:t>Portal zarządzający musi umożliwiać:</w:t>
            </w:r>
          </w:p>
          <w:p w:rsidR="00886210" w:rsidRPr="008C58B4" w:rsidRDefault="00886210" w:rsidP="00E078FD">
            <w:pPr>
              <w:pStyle w:val="Akapitzlist"/>
              <w:numPr>
                <w:ilvl w:val="0"/>
                <w:numId w:val="31"/>
              </w:numPr>
              <w:spacing w:after="0" w:line="0" w:lineRule="atLeast"/>
              <w:ind w:left="692"/>
              <w:rPr>
                <w:rFonts w:cstheme="minorHAnsi"/>
                <w:szCs w:val="22"/>
              </w:rPr>
            </w:pPr>
            <w:r w:rsidRPr="008C58B4">
              <w:rPr>
                <w:rFonts w:cstheme="minorHAnsi"/>
                <w:szCs w:val="22"/>
                <w:lang w:val="pl-PL"/>
              </w:rPr>
              <w:t>przegląd wybranych danych;</w:t>
            </w:r>
          </w:p>
          <w:p w:rsidR="00886210" w:rsidRPr="008C58B4" w:rsidRDefault="00886210" w:rsidP="00E078FD">
            <w:pPr>
              <w:pStyle w:val="Akapitzlist"/>
              <w:numPr>
                <w:ilvl w:val="0"/>
                <w:numId w:val="31"/>
              </w:numPr>
              <w:spacing w:after="0" w:line="0" w:lineRule="atLeast"/>
              <w:ind w:left="692"/>
              <w:rPr>
                <w:rFonts w:cstheme="minorHAnsi"/>
                <w:szCs w:val="22"/>
                <w:lang w:val="pl-PL"/>
              </w:rPr>
            </w:pPr>
            <w:r w:rsidRPr="008C58B4">
              <w:rPr>
                <w:rFonts w:cstheme="minorHAnsi"/>
                <w:szCs w:val="22"/>
                <w:lang w:val="pl-PL"/>
              </w:rPr>
              <w:t>zablokowanie możliwości zmiany konfiguracji;</w:t>
            </w:r>
          </w:p>
          <w:p w:rsidR="00886210" w:rsidRPr="008C58B4" w:rsidRDefault="00886210" w:rsidP="00E078FD">
            <w:pPr>
              <w:pStyle w:val="Akapitzlist"/>
              <w:numPr>
                <w:ilvl w:val="0"/>
                <w:numId w:val="31"/>
              </w:numPr>
              <w:spacing w:after="0" w:line="0" w:lineRule="atLeast"/>
              <w:ind w:left="692"/>
              <w:rPr>
                <w:rFonts w:cstheme="minorHAnsi"/>
                <w:szCs w:val="22"/>
                <w:lang w:val="pl-PL"/>
              </w:rPr>
            </w:pPr>
            <w:r w:rsidRPr="008C58B4">
              <w:rPr>
                <w:rFonts w:cstheme="minorHAnsi"/>
                <w:szCs w:val="22"/>
                <w:lang w:val="pl-PL"/>
              </w:rPr>
              <w:t>zarządzanie skanami podatności (start, stop), przeglądanie listy podatności oraz tworzenie raportów;</w:t>
            </w:r>
          </w:p>
          <w:p w:rsidR="00886210" w:rsidRPr="008C58B4" w:rsidRDefault="00886210" w:rsidP="00E078FD">
            <w:pPr>
              <w:pStyle w:val="Akapitzlist"/>
              <w:numPr>
                <w:ilvl w:val="0"/>
                <w:numId w:val="31"/>
              </w:numPr>
              <w:spacing w:after="0" w:line="0" w:lineRule="atLeast"/>
              <w:ind w:left="692"/>
              <w:rPr>
                <w:rFonts w:cstheme="minorHAnsi"/>
                <w:szCs w:val="22"/>
                <w:lang w:val="pl-PL"/>
              </w:rPr>
            </w:pPr>
            <w:r w:rsidRPr="008C58B4">
              <w:rPr>
                <w:rFonts w:cstheme="minorHAnsi"/>
                <w:szCs w:val="22"/>
                <w:lang w:val="pl-PL"/>
              </w:rPr>
              <w:t>tworzenie grup skanów z odpowiednią konfiguracją poszczególnych skanów podatności</w:t>
            </w:r>
          </w:p>
          <w:p w:rsidR="00886210" w:rsidRPr="00B228C3" w:rsidRDefault="00886210" w:rsidP="00E078FD">
            <w:pPr>
              <w:pStyle w:val="Akapitzlist"/>
              <w:numPr>
                <w:ilvl w:val="0"/>
                <w:numId w:val="31"/>
              </w:numPr>
              <w:spacing w:before="0" w:after="0" w:line="0" w:lineRule="atLeast"/>
              <w:ind w:left="692"/>
              <w:rPr>
                <w:rFonts w:cstheme="minorHAnsi"/>
                <w:szCs w:val="22"/>
                <w:lang w:val="pl-PL"/>
              </w:rPr>
            </w:pPr>
            <w:r w:rsidRPr="008C58B4">
              <w:rPr>
                <w:rFonts w:cstheme="minorHAnsi"/>
                <w:szCs w:val="22"/>
                <w:lang w:val="pl-PL"/>
              </w:rPr>
              <w:t>eksport skanów podatności do pliku CSV;</w:t>
            </w:r>
          </w:p>
        </w:tc>
      </w:tr>
    </w:tbl>
    <w:p w:rsidR="00886210" w:rsidRPr="002108DF" w:rsidRDefault="00886210" w:rsidP="00886210">
      <w:pPr>
        <w:pStyle w:val="Akapitzlist"/>
        <w:numPr>
          <w:ilvl w:val="0"/>
          <w:numId w:val="1"/>
        </w:numPr>
        <w:spacing w:after="0"/>
        <w:rPr>
          <w:rFonts w:cstheme="minorHAnsi"/>
          <w:b/>
          <w:sz w:val="24"/>
          <w:szCs w:val="24"/>
          <w:lang w:val="pl-PL"/>
        </w:rPr>
      </w:pPr>
      <w:r w:rsidRPr="002108DF">
        <w:rPr>
          <w:rFonts w:eastAsiaTheme="minorHAnsi" w:cstheme="minorHAnsi"/>
          <w:b/>
          <w:sz w:val="24"/>
          <w:szCs w:val="24"/>
        </w:rPr>
        <w:lastRenderedPageBreak/>
        <w:t>Serwer Typ I – 1 szt.</w:t>
      </w:r>
    </w:p>
    <w:p w:rsidR="00886210" w:rsidRPr="00973536" w:rsidRDefault="00886210" w:rsidP="00886210">
      <w:pPr>
        <w:pStyle w:val="Akapitzlist"/>
        <w:spacing w:after="0"/>
        <w:ind w:left="1080"/>
        <w:rPr>
          <w:rFonts w:cstheme="minorHAnsi"/>
          <w:b/>
          <w:sz w:val="24"/>
          <w:szCs w:val="24"/>
          <w:lang w:val="pl-PL"/>
        </w:rPr>
      </w:pPr>
    </w:p>
    <w:tbl>
      <w:tblPr>
        <w:tblW w:w="498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1741"/>
        <w:gridCol w:w="7449"/>
      </w:tblGrid>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6210" w:rsidRPr="00D60BD0" w:rsidRDefault="00886210" w:rsidP="00886210">
            <w:pPr>
              <w:spacing w:after="0" w:line="240" w:lineRule="auto"/>
              <w:jc w:val="center"/>
              <w:rPr>
                <w:rFonts w:asciiTheme="minorHAnsi" w:hAnsiTheme="minorHAnsi" w:cstheme="minorHAnsi"/>
                <w:b/>
                <w:lang w:val="de-DE"/>
              </w:rPr>
            </w:pPr>
            <w:r w:rsidRPr="00D60BD0">
              <w:rPr>
                <w:rFonts w:asciiTheme="minorHAnsi" w:hAnsiTheme="minorHAnsi" w:cstheme="minorHAnsi"/>
                <w:b/>
                <w:lang w:val="de-DE"/>
              </w:rPr>
              <w:t>Nazwa komponentu</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86210" w:rsidRPr="00D60BD0" w:rsidRDefault="00886210" w:rsidP="00886210">
            <w:pPr>
              <w:spacing w:after="0" w:line="240" w:lineRule="auto"/>
              <w:ind w:left="-71"/>
              <w:jc w:val="center"/>
              <w:rPr>
                <w:rFonts w:asciiTheme="minorHAnsi" w:hAnsiTheme="minorHAnsi" w:cstheme="minorHAnsi"/>
                <w:b/>
                <w:lang w:val="de-DE"/>
              </w:rPr>
            </w:pPr>
            <w:r w:rsidRPr="00D60BD0">
              <w:rPr>
                <w:rFonts w:asciiTheme="minorHAnsi" w:hAnsiTheme="minorHAnsi" w:cstheme="minorHAnsi"/>
                <w:b/>
                <w:lang w:val="de-DE"/>
              </w:rPr>
              <w:t xml:space="preserve">Wymagane minimalne parametry techniczne </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D60BD0" w:rsidRDefault="00886210" w:rsidP="00886210">
            <w:pPr>
              <w:spacing w:after="0" w:line="240" w:lineRule="auto"/>
              <w:rPr>
                <w:rFonts w:asciiTheme="minorHAnsi" w:hAnsiTheme="minorHAnsi" w:cstheme="minorHAnsi"/>
                <w:bCs/>
              </w:rPr>
            </w:pPr>
            <w:r w:rsidRPr="00D60BD0">
              <w:rPr>
                <w:rFonts w:eastAsia="Times New Roman" w:cstheme="minorHAnsi"/>
                <w:bCs/>
                <w:color w:val="000000"/>
              </w:rPr>
              <w:t>Obudowa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D60BD0" w:rsidRDefault="002108DF" w:rsidP="00886210">
            <w:pPr>
              <w:spacing w:after="0" w:line="240" w:lineRule="auto"/>
              <w:jc w:val="both"/>
              <w:outlineLvl w:val="0"/>
              <w:rPr>
                <w:rFonts w:asciiTheme="minorHAnsi" w:hAnsiTheme="minorHAnsi" w:cstheme="minorHAnsi"/>
              </w:rPr>
            </w:pPr>
            <w:r>
              <w:rPr>
                <w:rFonts w:eastAsia="Times New Roman" w:cstheme="minorHAnsi"/>
                <w:color w:val="000000"/>
              </w:rPr>
              <w:t>Obudowa Rack o wysokości max 1</w:t>
            </w:r>
            <w:r w:rsidRPr="00BE0251">
              <w:rPr>
                <w:rFonts w:eastAsia="Times New Roman" w:cstheme="minorHAnsi"/>
                <w:color w:val="000000"/>
              </w:rPr>
              <w:t xml:space="preserve">U z możliwością instalacji </w:t>
            </w:r>
            <w:r>
              <w:rPr>
                <w:rFonts w:eastAsia="Times New Roman" w:cstheme="minorHAnsi"/>
                <w:color w:val="000000"/>
              </w:rPr>
              <w:t>10 dysków 2</w:t>
            </w:r>
            <w:r w:rsidRPr="00BE0251">
              <w:rPr>
                <w:rFonts w:eastAsia="Times New Roman" w:cstheme="minorHAnsi"/>
                <w:color w:val="000000"/>
              </w:rPr>
              <w:t xml:space="preserve">,5” </w:t>
            </w:r>
            <w:r>
              <w:rPr>
                <w:rFonts w:eastAsia="Times New Roman" w:cstheme="minorHAnsi"/>
                <w:color w:val="000000"/>
              </w:rPr>
              <w:t>typu hot-swap</w:t>
            </w:r>
            <w:r w:rsidR="00886210" w:rsidRPr="00D60BD0">
              <w:rPr>
                <w:rFonts w:cs="Segoe UI"/>
                <w:color w:val="000000"/>
              </w:rPr>
              <w:t>.</w:t>
            </w:r>
          </w:p>
        </w:tc>
      </w:tr>
      <w:tr w:rsidR="002108DF"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108DF" w:rsidRPr="00D60BD0" w:rsidRDefault="002108DF" w:rsidP="002108DF">
            <w:pPr>
              <w:spacing w:after="0" w:line="240" w:lineRule="auto"/>
              <w:rPr>
                <w:rFonts w:asciiTheme="minorHAnsi" w:hAnsiTheme="minorHAnsi" w:cstheme="minorHAnsi"/>
              </w:rPr>
            </w:pPr>
            <w:r w:rsidRPr="00D60BD0">
              <w:rPr>
                <w:rFonts w:eastAsia="Times New Roman" w:cstheme="minorHAnsi"/>
                <w:bCs/>
                <w:color w:val="000000"/>
              </w:rPr>
              <w:t>Płyta główna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108DF" w:rsidRPr="00C4158B" w:rsidRDefault="002108DF" w:rsidP="002108DF">
            <w:pPr>
              <w:spacing w:after="0" w:line="240" w:lineRule="auto"/>
              <w:rPr>
                <w:rFonts w:eastAsia="Times New Roman" w:cstheme="minorHAnsi"/>
                <w:color w:val="000000"/>
              </w:rPr>
            </w:pPr>
            <w:r>
              <w:rPr>
                <w:rFonts w:eastAsia="Times New Roman" w:cstheme="minorHAnsi"/>
                <w:color w:val="000000"/>
              </w:rPr>
              <w:t>Możliwość instalacji dysków SAS/SATA/NVMe</w:t>
            </w:r>
          </w:p>
          <w:p w:rsidR="002108DF" w:rsidRPr="002108DF" w:rsidRDefault="002108DF" w:rsidP="002108DF">
            <w:pPr>
              <w:pStyle w:val="Akapitzlist"/>
              <w:numPr>
                <w:ilvl w:val="0"/>
                <w:numId w:val="41"/>
              </w:numPr>
              <w:suppressAutoHyphens w:val="0"/>
              <w:spacing w:before="0" w:after="0"/>
              <w:jc w:val="left"/>
              <w:rPr>
                <w:rFonts w:cstheme="minorHAnsi"/>
                <w:color w:val="000000"/>
                <w:lang w:val="pl-PL"/>
              </w:rPr>
            </w:pPr>
            <w:r w:rsidRPr="004C6B41">
              <w:rPr>
                <w:rFonts w:cstheme="minorHAnsi"/>
                <w:color w:val="000000"/>
                <w:lang w:val="pl-PL"/>
              </w:rPr>
              <w:t xml:space="preserve">Przystosowana do pracy ciągłej, </w:t>
            </w:r>
            <w:r w:rsidRPr="002108DF">
              <w:rPr>
                <w:rFonts w:cstheme="minorHAnsi"/>
                <w:color w:val="000000"/>
                <w:lang w:val="pl-PL"/>
              </w:rPr>
              <w:t>dedykowana do pracy w serwerach</w:t>
            </w:r>
            <w:r>
              <w:rPr>
                <w:rFonts w:cstheme="minorHAnsi"/>
                <w:color w:val="000000"/>
                <w:lang w:val="pl-PL"/>
              </w:rPr>
              <w:t>;</w:t>
            </w:r>
            <w:r w:rsidRPr="002108DF">
              <w:rPr>
                <w:rFonts w:cstheme="minorHAnsi"/>
                <w:color w:val="000000"/>
                <w:lang w:val="pl-PL"/>
              </w:rPr>
              <w:t xml:space="preserve"> </w:t>
            </w:r>
          </w:p>
          <w:p w:rsidR="002108DF" w:rsidRPr="002108DF" w:rsidRDefault="002108DF" w:rsidP="002108DF">
            <w:pPr>
              <w:pStyle w:val="Akapitzlist"/>
              <w:numPr>
                <w:ilvl w:val="0"/>
                <w:numId w:val="41"/>
              </w:numPr>
              <w:suppressAutoHyphens w:val="0"/>
              <w:spacing w:before="0" w:after="0"/>
              <w:jc w:val="left"/>
              <w:rPr>
                <w:rFonts w:cstheme="minorHAnsi"/>
                <w:color w:val="000000"/>
                <w:lang w:val="pl-PL"/>
              </w:rPr>
            </w:pPr>
            <w:r w:rsidRPr="002108DF">
              <w:rPr>
                <w:rFonts w:cstheme="minorHAnsi"/>
                <w:color w:val="000000"/>
                <w:lang w:val="pl-PL"/>
              </w:rPr>
              <w:t>Serwer musi posiadać zintegrowany w płycie głównej aktywny układ zgodny ze standardem Trusted Platform Module (min. TPM v 1.2)</w:t>
            </w:r>
          </w:p>
          <w:p w:rsidR="002108DF" w:rsidRDefault="002108DF" w:rsidP="002108DF">
            <w:pPr>
              <w:pStyle w:val="Akapitzlist"/>
              <w:numPr>
                <w:ilvl w:val="0"/>
                <w:numId w:val="41"/>
              </w:numPr>
              <w:suppressAutoHyphens w:val="0"/>
              <w:spacing w:before="0" w:after="0"/>
              <w:jc w:val="left"/>
              <w:rPr>
                <w:rFonts w:cstheme="minorHAnsi"/>
                <w:color w:val="000000"/>
                <w:lang w:val="pl-PL"/>
              </w:rPr>
            </w:pPr>
            <w:r>
              <w:rPr>
                <w:rFonts w:cstheme="minorHAnsi"/>
                <w:color w:val="000000"/>
                <w:lang w:val="pl-PL"/>
              </w:rPr>
              <w:t>Slot PCIe gen 3 przeznaczony dla dysku z interfejsem M.2</w:t>
            </w:r>
          </w:p>
          <w:p w:rsidR="002108DF" w:rsidRPr="002108DF" w:rsidRDefault="002108DF" w:rsidP="002108DF">
            <w:pPr>
              <w:pStyle w:val="Akapitzlist"/>
              <w:numPr>
                <w:ilvl w:val="0"/>
                <w:numId w:val="41"/>
              </w:numPr>
              <w:suppressAutoHyphens w:val="0"/>
              <w:spacing w:before="0" w:after="0"/>
              <w:jc w:val="left"/>
              <w:rPr>
                <w:rFonts w:cstheme="minorHAnsi"/>
                <w:color w:val="000000"/>
                <w:lang w:val="pl-PL"/>
              </w:rPr>
            </w:pPr>
            <w:r w:rsidRPr="002108DF">
              <w:rPr>
                <w:rFonts w:cstheme="minorHAnsi"/>
                <w:color w:val="000000"/>
                <w:lang w:val="pl-PL"/>
              </w:rPr>
              <w:lastRenderedPageBreak/>
              <w:t>10 slotów SATA3</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D60BD0" w:rsidRDefault="00886210" w:rsidP="00886210">
            <w:pPr>
              <w:spacing w:after="0" w:line="240" w:lineRule="auto"/>
              <w:rPr>
                <w:rFonts w:cstheme="minorHAnsi"/>
                <w:bCs/>
                <w:lang w:val="de-DE"/>
              </w:rPr>
            </w:pPr>
            <w:r w:rsidRPr="00D60BD0">
              <w:lastRenderedPageBreak/>
              <w:t>Procesor</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D60BD0" w:rsidRDefault="00886210" w:rsidP="00886210">
            <w:pPr>
              <w:spacing w:after="0" w:line="240" w:lineRule="auto"/>
              <w:jc w:val="both"/>
              <w:outlineLvl w:val="0"/>
              <w:rPr>
                <w:rFonts w:cstheme="minorHAnsi"/>
                <w:lang w:val="de-DE"/>
              </w:rPr>
            </w:pPr>
            <w:r w:rsidRPr="00D60BD0">
              <w:t>Osiągający w t</w:t>
            </w:r>
            <w:r w:rsidR="002108DF">
              <w:t>eście PassMark CPU Mark wynik 11 1</w:t>
            </w:r>
            <w:r w:rsidRPr="00D60BD0">
              <w:t xml:space="preserve">00 – załączyć do oferty wydruk ze strony </w:t>
            </w:r>
            <w:hyperlink r:id="rId8" w:history="1">
              <w:r w:rsidRPr="00D60BD0">
                <w:rPr>
                  <w:rStyle w:val="Hipercze"/>
                </w:rPr>
                <w:t>https://www.cpubenchmark.net/</w:t>
              </w:r>
            </w:hyperlink>
          </w:p>
        </w:tc>
      </w:tr>
      <w:tr w:rsidR="002108DF"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108DF" w:rsidRPr="001272E2" w:rsidRDefault="002108DF" w:rsidP="002108DF">
            <w:pPr>
              <w:spacing w:after="0" w:line="240" w:lineRule="auto"/>
              <w:rPr>
                <w:rFonts w:asciiTheme="minorHAnsi" w:hAnsiTheme="minorHAnsi" w:cstheme="minorHAnsi"/>
                <w:color w:val="000000" w:themeColor="text1"/>
              </w:rPr>
            </w:pPr>
            <w:r w:rsidRPr="001272E2">
              <w:t>RAM</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108DF" w:rsidRPr="00D4361A" w:rsidRDefault="002108DF" w:rsidP="002108DF">
            <w:pPr>
              <w:spacing w:after="0" w:line="240" w:lineRule="auto"/>
              <w:rPr>
                <w:rFonts w:eastAsia="Times New Roman" w:cstheme="minorHAnsi"/>
                <w:color w:val="000000"/>
              </w:rPr>
            </w:pPr>
            <w:r>
              <w:rPr>
                <w:rFonts w:eastAsia="Times New Roman" w:cstheme="minorHAnsi"/>
                <w:color w:val="000000"/>
              </w:rPr>
              <w:t>64</w:t>
            </w:r>
            <w:r w:rsidRPr="00D4361A">
              <w:rPr>
                <w:rFonts w:eastAsia="Times New Roman" w:cstheme="minorHAnsi"/>
                <w:color w:val="000000"/>
              </w:rPr>
              <w:t xml:space="preserve">GB pamięci RAM ECC </w:t>
            </w:r>
            <w:r>
              <w:rPr>
                <w:rFonts w:eastAsia="Times New Roman" w:cstheme="minorHAnsi"/>
                <w:color w:val="000000"/>
              </w:rPr>
              <w:t>R</w:t>
            </w:r>
            <w:r w:rsidRPr="00D4361A">
              <w:rPr>
                <w:rFonts w:eastAsia="Times New Roman" w:cstheme="minorHAnsi"/>
                <w:color w:val="000000"/>
              </w:rPr>
              <w:t>DIMM</w:t>
            </w:r>
            <w:r>
              <w:rPr>
                <w:rFonts w:eastAsia="Times New Roman" w:cstheme="minorHAnsi"/>
                <w:color w:val="000000"/>
              </w:rPr>
              <w:t>;</w:t>
            </w:r>
          </w:p>
          <w:p w:rsidR="002108DF" w:rsidRDefault="002108DF" w:rsidP="002108DF">
            <w:pPr>
              <w:spacing w:after="0" w:line="240" w:lineRule="auto"/>
              <w:rPr>
                <w:rFonts w:eastAsia="Times New Roman" w:cstheme="minorHAnsi"/>
                <w:color w:val="000000"/>
              </w:rPr>
            </w:pPr>
            <w:r w:rsidRPr="00D4361A">
              <w:rPr>
                <w:rFonts w:eastAsia="Times New Roman" w:cstheme="minorHAnsi"/>
                <w:color w:val="000000"/>
              </w:rPr>
              <w:t xml:space="preserve">Płyta </w:t>
            </w:r>
            <w:r>
              <w:rPr>
                <w:rFonts w:eastAsia="Times New Roman" w:cstheme="minorHAnsi"/>
                <w:color w:val="000000"/>
              </w:rPr>
              <w:t>musi</w:t>
            </w:r>
            <w:r w:rsidRPr="00D4361A">
              <w:rPr>
                <w:rFonts w:eastAsia="Times New Roman" w:cstheme="minorHAnsi"/>
                <w:color w:val="000000"/>
              </w:rPr>
              <w:t xml:space="preserve"> obsługiwać </w:t>
            </w:r>
            <w:r>
              <w:rPr>
                <w:rFonts w:eastAsia="Times New Roman" w:cstheme="minorHAnsi"/>
                <w:color w:val="000000"/>
              </w:rPr>
              <w:t>1,5TB pamięci RAM;</w:t>
            </w:r>
          </w:p>
          <w:p w:rsidR="002108DF" w:rsidRPr="00C579D4" w:rsidRDefault="002108DF" w:rsidP="002108DF">
            <w:pPr>
              <w:spacing w:after="0" w:line="240" w:lineRule="auto"/>
              <w:rPr>
                <w:rFonts w:eastAsia="Times New Roman" w:cstheme="minorHAnsi"/>
                <w:color w:val="000000"/>
              </w:rPr>
            </w:pPr>
            <w:r>
              <w:rPr>
                <w:rFonts w:eastAsia="Times New Roman" w:cstheme="minorHAnsi"/>
                <w:color w:val="000000"/>
              </w:rPr>
              <w:t>Na płycie głównej musi</w:t>
            </w:r>
            <w:r w:rsidRPr="00D4361A">
              <w:rPr>
                <w:rFonts w:eastAsia="Times New Roman" w:cstheme="minorHAnsi"/>
                <w:color w:val="000000"/>
              </w:rPr>
              <w:t xml:space="preserve"> znajdować się </w:t>
            </w:r>
            <w:r>
              <w:rPr>
                <w:rFonts w:eastAsia="Times New Roman" w:cstheme="minorHAnsi"/>
                <w:color w:val="000000"/>
              </w:rPr>
              <w:t>6 slotów przeznaczonych</w:t>
            </w:r>
            <w:r w:rsidRPr="00D4361A">
              <w:rPr>
                <w:rFonts w:eastAsia="Times New Roman" w:cstheme="minorHAnsi"/>
                <w:color w:val="000000"/>
              </w:rPr>
              <w:t xml:space="preserve"> dla pamięci.</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1272E2" w:rsidRDefault="00886210" w:rsidP="00886210">
            <w:pPr>
              <w:spacing w:after="0" w:line="240" w:lineRule="auto"/>
              <w:rPr>
                <w:rFonts w:asciiTheme="minorHAnsi" w:hAnsiTheme="minorHAnsi" w:cstheme="minorHAnsi"/>
                <w:bCs/>
                <w:lang w:val="de-DE"/>
              </w:rPr>
            </w:pPr>
            <w:r w:rsidRPr="001272E2">
              <w:rPr>
                <w:rFonts w:eastAsia="Times New Roman" w:cstheme="minorHAnsi"/>
                <w:bCs/>
              </w:rPr>
              <w:t>Karta graficzna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1272E2" w:rsidRDefault="00886210" w:rsidP="00886210">
            <w:pPr>
              <w:spacing w:after="0" w:line="240" w:lineRule="auto"/>
              <w:jc w:val="both"/>
              <w:rPr>
                <w:rFonts w:asciiTheme="minorHAnsi" w:hAnsiTheme="minorHAnsi" w:cstheme="minorHAnsi"/>
              </w:rPr>
            </w:pPr>
            <w:r w:rsidRPr="001272E2">
              <w:rPr>
                <w:rFonts w:eastAsia="Times New Roman" w:cstheme="minorHAnsi"/>
              </w:rPr>
              <w:t>Zintegrowana karta graficzna umożliwiająca rozdzielczość. 1920</w:t>
            </w:r>
            <w:r>
              <w:rPr>
                <w:rFonts w:eastAsia="Times New Roman" w:cstheme="minorHAnsi"/>
              </w:rPr>
              <w:t xml:space="preserve"> </w:t>
            </w:r>
            <w:r w:rsidRPr="001272E2">
              <w:rPr>
                <w:rFonts w:eastAsia="Times New Roman" w:cstheme="minorHAnsi"/>
              </w:rPr>
              <w:t>x</w:t>
            </w:r>
            <w:r>
              <w:rPr>
                <w:rFonts w:eastAsia="Times New Roman" w:cstheme="minorHAnsi"/>
              </w:rPr>
              <w:t xml:space="preserve"> </w:t>
            </w:r>
            <w:r w:rsidRPr="001272E2">
              <w:rPr>
                <w:rFonts w:eastAsia="Times New Roman" w:cstheme="minorHAnsi"/>
              </w:rPr>
              <w:t>1200</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1272E2" w:rsidRDefault="00886210" w:rsidP="00886210">
            <w:pPr>
              <w:spacing w:after="0" w:line="240" w:lineRule="auto"/>
              <w:rPr>
                <w:rFonts w:asciiTheme="minorHAnsi" w:hAnsiTheme="minorHAnsi" w:cstheme="minorHAnsi"/>
                <w:bCs/>
              </w:rPr>
            </w:pPr>
            <w:r w:rsidRPr="001272E2">
              <w:rPr>
                <w:rFonts w:eastAsia="Times New Roman" w:cstheme="minorHAnsi"/>
                <w:bCs/>
              </w:rPr>
              <w:t>Wbudowane porty</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108DF" w:rsidRDefault="002108DF" w:rsidP="002108DF">
            <w:pPr>
              <w:spacing w:after="0" w:line="240" w:lineRule="auto"/>
              <w:rPr>
                <w:rFonts w:eastAsia="Times New Roman" w:cstheme="minorHAnsi"/>
                <w:color w:val="000000"/>
              </w:rPr>
            </w:pPr>
            <w:r>
              <w:rPr>
                <w:rFonts w:eastAsia="Times New Roman" w:cstheme="minorHAnsi"/>
                <w:color w:val="000000"/>
              </w:rPr>
              <w:t>6 portów</w:t>
            </w:r>
            <w:r w:rsidRPr="00BE0251">
              <w:rPr>
                <w:rFonts w:eastAsia="Times New Roman" w:cstheme="minorHAnsi"/>
                <w:color w:val="000000"/>
              </w:rPr>
              <w:t xml:space="preserve"> USB w tym</w:t>
            </w:r>
            <w:r>
              <w:rPr>
                <w:rFonts w:eastAsia="Times New Roman" w:cstheme="minorHAnsi"/>
                <w:color w:val="000000"/>
              </w:rPr>
              <w:t xml:space="preserve"> 1 port wewnątrzny,</w:t>
            </w:r>
            <w:r w:rsidRPr="00BE0251">
              <w:rPr>
                <w:rFonts w:eastAsia="Times New Roman" w:cstheme="minorHAnsi"/>
                <w:color w:val="000000"/>
              </w:rPr>
              <w:t xml:space="preserve"> </w:t>
            </w:r>
          </w:p>
          <w:p w:rsidR="002108DF" w:rsidRDefault="002108DF" w:rsidP="002108DF">
            <w:pPr>
              <w:spacing w:after="0" w:line="240" w:lineRule="auto"/>
              <w:rPr>
                <w:rFonts w:eastAsia="Times New Roman" w:cstheme="minorHAnsi"/>
                <w:color w:val="000000"/>
              </w:rPr>
            </w:pPr>
            <w:r>
              <w:rPr>
                <w:rFonts w:eastAsia="Times New Roman" w:cstheme="minorHAnsi"/>
                <w:color w:val="000000"/>
              </w:rPr>
              <w:t>2</w:t>
            </w:r>
            <w:r w:rsidRPr="00BE0251">
              <w:rPr>
                <w:rFonts w:eastAsia="Times New Roman" w:cstheme="minorHAnsi"/>
                <w:color w:val="000000"/>
              </w:rPr>
              <w:t xml:space="preserve"> port</w:t>
            </w:r>
            <w:r>
              <w:rPr>
                <w:rFonts w:eastAsia="Times New Roman" w:cstheme="minorHAnsi"/>
                <w:color w:val="000000"/>
              </w:rPr>
              <w:t>y</w:t>
            </w:r>
            <w:r w:rsidRPr="00BE0251">
              <w:rPr>
                <w:rFonts w:eastAsia="Times New Roman" w:cstheme="minorHAnsi"/>
                <w:color w:val="000000"/>
              </w:rPr>
              <w:t xml:space="preserve"> USB 3.0 z tyłu obudowy, </w:t>
            </w:r>
          </w:p>
          <w:p w:rsidR="002108DF" w:rsidRDefault="002108DF" w:rsidP="002108DF">
            <w:pPr>
              <w:spacing w:after="0" w:line="240" w:lineRule="auto"/>
              <w:rPr>
                <w:rFonts w:eastAsia="Times New Roman" w:cstheme="minorHAnsi"/>
                <w:color w:val="000000"/>
              </w:rPr>
            </w:pPr>
            <w:r>
              <w:rPr>
                <w:rFonts w:eastAsia="Times New Roman" w:cstheme="minorHAnsi"/>
                <w:color w:val="000000"/>
              </w:rPr>
              <w:t>1</w:t>
            </w:r>
            <w:r w:rsidRPr="00BE0251">
              <w:rPr>
                <w:rFonts w:eastAsia="Times New Roman" w:cstheme="minorHAnsi"/>
                <w:color w:val="000000"/>
              </w:rPr>
              <w:t xml:space="preserve"> port VGA </w:t>
            </w:r>
            <w:r>
              <w:rPr>
                <w:rFonts w:eastAsia="Times New Roman" w:cstheme="minorHAnsi"/>
                <w:color w:val="000000"/>
              </w:rPr>
              <w:t>oraz port RS-232 na tylnym panelu.</w:t>
            </w:r>
          </w:p>
          <w:p w:rsidR="00886210" w:rsidRPr="001272E2" w:rsidRDefault="002108DF" w:rsidP="002108DF">
            <w:pPr>
              <w:spacing w:after="0" w:line="240" w:lineRule="auto"/>
              <w:jc w:val="both"/>
              <w:rPr>
                <w:rFonts w:asciiTheme="minorHAnsi" w:hAnsiTheme="minorHAnsi" w:cstheme="minorHAnsi"/>
              </w:rPr>
            </w:pPr>
            <w:r>
              <w:rPr>
                <w:rFonts w:eastAsia="Times New Roman" w:cstheme="minorHAnsi"/>
                <w:color w:val="000000"/>
              </w:rPr>
              <w:t>Nie dopuszcza się stosowania konwerterów/przejściówek.</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1272E2" w:rsidRDefault="00886210" w:rsidP="00886210">
            <w:pPr>
              <w:spacing w:after="0" w:line="240" w:lineRule="auto"/>
              <w:rPr>
                <w:rFonts w:asciiTheme="minorHAnsi" w:hAnsiTheme="minorHAnsi" w:cstheme="minorHAnsi"/>
              </w:rPr>
            </w:pPr>
            <w:r w:rsidRPr="001272E2">
              <w:rPr>
                <w:rFonts w:eastAsia="Times New Roman" w:cstheme="minorHAnsi"/>
                <w:bCs/>
              </w:rPr>
              <w:t>Gniazda PCI</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886210" w:rsidRPr="001272E2" w:rsidRDefault="002108DF" w:rsidP="002108DF">
            <w:pPr>
              <w:spacing w:after="0" w:line="240" w:lineRule="auto"/>
              <w:jc w:val="both"/>
              <w:rPr>
                <w:rFonts w:asciiTheme="minorHAnsi" w:hAnsiTheme="minorHAnsi" w:cstheme="minorHAnsi"/>
                <w:bCs/>
              </w:rPr>
            </w:pPr>
            <w:r>
              <w:rPr>
                <w:rFonts w:eastAsia="Times New Roman" w:cstheme="minorHAnsi"/>
                <w:color w:val="000000"/>
              </w:rPr>
              <w:t>3 sloty PCIe gen3, z czego 2 sloty umożliwiające instalację karty o pełnym wymiarze wysokości i długości;</w:t>
            </w:r>
          </w:p>
        </w:tc>
      </w:tr>
      <w:tr w:rsidR="002108DF"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108DF" w:rsidRPr="009D02B7" w:rsidRDefault="002108DF" w:rsidP="002108DF">
            <w:pPr>
              <w:spacing w:after="0" w:line="240" w:lineRule="auto"/>
              <w:rPr>
                <w:rFonts w:asciiTheme="minorHAnsi" w:hAnsiTheme="minorHAnsi" w:cstheme="minorHAnsi"/>
                <w:highlight w:val="yellow"/>
              </w:rPr>
            </w:pPr>
            <w:r w:rsidRPr="009D02B7">
              <w:rPr>
                <w:rFonts w:eastAsia="Times New Roman" w:cstheme="minorHAnsi"/>
                <w:bCs/>
                <w:color w:val="000000"/>
              </w:rPr>
              <w:t>Interfejsy sieciowe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108DF" w:rsidRDefault="002108DF" w:rsidP="002108DF">
            <w:pPr>
              <w:spacing w:after="0" w:line="240" w:lineRule="auto"/>
              <w:rPr>
                <w:rFonts w:eastAsia="Times New Roman" w:cstheme="minorHAnsi"/>
                <w:color w:val="000000"/>
              </w:rPr>
            </w:pPr>
            <w:r w:rsidRPr="00BE0251">
              <w:rPr>
                <w:rFonts w:cstheme="minorHAnsi"/>
              </w:rPr>
              <w:t xml:space="preserve">Wbudowane </w:t>
            </w:r>
            <w:r w:rsidRPr="00BE0251">
              <w:rPr>
                <w:rFonts w:eastAsia="Times New Roman" w:cstheme="minorHAnsi"/>
                <w:color w:val="000000"/>
              </w:rPr>
              <w:t xml:space="preserve">2 </w:t>
            </w:r>
            <w:r>
              <w:rPr>
                <w:rFonts w:eastAsia="Times New Roman" w:cstheme="minorHAnsi"/>
                <w:color w:val="000000"/>
              </w:rPr>
              <w:t>porty</w:t>
            </w:r>
            <w:r w:rsidRPr="00BE0251">
              <w:rPr>
                <w:rFonts w:eastAsia="Times New Roman" w:cstheme="minorHAnsi"/>
                <w:color w:val="000000"/>
              </w:rPr>
              <w:t xml:space="preserve"> 1</w:t>
            </w:r>
            <w:r>
              <w:rPr>
                <w:rFonts w:eastAsia="Times New Roman" w:cstheme="minorHAnsi"/>
                <w:color w:val="000000"/>
              </w:rPr>
              <w:t>0</w:t>
            </w:r>
            <w:r w:rsidRPr="00BE0251">
              <w:rPr>
                <w:rFonts w:eastAsia="Times New Roman" w:cstheme="minorHAnsi"/>
                <w:color w:val="000000"/>
              </w:rPr>
              <w:t>Gb Ethernet (porty nie mogą być osiągnięte poprzez karty w slotach PCIe)</w:t>
            </w:r>
          </w:p>
          <w:p w:rsidR="002108DF" w:rsidRDefault="002108DF" w:rsidP="002108DF">
            <w:pPr>
              <w:spacing w:after="0" w:line="240" w:lineRule="auto"/>
              <w:rPr>
                <w:rFonts w:eastAsia="Times New Roman" w:cstheme="minorHAnsi"/>
                <w:color w:val="000000"/>
              </w:rPr>
            </w:pPr>
            <w:r>
              <w:rPr>
                <w:rFonts w:eastAsia="Times New Roman" w:cstheme="minorHAnsi"/>
                <w:color w:val="000000"/>
              </w:rPr>
              <w:t>Wbudowane 2 porty 1Gb Ethernet;</w:t>
            </w:r>
          </w:p>
          <w:p w:rsidR="002108DF" w:rsidRPr="009D02B7" w:rsidRDefault="002108DF" w:rsidP="002108DF">
            <w:pPr>
              <w:spacing w:after="0" w:line="240" w:lineRule="auto"/>
              <w:jc w:val="both"/>
              <w:rPr>
                <w:rFonts w:asciiTheme="minorHAnsi" w:hAnsiTheme="minorHAnsi" w:cstheme="minorHAnsi"/>
                <w:highlight w:val="yellow"/>
              </w:rPr>
            </w:pPr>
            <w:r>
              <w:rPr>
                <w:rFonts w:eastAsia="Times New Roman" w:cstheme="minorHAnsi"/>
                <w:color w:val="000000"/>
              </w:rPr>
              <w:t xml:space="preserve">Wbudowany 1 port Gigabit Ethernet RJ-45 dedykowany dla karty zarządzającej </w:t>
            </w:r>
          </w:p>
        </w:tc>
      </w:tr>
      <w:tr w:rsidR="002108DF"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108DF" w:rsidRPr="009D02B7" w:rsidRDefault="002108DF" w:rsidP="002108DF">
            <w:pPr>
              <w:spacing w:after="0" w:line="240" w:lineRule="auto"/>
              <w:rPr>
                <w:rFonts w:asciiTheme="minorHAnsi" w:hAnsiTheme="minorHAnsi" w:cstheme="minorHAnsi"/>
                <w:bCs/>
                <w:highlight w:val="yellow"/>
                <w:lang w:val="de-DE"/>
              </w:rPr>
            </w:pPr>
            <w:r w:rsidRPr="009D02B7">
              <w:rPr>
                <w:rFonts w:eastAsia="Times New Roman" w:cstheme="minorHAnsi"/>
                <w:bCs/>
                <w:color w:val="000000"/>
              </w:rPr>
              <w:t>Kontroler dysków</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108DF" w:rsidRDefault="002108DF" w:rsidP="002108DF">
            <w:pPr>
              <w:spacing w:after="0" w:line="240" w:lineRule="auto"/>
              <w:rPr>
                <w:rFonts w:cstheme="minorHAnsi"/>
                <w:color w:val="000000"/>
              </w:rPr>
            </w:pPr>
            <w:r>
              <w:rPr>
                <w:rFonts w:cstheme="minorHAnsi"/>
                <w:color w:val="000000"/>
              </w:rPr>
              <w:t>Dedykowany</w:t>
            </w:r>
            <w:r w:rsidRPr="00867B1A">
              <w:rPr>
                <w:rFonts w:cstheme="minorHAnsi"/>
                <w:color w:val="000000"/>
              </w:rPr>
              <w:t xml:space="preserve"> kontroler dyskowy</w:t>
            </w:r>
            <w:r>
              <w:rPr>
                <w:rFonts w:cstheme="minorHAnsi"/>
                <w:color w:val="000000"/>
              </w:rPr>
              <w:t xml:space="preserve"> SAS 12Gb/s</w:t>
            </w:r>
            <w:r w:rsidRPr="00867B1A">
              <w:rPr>
                <w:rFonts w:cstheme="minorHAnsi"/>
                <w:color w:val="000000"/>
              </w:rPr>
              <w:t xml:space="preserve">, </w:t>
            </w:r>
            <w:r>
              <w:rPr>
                <w:rFonts w:cstheme="minorHAnsi"/>
                <w:color w:val="000000"/>
              </w:rPr>
              <w:t xml:space="preserve">wyposażony w minimum 2GB pamięci cache. </w:t>
            </w:r>
          </w:p>
          <w:p w:rsidR="002108DF" w:rsidRPr="009D02B7" w:rsidRDefault="002108DF" w:rsidP="002108DF">
            <w:pPr>
              <w:spacing w:after="0" w:line="240" w:lineRule="auto"/>
              <w:jc w:val="both"/>
              <w:rPr>
                <w:rFonts w:asciiTheme="minorHAnsi" w:hAnsiTheme="minorHAnsi" w:cstheme="minorHAnsi"/>
                <w:bCs/>
                <w:highlight w:val="yellow"/>
              </w:rPr>
            </w:pPr>
            <w:r>
              <w:rPr>
                <w:rFonts w:cstheme="minorHAnsi"/>
                <w:color w:val="000000"/>
              </w:rPr>
              <w:t>M</w:t>
            </w:r>
            <w:r w:rsidRPr="00867B1A">
              <w:rPr>
                <w:rFonts w:cstheme="minorHAnsi"/>
                <w:color w:val="000000"/>
              </w:rPr>
              <w:t>ożliwe konfiguracje pozio</w:t>
            </w:r>
            <w:r>
              <w:rPr>
                <w:rFonts w:cstheme="minorHAnsi"/>
                <w:color w:val="000000"/>
              </w:rPr>
              <w:t>mów RAID: 0, 1, 5, 6, 10, 50, 60</w:t>
            </w:r>
            <w:r w:rsidRPr="00867B1A">
              <w:rPr>
                <w:rFonts w:cstheme="minorHAnsi"/>
                <w:color w:val="000000"/>
              </w:rPr>
              <w:t xml:space="preserve">. </w:t>
            </w:r>
          </w:p>
        </w:tc>
      </w:tr>
      <w:tr w:rsidR="00365B6A"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365B6A" w:rsidRPr="009D02B7" w:rsidRDefault="00365B6A" w:rsidP="00365B6A">
            <w:pPr>
              <w:spacing w:after="0" w:line="240" w:lineRule="auto"/>
              <w:rPr>
                <w:rFonts w:asciiTheme="minorHAnsi" w:hAnsiTheme="minorHAnsi" w:cstheme="minorHAnsi"/>
                <w:bCs/>
                <w:highlight w:val="yellow"/>
              </w:rPr>
            </w:pPr>
            <w:r w:rsidRPr="009D02B7">
              <w:rPr>
                <w:rFonts w:eastAsia="Times New Roman" w:cstheme="minorHAnsi"/>
                <w:bCs/>
                <w:color w:val="000000"/>
              </w:rPr>
              <w:t>Dyski twarde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365B6A" w:rsidRDefault="00365B6A" w:rsidP="00365B6A">
            <w:pPr>
              <w:spacing w:after="0" w:line="240" w:lineRule="auto"/>
              <w:jc w:val="both"/>
              <w:rPr>
                <w:rFonts w:cstheme="minorHAnsi"/>
                <w:lang w:val="de-DE"/>
              </w:rPr>
            </w:pPr>
            <w:r>
              <w:rPr>
                <w:rFonts w:cstheme="minorHAnsi"/>
                <w:lang w:val="de-DE"/>
              </w:rPr>
              <w:t>Zainstalowane 4 dyski SAS o pojemności 960 GB, 7.2RPM</w:t>
            </w:r>
            <w:r w:rsidRPr="00BE0251">
              <w:rPr>
                <w:rFonts w:cstheme="minorHAnsi"/>
                <w:lang w:val="de-DE"/>
              </w:rPr>
              <w:t>, Hot-</w:t>
            </w:r>
            <w:r>
              <w:rPr>
                <w:rFonts w:cstheme="minorHAnsi"/>
                <w:lang w:val="de-DE"/>
              </w:rPr>
              <w:t>Plug klasy Enterprise.</w:t>
            </w:r>
          </w:p>
          <w:p w:rsidR="00365B6A" w:rsidRPr="00BE0251" w:rsidRDefault="00365B6A" w:rsidP="00365B6A">
            <w:pPr>
              <w:spacing w:after="0" w:line="240" w:lineRule="auto"/>
              <w:jc w:val="both"/>
              <w:rPr>
                <w:rFonts w:cstheme="minorHAnsi"/>
                <w:lang w:val="de-DE"/>
              </w:rPr>
            </w:pPr>
            <w:r w:rsidRPr="00365B6A">
              <w:rPr>
                <w:rFonts w:cstheme="minorHAnsi"/>
                <w:lang w:val="de-DE"/>
              </w:rPr>
              <w:t>Zainstalowane 4 dysk SSD SATA o pojemności min. 960GB, 6Gbps, Hot-Plug klasy Enterprise,</w:t>
            </w:r>
            <w:r>
              <w:rPr>
                <w:rFonts w:cstheme="minorHAnsi"/>
                <w:lang w:val="de-DE"/>
              </w:rPr>
              <w:t xml:space="preserve"> </w:t>
            </w:r>
          </w:p>
          <w:p w:rsidR="00365B6A" w:rsidRPr="009D02B7" w:rsidRDefault="00365B6A" w:rsidP="00365B6A">
            <w:pPr>
              <w:spacing w:after="0" w:line="240" w:lineRule="auto"/>
              <w:jc w:val="both"/>
              <w:rPr>
                <w:rFonts w:asciiTheme="minorHAnsi" w:hAnsiTheme="minorHAnsi" w:cstheme="minorHAnsi"/>
                <w:color w:val="000000" w:themeColor="text1"/>
                <w:highlight w:val="yellow"/>
              </w:rPr>
            </w:pPr>
            <w:r w:rsidRPr="00BE0251">
              <w:rPr>
                <w:rFonts w:cstheme="minorHAnsi"/>
                <w:color w:val="000000"/>
              </w:rPr>
              <w:t xml:space="preserve">Możliwość zainstalowania </w:t>
            </w:r>
            <w:r>
              <w:rPr>
                <w:rFonts w:cstheme="minorHAnsi"/>
                <w:color w:val="000000"/>
              </w:rPr>
              <w:t>jednego dysku M.2 NVMe</w:t>
            </w:r>
          </w:p>
        </w:tc>
      </w:tr>
      <w:tr w:rsidR="00365B6A"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365B6A" w:rsidRPr="00365B6A" w:rsidRDefault="00365B6A" w:rsidP="00365B6A">
            <w:pPr>
              <w:spacing w:after="0" w:line="240" w:lineRule="auto"/>
              <w:rPr>
                <w:rFonts w:asciiTheme="minorHAnsi" w:hAnsiTheme="minorHAnsi" w:cstheme="minorHAnsi"/>
                <w:bCs/>
              </w:rPr>
            </w:pPr>
            <w:r w:rsidRPr="00365B6A">
              <w:rPr>
                <w:rFonts w:eastAsia="Times New Roman" w:cstheme="minorHAnsi"/>
                <w:bCs/>
                <w:color w:val="000000"/>
              </w:rPr>
              <w:t>Zasilacze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365B6A" w:rsidRPr="00365B6A" w:rsidRDefault="00365B6A" w:rsidP="00365B6A">
            <w:pPr>
              <w:spacing w:after="0" w:line="240" w:lineRule="auto"/>
              <w:jc w:val="both"/>
              <w:rPr>
                <w:rFonts w:asciiTheme="minorHAnsi" w:hAnsiTheme="minorHAnsi" w:cstheme="minorHAnsi"/>
              </w:rPr>
            </w:pPr>
            <w:r w:rsidRPr="00365B6A">
              <w:rPr>
                <w:rFonts w:eastAsia="Times New Roman" w:cstheme="minorHAnsi"/>
                <w:color w:val="000000"/>
              </w:rPr>
              <w:t>2 redundantne zasilacze hot-plug,  o mocy 750W o sprawności 94% przy 50% obciążeniu, 90% sprawności przy 100% obciążeniu.</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3E0612" w:rsidRDefault="00886210" w:rsidP="00886210">
            <w:pPr>
              <w:spacing w:after="0" w:line="240" w:lineRule="auto"/>
              <w:rPr>
                <w:rFonts w:asciiTheme="minorHAnsi" w:hAnsiTheme="minorHAnsi" w:cstheme="minorHAnsi"/>
                <w:bCs/>
              </w:rPr>
            </w:pPr>
            <w:r w:rsidRPr="003E0612">
              <w:rPr>
                <w:rFonts w:eastAsia="Times New Roman"/>
                <w:bCs/>
                <w:color w:val="000000"/>
              </w:rPr>
              <w:t>Wentylatory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3E0612" w:rsidRDefault="00365B6A" w:rsidP="00886210">
            <w:pPr>
              <w:spacing w:after="0" w:line="240" w:lineRule="auto"/>
              <w:jc w:val="both"/>
              <w:rPr>
                <w:rFonts w:asciiTheme="minorHAnsi" w:hAnsiTheme="minorHAnsi" w:cstheme="minorHAnsi"/>
              </w:rPr>
            </w:pPr>
            <w:r>
              <w:rPr>
                <w:rFonts w:eastAsia="Times New Roman" w:cstheme="minorHAnsi"/>
                <w:color w:val="000000"/>
              </w:rPr>
              <w:t>5 wentylatorów</w:t>
            </w:r>
          </w:p>
        </w:tc>
      </w:tr>
      <w:tr w:rsidR="006D3AB8"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6D3AB8" w:rsidRPr="003E0612" w:rsidRDefault="006D3AB8" w:rsidP="006D3AB8">
            <w:pPr>
              <w:spacing w:after="0" w:line="240" w:lineRule="auto"/>
              <w:jc w:val="both"/>
              <w:rPr>
                <w:highlight w:val="yellow"/>
              </w:rPr>
            </w:pPr>
            <w:r w:rsidRPr="003E0612">
              <w:rPr>
                <w:bCs/>
              </w:rPr>
              <w:t>Bezpieczeństwo</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6D3AB8" w:rsidRPr="00BE0251" w:rsidRDefault="006D3AB8" w:rsidP="006D3AB8">
            <w:pPr>
              <w:pStyle w:val="Akapitzlist"/>
              <w:numPr>
                <w:ilvl w:val="0"/>
                <w:numId w:val="25"/>
              </w:numPr>
              <w:suppressAutoHyphens w:val="0"/>
              <w:spacing w:before="0" w:after="0"/>
              <w:ind w:left="408"/>
              <w:jc w:val="left"/>
              <w:textAlignment w:val="baseline"/>
              <w:rPr>
                <w:rFonts w:cstheme="minorHAnsi"/>
                <w:color w:val="000000"/>
                <w:lang w:val="pl-PL"/>
              </w:rPr>
            </w:pPr>
            <w:r w:rsidRPr="00BE0251">
              <w:rPr>
                <w:rFonts w:cstheme="minorHAnsi"/>
                <w:color w:val="000000"/>
                <w:lang w:val="pl-PL"/>
              </w:rPr>
              <w:t>Możliwość wyłączenia w BIOS funkcji przycisku zasilania. </w:t>
            </w:r>
          </w:p>
          <w:p w:rsidR="006D3AB8" w:rsidRPr="00BE0251" w:rsidRDefault="006D3AB8" w:rsidP="006D3AB8">
            <w:pPr>
              <w:pStyle w:val="Akapitzlist"/>
              <w:numPr>
                <w:ilvl w:val="0"/>
                <w:numId w:val="25"/>
              </w:numPr>
              <w:suppressAutoHyphens w:val="0"/>
              <w:spacing w:before="0" w:after="0"/>
              <w:ind w:left="408"/>
              <w:jc w:val="left"/>
              <w:textAlignment w:val="baseline"/>
              <w:rPr>
                <w:rFonts w:cstheme="minorHAnsi"/>
                <w:color w:val="000000"/>
                <w:lang w:val="pl-PL"/>
              </w:rPr>
            </w:pPr>
            <w:r w:rsidRPr="00BE0251">
              <w:rPr>
                <w:rFonts w:cstheme="minorHAnsi"/>
                <w:color w:val="000000"/>
                <w:lang w:val="pl-PL"/>
              </w:rPr>
              <w:t xml:space="preserve">BIOS </w:t>
            </w:r>
            <w:r>
              <w:rPr>
                <w:rFonts w:cstheme="minorHAnsi"/>
                <w:color w:val="000000"/>
                <w:lang w:val="pl-PL"/>
              </w:rPr>
              <w:t>musi mieć</w:t>
            </w:r>
            <w:r w:rsidRPr="00BE0251">
              <w:rPr>
                <w:rFonts w:cstheme="minorHAnsi"/>
                <w:color w:val="000000"/>
                <w:lang w:val="pl-PL"/>
              </w:rPr>
              <w:t xml:space="preserve"> możliwość przejścia do </w:t>
            </w:r>
            <w:r>
              <w:rPr>
                <w:rFonts w:cstheme="minorHAnsi"/>
                <w:color w:val="000000"/>
                <w:lang w:val="pl-PL"/>
              </w:rPr>
              <w:t>bezpiecznego trybu rozruchowego</w:t>
            </w:r>
            <w:r w:rsidRPr="00BE0251">
              <w:rPr>
                <w:rFonts w:cstheme="minorHAnsi"/>
                <w:color w:val="000000"/>
                <w:lang w:val="pl-PL"/>
              </w:rPr>
              <w:t xml:space="preserve"> </w:t>
            </w:r>
          </w:p>
          <w:p w:rsidR="006D3AB8" w:rsidRPr="006D3AB8" w:rsidRDefault="006D3AB8" w:rsidP="006D3AB8">
            <w:pPr>
              <w:pStyle w:val="Akapitzlist"/>
              <w:numPr>
                <w:ilvl w:val="0"/>
                <w:numId w:val="25"/>
              </w:numPr>
              <w:suppressAutoHyphens w:val="0"/>
              <w:spacing w:before="0" w:after="0"/>
              <w:ind w:left="408"/>
              <w:jc w:val="left"/>
              <w:textAlignment w:val="baseline"/>
              <w:rPr>
                <w:rFonts w:cstheme="minorHAnsi"/>
                <w:bCs/>
                <w:lang w:val="pl-PL"/>
              </w:rPr>
            </w:pPr>
            <w:r w:rsidRPr="00BE0251">
              <w:rPr>
                <w:rFonts w:cstheme="minorHAnsi"/>
                <w:color w:val="000000"/>
                <w:lang w:val="pl-PL"/>
              </w:rPr>
              <w:t xml:space="preserve">Możliwość włączania I </w:t>
            </w:r>
            <w:r w:rsidRPr="006D3AB8">
              <w:rPr>
                <w:rFonts w:cstheme="minorHAnsi"/>
                <w:color w:val="000000"/>
                <w:lang w:val="pl-PL"/>
              </w:rPr>
              <w:t xml:space="preserve">wyłączania portów USB na obudowie </w:t>
            </w:r>
          </w:p>
          <w:p w:rsidR="006D3AB8" w:rsidRPr="006D3AB8" w:rsidRDefault="006D3AB8" w:rsidP="006D3AB8">
            <w:pPr>
              <w:pStyle w:val="Akapitzlist"/>
              <w:numPr>
                <w:ilvl w:val="0"/>
                <w:numId w:val="25"/>
              </w:numPr>
              <w:suppressAutoHyphens w:val="0"/>
              <w:spacing w:before="0" w:after="0"/>
              <w:ind w:left="408"/>
              <w:jc w:val="left"/>
              <w:textAlignment w:val="baseline"/>
              <w:rPr>
                <w:rFonts w:cstheme="minorHAnsi"/>
                <w:bCs/>
                <w:lang w:val="pl-PL"/>
              </w:rPr>
            </w:pPr>
            <w:r w:rsidRPr="006D3AB8">
              <w:rPr>
                <w:rFonts w:cstheme="minorHAnsi"/>
                <w:color w:val="000000"/>
                <w:lang w:val="pl-PL"/>
              </w:rPr>
              <w:t>Wbudowany czujnik otwarcia obudowy</w:t>
            </w:r>
          </w:p>
          <w:p w:rsidR="006D3AB8" w:rsidRPr="006D3AB8" w:rsidRDefault="006D3AB8" w:rsidP="006D3AB8">
            <w:pPr>
              <w:pStyle w:val="Akapitzlist"/>
              <w:numPr>
                <w:ilvl w:val="0"/>
                <w:numId w:val="25"/>
              </w:numPr>
              <w:suppressAutoHyphens w:val="0"/>
              <w:spacing w:before="0" w:after="0"/>
              <w:ind w:left="408"/>
              <w:jc w:val="left"/>
              <w:textAlignment w:val="baseline"/>
              <w:rPr>
                <w:rFonts w:cstheme="minorHAnsi"/>
                <w:bCs/>
                <w:lang w:val="pl-PL"/>
              </w:rPr>
            </w:pPr>
            <w:r w:rsidRPr="006D3AB8">
              <w:rPr>
                <w:rFonts w:cstheme="minorHAnsi"/>
                <w:color w:val="000000"/>
                <w:lang w:val="pl-PL"/>
              </w:rPr>
              <w:t>Wbudowany moduł TPM min. v 1.2</w:t>
            </w:r>
          </w:p>
          <w:p w:rsidR="006D3AB8" w:rsidRPr="006D3AB8" w:rsidRDefault="006D3AB8" w:rsidP="006D3AB8">
            <w:pPr>
              <w:pStyle w:val="Akapitzlist"/>
              <w:numPr>
                <w:ilvl w:val="0"/>
                <w:numId w:val="25"/>
              </w:numPr>
              <w:suppressAutoHyphens w:val="0"/>
              <w:spacing w:before="0" w:after="0"/>
              <w:ind w:left="408"/>
              <w:jc w:val="left"/>
              <w:textAlignment w:val="baseline"/>
              <w:rPr>
                <w:rFonts w:cstheme="minorHAnsi"/>
                <w:bCs/>
                <w:lang w:val="pl-PL"/>
              </w:rPr>
            </w:pPr>
            <w:r w:rsidRPr="00502D1D">
              <w:rPr>
                <w:rFonts w:cstheme="minorHAnsi"/>
                <w:color w:val="000000"/>
                <w:lang w:val="pl-PL"/>
              </w:rPr>
              <w:t>Możliwość zapisywania i odtwarzania ustawień firmware w BIOS</w:t>
            </w:r>
          </w:p>
        </w:tc>
      </w:tr>
      <w:tr w:rsidR="006D3AB8"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6D3AB8" w:rsidRPr="006D3AB8" w:rsidRDefault="006D3AB8" w:rsidP="006D3AB8">
            <w:pPr>
              <w:spacing w:after="0" w:line="240" w:lineRule="auto"/>
              <w:jc w:val="both"/>
              <w:rPr>
                <w:bCs/>
              </w:rPr>
            </w:pPr>
            <w:r w:rsidRPr="006D3AB8">
              <w:rPr>
                <w:rFonts w:cstheme="minorHAnsi"/>
              </w:rPr>
              <w:t>Diagnostyka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6D3AB8" w:rsidRPr="006D3AB8" w:rsidRDefault="006D3AB8" w:rsidP="006D3AB8">
            <w:pPr>
              <w:spacing w:after="0"/>
              <w:jc w:val="both"/>
              <w:textAlignment w:val="baseline"/>
              <w:rPr>
                <w:color w:val="000000"/>
              </w:rPr>
            </w:pPr>
            <w:r w:rsidRPr="006D3AB8">
              <w:rPr>
                <w:rFonts w:cstheme="minorHAnsi"/>
                <w:bCs/>
              </w:rPr>
              <w:t>Umieszczone na froncie obudowy lampki LED, umożliwiający wyświetlenie informacji o stanie: dysków twardych, połączenia sieciowego, zasilaniu, pamięci RAM i temperaturze.</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011BD2" w:rsidRDefault="00886210" w:rsidP="00886210">
            <w:pPr>
              <w:spacing w:after="0" w:line="240" w:lineRule="auto"/>
              <w:jc w:val="both"/>
              <w:rPr>
                <w:rFonts w:asciiTheme="minorHAnsi" w:hAnsiTheme="minorHAnsi" w:cstheme="minorHAnsi"/>
                <w:lang w:val="de-DE"/>
              </w:rPr>
            </w:pPr>
            <w:r w:rsidRPr="00011BD2">
              <w:t>Certyfikaty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011BD2" w:rsidRDefault="00886210" w:rsidP="00886210">
            <w:pPr>
              <w:spacing w:after="0" w:line="240" w:lineRule="auto"/>
              <w:jc w:val="both"/>
              <w:rPr>
                <w:rFonts w:cs="Segoe UI"/>
                <w:color w:val="000000"/>
              </w:rPr>
            </w:pPr>
            <w:r w:rsidRPr="00011BD2">
              <w:rPr>
                <w:rFonts w:cs="Segoe UI"/>
                <w:color w:val="000000"/>
              </w:rPr>
              <w:t xml:space="preserve">Serwer </w:t>
            </w:r>
            <w:r w:rsidRPr="003E296F">
              <w:rPr>
                <w:rFonts w:cs="Segoe UI"/>
                <w:color w:val="000000"/>
              </w:rPr>
              <w:t>musi być wyprodukowany zgodnie z normą ISO-9001</w:t>
            </w:r>
            <w:r w:rsidR="00D5463B">
              <w:rPr>
                <w:rFonts w:cs="Segoe UI"/>
                <w:color w:val="000000"/>
              </w:rPr>
              <w:t>, ISO 27001 i ISO 28001 -</w:t>
            </w:r>
            <w:r w:rsidRPr="003E296F">
              <w:rPr>
                <w:rFonts w:cs="Segoe UI"/>
                <w:color w:val="000000"/>
              </w:rPr>
              <w:t xml:space="preserve"> </w:t>
            </w:r>
            <w:r w:rsidRPr="003E296F">
              <w:rPr>
                <w:rFonts w:cs="Segoe UI"/>
                <w:b/>
                <w:color w:val="000000"/>
              </w:rPr>
              <w:t>załaczyć do oferty certyfikaty</w:t>
            </w:r>
            <w:r w:rsidR="00D5463B">
              <w:rPr>
                <w:rFonts w:cs="Segoe UI"/>
                <w:color w:val="000000"/>
              </w:rPr>
              <w:t>.</w:t>
            </w:r>
          </w:p>
        </w:tc>
      </w:tr>
      <w:tr w:rsidR="00886210" w:rsidRPr="00AD0235" w:rsidTr="00291EE2">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886210" w:rsidRPr="00011BD2" w:rsidRDefault="00886210" w:rsidP="00886210">
            <w:pPr>
              <w:spacing w:after="0" w:line="240" w:lineRule="auto"/>
              <w:jc w:val="both"/>
              <w:rPr>
                <w:rFonts w:asciiTheme="minorHAnsi" w:hAnsiTheme="minorHAnsi" w:cstheme="minorHAnsi"/>
                <w:bCs/>
              </w:rPr>
            </w:pPr>
            <w:r w:rsidRPr="00011BD2">
              <w:t>Warunki gwarancji</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bottom"/>
          </w:tcPr>
          <w:p w:rsidR="00886210" w:rsidRDefault="00886210" w:rsidP="00886210">
            <w:pPr>
              <w:spacing w:after="0" w:line="240" w:lineRule="auto"/>
              <w:jc w:val="both"/>
              <w:rPr>
                <w:rFonts w:eastAsia="Times New Roman" w:cstheme="minorHAnsi"/>
                <w:color w:val="000000"/>
              </w:rPr>
            </w:pPr>
            <w:r w:rsidRPr="00011BD2">
              <w:rPr>
                <w:rFonts w:eastAsia="Times New Roman" w:cstheme="minorHAnsi"/>
                <w:color w:val="000000"/>
              </w:rPr>
              <w:t>5 lat gwarancji</w:t>
            </w:r>
            <w:r w:rsidR="00D5463B">
              <w:rPr>
                <w:rFonts w:eastAsia="Times New Roman" w:cstheme="minorHAnsi"/>
                <w:color w:val="000000"/>
              </w:rPr>
              <w:t xml:space="preserve"> on site producenta serwera</w:t>
            </w:r>
            <w:r w:rsidRPr="00011BD2">
              <w:rPr>
                <w:rFonts w:eastAsia="Times New Roman" w:cstheme="minorHAnsi"/>
                <w:color w:val="000000"/>
              </w:rPr>
              <w:t>, z czasem reakcji do następnego dnia ro</w:t>
            </w:r>
            <w:r>
              <w:rPr>
                <w:rFonts w:eastAsia="Times New Roman" w:cstheme="minorHAnsi"/>
                <w:color w:val="000000"/>
              </w:rPr>
              <w:t>boczego od przyjęcia zgłoszenia;</w:t>
            </w:r>
          </w:p>
          <w:p w:rsidR="00886210" w:rsidRPr="00011BD2" w:rsidRDefault="00D5463B" w:rsidP="00886210">
            <w:pPr>
              <w:spacing w:after="0" w:line="240" w:lineRule="auto"/>
              <w:jc w:val="both"/>
              <w:rPr>
                <w:rFonts w:eastAsia="Times New Roman" w:cstheme="minorHAnsi"/>
                <w:color w:val="000000"/>
              </w:rPr>
            </w:pPr>
            <w:r>
              <w:rPr>
                <w:rFonts w:eastAsia="Times New Roman" w:cstheme="minorHAnsi"/>
                <w:color w:val="000000"/>
              </w:rPr>
              <w:t>W przypadku awarii d</w:t>
            </w:r>
            <w:r w:rsidR="00886210" w:rsidRPr="00011BD2">
              <w:rPr>
                <w:rFonts w:eastAsia="Times New Roman" w:cstheme="minorHAnsi"/>
                <w:color w:val="000000"/>
              </w:rPr>
              <w:t>yski zostają u zamawiającego</w:t>
            </w:r>
          </w:p>
          <w:p w:rsidR="00886210" w:rsidRPr="008428BB" w:rsidRDefault="00886210" w:rsidP="00886210">
            <w:pPr>
              <w:spacing w:after="0" w:line="240" w:lineRule="auto"/>
              <w:jc w:val="both"/>
              <w:rPr>
                <w:b/>
              </w:rPr>
            </w:pPr>
            <w:r>
              <w:t xml:space="preserve">Serwis musi być świadczony zgodnie z normą ISO 27001 – </w:t>
            </w:r>
            <w:r w:rsidRPr="00011BD2">
              <w:rPr>
                <w:b/>
              </w:rPr>
              <w:t xml:space="preserve">załaczyć do </w:t>
            </w:r>
            <w:r w:rsidR="008428BB">
              <w:rPr>
                <w:b/>
              </w:rPr>
              <w:t>oferty certyfikat dla oferenta;</w:t>
            </w:r>
          </w:p>
        </w:tc>
      </w:tr>
    </w:tbl>
    <w:p w:rsidR="00886210" w:rsidRPr="00291EE2" w:rsidRDefault="00886210" w:rsidP="00291EE2">
      <w:pPr>
        <w:pStyle w:val="Akapitzlist"/>
        <w:numPr>
          <w:ilvl w:val="0"/>
          <w:numId w:val="1"/>
        </w:numPr>
        <w:spacing w:after="0"/>
        <w:rPr>
          <w:rFonts w:cstheme="minorHAnsi"/>
          <w:b/>
          <w:sz w:val="24"/>
          <w:szCs w:val="24"/>
          <w:lang w:val="pl-PL"/>
        </w:rPr>
      </w:pPr>
      <w:r w:rsidRPr="00291EE2">
        <w:rPr>
          <w:rFonts w:eastAsiaTheme="minorHAnsi" w:cstheme="minorHAnsi"/>
          <w:b/>
          <w:sz w:val="24"/>
          <w:szCs w:val="24"/>
        </w:rPr>
        <w:t>Serwer Typ II – 1 szt</w:t>
      </w:r>
      <w:r w:rsidRPr="00291EE2">
        <w:rPr>
          <w:rFonts w:eastAsiaTheme="minorHAnsi" w:cstheme="minorHAnsi"/>
        </w:rPr>
        <w:t>.</w:t>
      </w:r>
    </w:p>
    <w:p w:rsidR="00291EE2" w:rsidRDefault="00291EE2" w:rsidP="00291EE2">
      <w:pPr>
        <w:spacing w:after="0"/>
        <w:rPr>
          <w:rFonts w:cstheme="minorHAnsi"/>
          <w:b/>
          <w:sz w:val="24"/>
          <w:szCs w:val="24"/>
          <w:highlight w:val="yellow"/>
        </w:rPr>
      </w:pPr>
    </w:p>
    <w:tbl>
      <w:tblPr>
        <w:tblW w:w="4987"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1741"/>
        <w:gridCol w:w="7449"/>
      </w:tblGrid>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1EE2" w:rsidRPr="00D60BD0" w:rsidRDefault="00291EE2" w:rsidP="00851FCE">
            <w:pPr>
              <w:spacing w:after="0" w:line="240" w:lineRule="auto"/>
              <w:jc w:val="center"/>
              <w:rPr>
                <w:rFonts w:asciiTheme="minorHAnsi" w:hAnsiTheme="minorHAnsi" w:cstheme="minorHAnsi"/>
                <w:b/>
                <w:lang w:val="de-DE"/>
              </w:rPr>
            </w:pPr>
            <w:r w:rsidRPr="00D60BD0">
              <w:rPr>
                <w:rFonts w:asciiTheme="minorHAnsi" w:hAnsiTheme="minorHAnsi" w:cstheme="minorHAnsi"/>
                <w:b/>
                <w:lang w:val="de-DE"/>
              </w:rPr>
              <w:t>Nazwa komponentu</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91EE2" w:rsidRPr="00D60BD0" w:rsidRDefault="00291EE2" w:rsidP="00851FCE">
            <w:pPr>
              <w:spacing w:after="0" w:line="240" w:lineRule="auto"/>
              <w:ind w:left="-71"/>
              <w:jc w:val="center"/>
              <w:rPr>
                <w:rFonts w:asciiTheme="minorHAnsi" w:hAnsiTheme="minorHAnsi" w:cstheme="minorHAnsi"/>
                <w:b/>
                <w:lang w:val="de-DE"/>
              </w:rPr>
            </w:pPr>
            <w:r w:rsidRPr="00D60BD0">
              <w:rPr>
                <w:rFonts w:asciiTheme="minorHAnsi" w:hAnsiTheme="minorHAnsi" w:cstheme="minorHAnsi"/>
                <w:b/>
                <w:lang w:val="de-DE"/>
              </w:rPr>
              <w:t xml:space="preserve">Wymagane minimalne parametry techniczne </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D60BD0" w:rsidRDefault="00291EE2" w:rsidP="00851FCE">
            <w:pPr>
              <w:spacing w:after="0" w:line="240" w:lineRule="auto"/>
              <w:rPr>
                <w:rFonts w:asciiTheme="minorHAnsi" w:hAnsiTheme="minorHAnsi" w:cstheme="minorHAnsi"/>
                <w:bCs/>
              </w:rPr>
            </w:pPr>
            <w:r w:rsidRPr="00D60BD0">
              <w:rPr>
                <w:rFonts w:eastAsia="Times New Roman" w:cstheme="minorHAnsi"/>
                <w:bCs/>
                <w:color w:val="000000"/>
              </w:rPr>
              <w:t>Obudowa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D60BD0" w:rsidRDefault="00291EE2" w:rsidP="00851FCE">
            <w:pPr>
              <w:spacing w:after="0" w:line="240" w:lineRule="auto"/>
              <w:jc w:val="both"/>
              <w:outlineLvl w:val="0"/>
              <w:rPr>
                <w:rFonts w:asciiTheme="minorHAnsi" w:hAnsiTheme="minorHAnsi" w:cstheme="minorHAnsi"/>
              </w:rPr>
            </w:pPr>
            <w:r>
              <w:rPr>
                <w:rFonts w:eastAsia="Times New Roman" w:cstheme="minorHAnsi"/>
                <w:color w:val="000000"/>
              </w:rPr>
              <w:t>Obudowa Rack o wysokości max 1</w:t>
            </w:r>
            <w:r w:rsidRPr="00BE0251">
              <w:rPr>
                <w:rFonts w:eastAsia="Times New Roman" w:cstheme="minorHAnsi"/>
                <w:color w:val="000000"/>
              </w:rPr>
              <w:t xml:space="preserve">U z możliwością instalacji </w:t>
            </w:r>
            <w:r>
              <w:rPr>
                <w:rFonts w:eastAsia="Times New Roman" w:cstheme="minorHAnsi"/>
                <w:color w:val="000000"/>
              </w:rPr>
              <w:t>8 dysków 2</w:t>
            </w:r>
            <w:r w:rsidRPr="00BE0251">
              <w:rPr>
                <w:rFonts w:eastAsia="Times New Roman" w:cstheme="minorHAnsi"/>
                <w:color w:val="000000"/>
              </w:rPr>
              <w:t xml:space="preserve">,5” </w:t>
            </w:r>
            <w:r>
              <w:rPr>
                <w:rFonts w:eastAsia="Times New Roman" w:cstheme="minorHAnsi"/>
                <w:color w:val="000000"/>
              </w:rPr>
              <w:t xml:space="preserve">typu </w:t>
            </w:r>
            <w:r>
              <w:rPr>
                <w:rFonts w:eastAsia="Times New Roman" w:cstheme="minorHAnsi"/>
                <w:color w:val="000000"/>
              </w:rPr>
              <w:lastRenderedPageBreak/>
              <w:t>hot-swap</w:t>
            </w:r>
            <w:r w:rsidRPr="00D60BD0">
              <w:rPr>
                <w:rFonts w:cs="Segoe UI"/>
                <w:color w:val="000000"/>
              </w:rPr>
              <w:t>.</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D60BD0" w:rsidRDefault="00291EE2" w:rsidP="00851FCE">
            <w:pPr>
              <w:spacing w:after="0" w:line="240" w:lineRule="auto"/>
              <w:rPr>
                <w:rFonts w:asciiTheme="minorHAnsi" w:hAnsiTheme="minorHAnsi" w:cstheme="minorHAnsi"/>
              </w:rPr>
            </w:pPr>
            <w:r w:rsidRPr="00D60BD0">
              <w:rPr>
                <w:rFonts w:eastAsia="Times New Roman" w:cstheme="minorHAnsi"/>
                <w:bCs/>
                <w:color w:val="000000"/>
              </w:rPr>
              <w:lastRenderedPageBreak/>
              <w:t>Płyta główna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C4158B" w:rsidRDefault="00291EE2" w:rsidP="00851FCE">
            <w:pPr>
              <w:spacing w:after="0" w:line="240" w:lineRule="auto"/>
              <w:rPr>
                <w:rFonts w:eastAsia="Times New Roman" w:cstheme="minorHAnsi"/>
                <w:color w:val="000000"/>
              </w:rPr>
            </w:pPr>
            <w:r>
              <w:rPr>
                <w:rFonts w:eastAsia="Times New Roman" w:cstheme="minorHAnsi"/>
                <w:color w:val="000000"/>
              </w:rPr>
              <w:t>Możliwość instalacji dysków SAS/SATA/NVMe</w:t>
            </w:r>
          </w:p>
          <w:p w:rsidR="00291EE2" w:rsidRPr="002108DF" w:rsidRDefault="00291EE2" w:rsidP="00291EE2">
            <w:pPr>
              <w:pStyle w:val="Akapitzlist"/>
              <w:numPr>
                <w:ilvl w:val="0"/>
                <w:numId w:val="41"/>
              </w:numPr>
              <w:suppressAutoHyphens w:val="0"/>
              <w:spacing w:before="0" w:after="0"/>
              <w:ind w:left="408"/>
              <w:jc w:val="left"/>
              <w:rPr>
                <w:rFonts w:cstheme="minorHAnsi"/>
                <w:color w:val="000000"/>
                <w:lang w:val="pl-PL"/>
              </w:rPr>
            </w:pPr>
            <w:r w:rsidRPr="004C6B41">
              <w:rPr>
                <w:rFonts w:cstheme="minorHAnsi"/>
                <w:color w:val="000000"/>
                <w:lang w:val="pl-PL"/>
              </w:rPr>
              <w:t xml:space="preserve">Przystosowana do pracy ciągłej, </w:t>
            </w:r>
            <w:r w:rsidRPr="002108DF">
              <w:rPr>
                <w:rFonts w:cstheme="minorHAnsi"/>
                <w:color w:val="000000"/>
                <w:lang w:val="pl-PL"/>
              </w:rPr>
              <w:t>dedykowana do pracy w serwerach</w:t>
            </w:r>
            <w:r>
              <w:rPr>
                <w:rFonts w:cstheme="minorHAnsi"/>
                <w:color w:val="000000"/>
                <w:lang w:val="pl-PL"/>
              </w:rPr>
              <w:t xml:space="preserve"> 2 procesorowych;</w:t>
            </w:r>
            <w:r w:rsidRPr="002108DF">
              <w:rPr>
                <w:rFonts w:cstheme="minorHAnsi"/>
                <w:color w:val="000000"/>
                <w:lang w:val="pl-PL"/>
              </w:rPr>
              <w:t xml:space="preserve"> </w:t>
            </w:r>
          </w:p>
          <w:p w:rsidR="00291EE2" w:rsidRPr="002108DF" w:rsidRDefault="00291EE2" w:rsidP="00291EE2">
            <w:pPr>
              <w:pStyle w:val="Akapitzlist"/>
              <w:numPr>
                <w:ilvl w:val="0"/>
                <w:numId w:val="41"/>
              </w:numPr>
              <w:suppressAutoHyphens w:val="0"/>
              <w:spacing w:before="0" w:after="0"/>
              <w:ind w:left="408"/>
              <w:jc w:val="left"/>
              <w:rPr>
                <w:rFonts w:cstheme="minorHAnsi"/>
                <w:color w:val="000000"/>
                <w:lang w:val="pl-PL"/>
              </w:rPr>
            </w:pPr>
            <w:r w:rsidRPr="002108DF">
              <w:rPr>
                <w:rFonts w:cstheme="minorHAnsi"/>
                <w:color w:val="000000"/>
                <w:lang w:val="pl-PL"/>
              </w:rPr>
              <w:t>Serwer musi posiadać zintegrowany w płycie głównej aktywny układ zgodny ze standardem Trusted Platform Module (min. TPM v 1.2)</w:t>
            </w:r>
          </w:p>
          <w:p w:rsidR="00291EE2" w:rsidRDefault="00291EE2" w:rsidP="00291EE2">
            <w:pPr>
              <w:pStyle w:val="Akapitzlist"/>
              <w:numPr>
                <w:ilvl w:val="0"/>
                <w:numId w:val="41"/>
              </w:numPr>
              <w:suppressAutoHyphens w:val="0"/>
              <w:spacing w:before="0" w:after="0"/>
              <w:ind w:left="408"/>
              <w:jc w:val="left"/>
              <w:rPr>
                <w:rFonts w:cstheme="minorHAnsi"/>
                <w:color w:val="000000"/>
                <w:lang w:val="pl-PL"/>
              </w:rPr>
            </w:pPr>
            <w:r>
              <w:rPr>
                <w:rFonts w:cstheme="minorHAnsi"/>
                <w:color w:val="000000"/>
                <w:lang w:val="pl-PL"/>
              </w:rPr>
              <w:t>1 slot PCIe gen 3 przeznaczony dla dysku z interfejsem M.2</w:t>
            </w:r>
          </w:p>
          <w:p w:rsidR="00291EE2" w:rsidRPr="002108DF" w:rsidRDefault="00291EE2" w:rsidP="00291EE2">
            <w:pPr>
              <w:pStyle w:val="Akapitzlist"/>
              <w:numPr>
                <w:ilvl w:val="0"/>
                <w:numId w:val="41"/>
              </w:numPr>
              <w:suppressAutoHyphens w:val="0"/>
              <w:spacing w:before="0" w:after="0"/>
              <w:ind w:left="408"/>
              <w:jc w:val="left"/>
              <w:rPr>
                <w:rFonts w:cstheme="minorHAnsi"/>
                <w:color w:val="000000"/>
                <w:lang w:val="pl-PL"/>
              </w:rPr>
            </w:pPr>
            <w:r>
              <w:rPr>
                <w:rFonts w:cstheme="minorHAnsi"/>
                <w:color w:val="000000"/>
                <w:lang w:val="pl-PL"/>
              </w:rPr>
              <w:t>8 slotów SATA3</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D60BD0" w:rsidRDefault="00291EE2" w:rsidP="00851FCE">
            <w:pPr>
              <w:spacing w:after="0" w:line="240" w:lineRule="auto"/>
              <w:rPr>
                <w:rFonts w:cstheme="minorHAnsi"/>
                <w:bCs/>
                <w:lang w:val="de-DE"/>
              </w:rPr>
            </w:pPr>
            <w:r w:rsidRPr="00D60BD0">
              <w:t>Procesor</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D60BD0" w:rsidRDefault="00291EE2" w:rsidP="00291EE2">
            <w:pPr>
              <w:spacing w:after="0" w:line="240" w:lineRule="auto"/>
              <w:jc w:val="both"/>
              <w:outlineLvl w:val="0"/>
              <w:rPr>
                <w:rFonts w:cstheme="minorHAnsi"/>
                <w:lang w:val="de-DE"/>
              </w:rPr>
            </w:pPr>
            <w:r>
              <w:t>Dwa procesory osiągające współnie</w:t>
            </w:r>
            <w:r w:rsidRPr="00D60BD0">
              <w:t xml:space="preserve"> w t</w:t>
            </w:r>
            <w:r>
              <w:t>eście PassMark CPU Mark wynik 19 4</w:t>
            </w:r>
            <w:r w:rsidRPr="00D60BD0">
              <w:t xml:space="preserve">00 – załączyć do oferty wydruk ze strony </w:t>
            </w:r>
            <w:hyperlink r:id="rId9" w:history="1">
              <w:r w:rsidRPr="00D60BD0">
                <w:rPr>
                  <w:rStyle w:val="Hipercze"/>
                </w:rPr>
                <w:t>https://www.cpubenchmark.net/</w:t>
              </w:r>
            </w:hyperlink>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1272E2" w:rsidRDefault="00291EE2" w:rsidP="00851FCE">
            <w:pPr>
              <w:spacing w:after="0" w:line="240" w:lineRule="auto"/>
              <w:rPr>
                <w:rFonts w:asciiTheme="minorHAnsi" w:hAnsiTheme="minorHAnsi" w:cstheme="minorHAnsi"/>
                <w:color w:val="000000" w:themeColor="text1"/>
              </w:rPr>
            </w:pPr>
            <w:r w:rsidRPr="001272E2">
              <w:t>RAM</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D4361A" w:rsidRDefault="00291EE2" w:rsidP="00851FCE">
            <w:pPr>
              <w:spacing w:after="0" w:line="240" w:lineRule="auto"/>
              <w:rPr>
                <w:rFonts w:eastAsia="Times New Roman" w:cstheme="minorHAnsi"/>
                <w:color w:val="000000"/>
              </w:rPr>
            </w:pPr>
            <w:r>
              <w:rPr>
                <w:rFonts w:eastAsia="Times New Roman" w:cstheme="minorHAnsi"/>
                <w:color w:val="000000"/>
              </w:rPr>
              <w:t>64</w:t>
            </w:r>
            <w:r w:rsidRPr="00D4361A">
              <w:rPr>
                <w:rFonts w:eastAsia="Times New Roman" w:cstheme="minorHAnsi"/>
                <w:color w:val="000000"/>
              </w:rPr>
              <w:t xml:space="preserve">GB pamięci RAM ECC </w:t>
            </w:r>
            <w:r>
              <w:rPr>
                <w:rFonts w:eastAsia="Times New Roman" w:cstheme="minorHAnsi"/>
                <w:color w:val="000000"/>
              </w:rPr>
              <w:t>R</w:t>
            </w:r>
            <w:r w:rsidRPr="00D4361A">
              <w:rPr>
                <w:rFonts w:eastAsia="Times New Roman" w:cstheme="minorHAnsi"/>
                <w:color w:val="000000"/>
              </w:rPr>
              <w:t>DIMM</w:t>
            </w:r>
            <w:r>
              <w:rPr>
                <w:rFonts w:eastAsia="Times New Roman" w:cstheme="minorHAnsi"/>
                <w:color w:val="000000"/>
              </w:rPr>
              <w:t>;</w:t>
            </w:r>
          </w:p>
          <w:p w:rsidR="00291EE2" w:rsidRDefault="00291EE2" w:rsidP="00851FCE">
            <w:pPr>
              <w:spacing w:after="0" w:line="240" w:lineRule="auto"/>
              <w:rPr>
                <w:rFonts w:eastAsia="Times New Roman" w:cstheme="minorHAnsi"/>
                <w:color w:val="000000"/>
              </w:rPr>
            </w:pPr>
            <w:r w:rsidRPr="00D4361A">
              <w:rPr>
                <w:rFonts w:eastAsia="Times New Roman" w:cstheme="minorHAnsi"/>
                <w:color w:val="000000"/>
              </w:rPr>
              <w:t xml:space="preserve">Płyta </w:t>
            </w:r>
            <w:r>
              <w:rPr>
                <w:rFonts w:eastAsia="Times New Roman" w:cstheme="minorHAnsi"/>
                <w:color w:val="000000"/>
              </w:rPr>
              <w:t>musi</w:t>
            </w:r>
            <w:r w:rsidRPr="00D4361A">
              <w:rPr>
                <w:rFonts w:eastAsia="Times New Roman" w:cstheme="minorHAnsi"/>
                <w:color w:val="000000"/>
              </w:rPr>
              <w:t xml:space="preserve"> obsługiwać </w:t>
            </w:r>
            <w:r>
              <w:rPr>
                <w:rFonts w:eastAsia="Times New Roman" w:cstheme="minorHAnsi"/>
                <w:color w:val="000000"/>
              </w:rPr>
              <w:t>3 TB pamięci RAM;</w:t>
            </w:r>
          </w:p>
          <w:p w:rsidR="00291EE2" w:rsidRPr="00C579D4" w:rsidRDefault="00291EE2" w:rsidP="00851FCE">
            <w:pPr>
              <w:spacing w:after="0" w:line="240" w:lineRule="auto"/>
              <w:rPr>
                <w:rFonts w:eastAsia="Times New Roman" w:cstheme="minorHAnsi"/>
                <w:color w:val="000000"/>
              </w:rPr>
            </w:pPr>
            <w:r>
              <w:rPr>
                <w:rFonts w:eastAsia="Times New Roman" w:cstheme="minorHAnsi"/>
                <w:color w:val="000000"/>
              </w:rPr>
              <w:t>Na płycie głównej musi</w:t>
            </w:r>
            <w:r w:rsidRPr="00D4361A">
              <w:rPr>
                <w:rFonts w:eastAsia="Times New Roman" w:cstheme="minorHAnsi"/>
                <w:color w:val="000000"/>
              </w:rPr>
              <w:t xml:space="preserve"> znajdować się </w:t>
            </w:r>
            <w:r>
              <w:rPr>
                <w:rFonts w:eastAsia="Times New Roman" w:cstheme="minorHAnsi"/>
                <w:color w:val="000000"/>
              </w:rPr>
              <w:t>12 slotów przeznaczonych</w:t>
            </w:r>
            <w:r w:rsidRPr="00D4361A">
              <w:rPr>
                <w:rFonts w:eastAsia="Times New Roman" w:cstheme="minorHAnsi"/>
                <w:color w:val="000000"/>
              </w:rPr>
              <w:t xml:space="preserve"> dla pamięci.</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1272E2" w:rsidRDefault="00291EE2" w:rsidP="00851FCE">
            <w:pPr>
              <w:spacing w:after="0" w:line="240" w:lineRule="auto"/>
              <w:rPr>
                <w:rFonts w:asciiTheme="minorHAnsi" w:hAnsiTheme="minorHAnsi" w:cstheme="minorHAnsi"/>
                <w:bCs/>
                <w:lang w:val="de-DE"/>
              </w:rPr>
            </w:pPr>
            <w:r w:rsidRPr="001272E2">
              <w:rPr>
                <w:rFonts w:eastAsia="Times New Roman" w:cstheme="minorHAnsi"/>
                <w:bCs/>
              </w:rPr>
              <w:t>Karta graficzna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1272E2" w:rsidRDefault="00291EE2" w:rsidP="00851FCE">
            <w:pPr>
              <w:spacing w:after="0" w:line="240" w:lineRule="auto"/>
              <w:jc w:val="both"/>
              <w:rPr>
                <w:rFonts w:asciiTheme="minorHAnsi" w:hAnsiTheme="minorHAnsi" w:cstheme="minorHAnsi"/>
              </w:rPr>
            </w:pPr>
            <w:r w:rsidRPr="001272E2">
              <w:rPr>
                <w:rFonts w:eastAsia="Times New Roman" w:cstheme="minorHAnsi"/>
              </w:rPr>
              <w:t>Zintegrowana karta graficzna umożliwiająca rozdzielczość. 1920</w:t>
            </w:r>
            <w:r>
              <w:rPr>
                <w:rFonts w:eastAsia="Times New Roman" w:cstheme="minorHAnsi"/>
              </w:rPr>
              <w:t xml:space="preserve"> </w:t>
            </w:r>
            <w:r w:rsidRPr="001272E2">
              <w:rPr>
                <w:rFonts w:eastAsia="Times New Roman" w:cstheme="minorHAnsi"/>
              </w:rPr>
              <w:t>x</w:t>
            </w:r>
            <w:r>
              <w:rPr>
                <w:rFonts w:eastAsia="Times New Roman" w:cstheme="minorHAnsi"/>
              </w:rPr>
              <w:t xml:space="preserve"> </w:t>
            </w:r>
            <w:r w:rsidRPr="001272E2">
              <w:rPr>
                <w:rFonts w:eastAsia="Times New Roman" w:cstheme="minorHAnsi"/>
              </w:rPr>
              <w:t>1200</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1272E2" w:rsidRDefault="00291EE2" w:rsidP="00851FCE">
            <w:pPr>
              <w:spacing w:after="0" w:line="240" w:lineRule="auto"/>
              <w:rPr>
                <w:rFonts w:asciiTheme="minorHAnsi" w:hAnsiTheme="minorHAnsi" w:cstheme="minorHAnsi"/>
                <w:bCs/>
              </w:rPr>
            </w:pPr>
            <w:r w:rsidRPr="001272E2">
              <w:rPr>
                <w:rFonts w:eastAsia="Times New Roman" w:cstheme="minorHAnsi"/>
                <w:bCs/>
              </w:rPr>
              <w:t>Wbudowane porty</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Default="00291EE2" w:rsidP="00851FCE">
            <w:pPr>
              <w:spacing w:after="0" w:line="240" w:lineRule="auto"/>
              <w:rPr>
                <w:rFonts w:eastAsia="Times New Roman" w:cstheme="minorHAnsi"/>
                <w:color w:val="000000"/>
              </w:rPr>
            </w:pPr>
            <w:r>
              <w:rPr>
                <w:rFonts w:eastAsia="Times New Roman" w:cstheme="minorHAnsi"/>
                <w:color w:val="000000"/>
              </w:rPr>
              <w:t>4</w:t>
            </w:r>
            <w:r w:rsidRPr="00BE0251">
              <w:rPr>
                <w:rFonts w:eastAsia="Times New Roman" w:cstheme="minorHAnsi"/>
                <w:color w:val="000000"/>
              </w:rPr>
              <w:t xml:space="preserve"> port</w:t>
            </w:r>
            <w:r>
              <w:rPr>
                <w:rFonts w:eastAsia="Times New Roman" w:cstheme="minorHAnsi"/>
                <w:color w:val="000000"/>
              </w:rPr>
              <w:t>y</w:t>
            </w:r>
            <w:r w:rsidRPr="00BE0251">
              <w:rPr>
                <w:rFonts w:eastAsia="Times New Roman" w:cstheme="minorHAnsi"/>
                <w:color w:val="000000"/>
              </w:rPr>
              <w:t xml:space="preserve"> USB 3.0 z tyłu obudowy, </w:t>
            </w:r>
          </w:p>
          <w:p w:rsidR="00291EE2" w:rsidRDefault="00291EE2" w:rsidP="00851FCE">
            <w:pPr>
              <w:spacing w:after="0" w:line="240" w:lineRule="auto"/>
              <w:rPr>
                <w:rFonts w:eastAsia="Times New Roman" w:cstheme="minorHAnsi"/>
                <w:color w:val="000000"/>
              </w:rPr>
            </w:pPr>
            <w:r>
              <w:rPr>
                <w:rFonts w:eastAsia="Times New Roman" w:cstheme="minorHAnsi"/>
                <w:color w:val="000000"/>
              </w:rPr>
              <w:t>1 port VGA;</w:t>
            </w:r>
          </w:p>
          <w:p w:rsidR="00291EE2" w:rsidRPr="001272E2" w:rsidRDefault="00291EE2" w:rsidP="00851FCE">
            <w:pPr>
              <w:spacing w:after="0" w:line="240" w:lineRule="auto"/>
              <w:jc w:val="both"/>
              <w:rPr>
                <w:rFonts w:asciiTheme="minorHAnsi" w:hAnsiTheme="minorHAnsi" w:cstheme="minorHAnsi"/>
              </w:rPr>
            </w:pPr>
            <w:r>
              <w:rPr>
                <w:rFonts w:eastAsia="Times New Roman" w:cstheme="minorHAnsi"/>
                <w:color w:val="000000"/>
              </w:rPr>
              <w:t>Nie dopuszcza się stosowania konwerterów/przejściówek.</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1272E2" w:rsidRDefault="00291EE2" w:rsidP="00851FCE">
            <w:pPr>
              <w:spacing w:after="0" w:line="240" w:lineRule="auto"/>
              <w:rPr>
                <w:rFonts w:asciiTheme="minorHAnsi" w:hAnsiTheme="minorHAnsi" w:cstheme="minorHAnsi"/>
              </w:rPr>
            </w:pPr>
            <w:r w:rsidRPr="001272E2">
              <w:rPr>
                <w:rFonts w:eastAsia="Times New Roman" w:cstheme="minorHAnsi"/>
                <w:bCs/>
              </w:rPr>
              <w:t>Gniazda PCI</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1272E2" w:rsidRDefault="00291EE2" w:rsidP="00291EE2">
            <w:pPr>
              <w:spacing w:after="0" w:line="240" w:lineRule="auto"/>
              <w:jc w:val="both"/>
              <w:rPr>
                <w:rFonts w:asciiTheme="minorHAnsi" w:hAnsiTheme="minorHAnsi" w:cstheme="minorHAnsi"/>
                <w:bCs/>
              </w:rPr>
            </w:pPr>
            <w:r>
              <w:rPr>
                <w:rFonts w:eastAsia="Times New Roman" w:cstheme="minorHAnsi"/>
                <w:color w:val="000000"/>
              </w:rPr>
              <w:t>1 slot PCIe gen3 umożliwiając instalację karty o pełnym wymiarze wysokości i połowie długości;</w:t>
            </w:r>
          </w:p>
        </w:tc>
      </w:tr>
      <w:tr w:rsidR="00294F00"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4F00" w:rsidRPr="00294F00" w:rsidRDefault="00294F00" w:rsidP="00294F00">
            <w:pPr>
              <w:spacing w:after="0" w:line="240" w:lineRule="auto"/>
              <w:rPr>
                <w:rFonts w:eastAsia="Times New Roman" w:cstheme="minorHAnsi"/>
                <w:bCs/>
              </w:rPr>
            </w:pPr>
            <w:r w:rsidRPr="00294F00">
              <w:rPr>
                <w:rFonts w:eastAsia="Times New Roman" w:cstheme="minorHAnsi"/>
                <w:bCs/>
                <w:color w:val="000000"/>
              </w:rPr>
              <w:t>Napęd optyczny</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4F00" w:rsidRPr="00294F00" w:rsidRDefault="00294F00" w:rsidP="00294F00">
            <w:pPr>
              <w:spacing w:after="0" w:line="240" w:lineRule="auto"/>
              <w:jc w:val="both"/>
              <w:rPr>
                <w:rFonts w:eastAsia="Times New Roman" w:cstheme="minorHAnsi"/>
                <w:color w:val="000000"/>
              </w:rPr>
            </w:pPr>
            <w:r w:rsidRPr="00294F00">
              <w:rPr>
                <w:rFonts w:eastAsia="Times New Roman" w:cstheme="minorHAnsi"/>
                <w:color w:val="000000"/>
              </w:rPr>
              <w:t>Możliwość instalacji wewnętrznego napędu DVD-ROM.</w:t>
            </w:r>
          </w:p>
        </w:tc>
      </w:tr>
      <w:tr w:rsidR="00294F00"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4F00" w:rsidRPr="009D02B7" w:rsidRDefault="00294F00" w:rsidP="00294F00">
            <w:pPr>
              <w:spacing w:after="0" w:line="240" w:lineRule="auto"/>
              <w:rPr>
                <w:rFonts w:asciiTheme="minorHAnsi" w:hAnsiTheme="minorHAnsi" w:cstheme="minorHAnsi"/>
                <w:highlight w:val="yellow"/>
              </w:rPr>
            </w:pPr>
            <w:r w:rsidRPr="009D02B7">
              <w:rPr>
                <w:rFonts w:eastAsia="Times New Roman" w:cstheme="minorHAnsi"/>
                <w:bCs/>
                <w:color w:val="000000"/>
              </w:rPr>
              <w:t>Interfejsy sieciowe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4F00" w:rsidRDefault="00294F00" w:rsidP="00294F00">
            <w:pPr>
              <w:spacing w:after="0" w:line="240" w:lineRule="auto"/>
              <w:rPr>
                <w:rFonts w:eastAsia="Times New Roman" w:cstheme="minorHAnsi"/>
                <w:color w:val="000000"/>
              </w:rPr>
            </w:pPr>
            <w:r w:rsidRPr="00BE0251">
              <w:rPr>
                <w:rFonts w:cstheme="minorHAnsi"/>
              </w:rPr>
              <w:t xml:space="preserve">Wbudowane </w:t>
            </w:r>
            <w:r w:rsidRPr="00BE0251">
              <w:rPr>
                <w:rFonts w:eastAsia="Times New Roman" w:cstheme="minorHAnsi"/>
                <w:color w:val="000000"/>
              </w:rPr>
              <w:t xml:space="preserve">2 </w:t>
            </w:r>
            <w:r>
              <w:rPr>
                <w:rFonts w:eastAsia="Times New Roman" w:cstheme="minorHAnsi"/>
                <w:color w:val="000000"/>
              </w:rPr>
              <w:t>porty</w:t>
            </w:r>
            <w:r w:rsidRPr="00BE0251">
              <w:rPr>
                <w:rFonts w:eastAsia="Times New Roman" w:cstheme="minorHAnsi"/>
                <w:color w:val="000000"/>
              </w:rPr>
              <w:t xml:space="preserve"> 1Gb Ethernet (porty nie mogą być osiągnięte poprzez karty w slotach PCIe)</w:t>
            </w:r>
          </w:p>
          <w:p w:rsidR="00294F00" w:rsidRDefault="00294F00" w:rsidP="00294F00">
            <w:pPr>
              <w:spacing w:after="0" w:line="240" w:lineRule="auto"/>
              <w:rPr>
                <w:rFonts w:eastAsia="Times New Roman" w:cstheme="minorHAnsi"/>
                <w:color w:val="000000"/>
              </w:rPr>
            </w:pPr>
            <w:r>
              <w:rPr>
                <w:rFonts w:eastAsia="Times New Roman" w:cstheme="minorHAnsi"/>
                <w:color w:val="000000"/>
              </w:rPr>
              <w:t>Wbudowane. 2 porty 1Gb Ethernet;</w:t>
            </w:r>
          </w:p>
          <w:p w:rsidR="00294F00" w:rsidRPr="009D02B7" w:rsidRDefault="00294F00" w:rsidP="00294F00">
            <w:pPr>
              <w:spacing w:after="0" w:line="240" w:lineRule="auto"/>
              <w:jc w:val="both"/>
              <w:rPr>
                <w:rFonts w:asciiTheme="minorHAnsi" w:hAnsiTheme="minorHAnsi" w:cstheme="minorHAnsi"/>
                <w:highlight w:val="yellow"/>
              </w:rPr>
            </w:pPr>
            <w:r>
              <w:rPr>
                <w:rFonts w:eastAsia="Times New Roman" w:cstheme="minorHAnsi"/>
                <w:color w:val="000000"/>
              </w:rPr>
              <w:t xml:space="preserve">Wbudowany 1 port Gigabit Ethernet RJ-45 dedykowany dla karty zarządzającej </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9D02B7" w:rsidRDefault="00291EE2" w:rsidP="00851FCE">
            <w:pPr>
              <w:spacing w:after="0" w:line="240" w:lineRule="auto"/>
              <w:rPr>
                <w:rFonts w:asciiTheme="minorHAnsi" w:hAnsiTheme="minorHAnsi" w:cstheme="minorHAnsi"/>
                <w:bCs/>
                <w:highlight w:val="yellow"/>
                <w:lang w:val="de-DE"/>
              </w:rPr>
            </w:pPr>
            <w:r w:rsidRPr="009D02B7">
              <w:rPr>
                <w:rFonts w:eastAsia="Times New Roman" w:cstheme="minorHAnsi"/>
                <w:bCs/>
                <w:color w:val="000000"/>
              </w:rPr>
              <w:t>Kontroler dysków</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Default="00291EE2" w:rsidP="00851FCE">
            <w:pPr>
              <w:spacing w:after="0" w:line="240" w:lineRule="auto"/>
              <w:rPr>
                <w:rFonts w:cstheme="minorHAnsi"/>
                <w:color w:val="000000"/>
              </w:rPr>
            </w:pPr>
            <w:r>
              <w:rPr>
                <w:rFonts w:cstheme="minorHAnsi"/>
                <w:color w:val="000000"/>
              </w:rPr>
              <w:t>Dedykowany</w:t>
            </w:r>
            <w:r w:rsidRPr="00867B1A">
              <w:rPr>
                <w:rFonts w:cstheme="minorHAnsi"/>
                <w:color w:val="000000"/>
              </w:rPr>
              <w:t xml:space="preserve"> kontroler dyskowy</w:t>
            </w:r>
            <w:r>
              <w:rPr>
                <w:rFonts w:cstheme="minorHAnsi"/>
                <w:color w:val="000000"/>
              </w:rPr>
              <w:t xml:space="preserve"> SAS 12Gb/s</w:t>
            </w:r>
            <w:r w:rsidRPr="00867B1A">
              <w:rPr>
                <w:rFonts w:cstheme="minorHAnsi"/>
                <w:color w:val="000000"/>
              </w:rPr>
              <w:t xml:space="preserve">, </w:t>
            </w:r>
            <w:r>
              <w:rPr>
                <w:rFonts w:cstheme="minorHAnsi"/>
                <w:color w:val="000000"/>
              </w:rPr>
              <w:t xml:space="preserve">wyposażony w minimum 2GB pamięci cache. </w:t>
            </w:r>
          </w:p>
          <w:p w:rsidR="00291EE2" w:rsidRPr="009D02B7" w:rsidRDefault="00291EE2" w:rsidP="00851FCE">
            <w:pPr>
              <w:spacing w:after="0" w:line="240" w:lineRule="auto"/>
              <w:jc w:val="both"/>
              <w:rPr>
                <w:rFonts w:asciiTheme="minorHAnsi" w:hAnsiTheme="minorHAnsi" w:cstheme="minorHAnsi"/>
                <w:bCs/>
                <w:highlight w:val="yellow"/>
              </w:rPr>
            </w:pPr>
            <w:r>
              <w:rPr>
                <w:rFonts w:cstheme="minorHAnsi"/>
                <w:color w:val="000000"/>
              </w:rPr>
              <w:t>M</w:t>
            </w:r>
            <w:r w:rsidRPr="00867B1A">
              <w:rPr>
                <w:rFonts w:cstheme="minorHAnsi"/>
                <w:color w:val="000000"/>
              </w:rPr>
              <w:t>ożliwe konfiguracje pozio</w:t>
            </w:r>
            <w:r>
              <w:rPr>
                <w:rFonts w:cstheme="minorHAnsi"/>
                <w:color w:val="000000"/>
              </w:rPr>
              <w:t>mów RAID: 0, 1, 5, 6, 10, 50, 60</w:t>
            </w:r>
            <w:r w:rsidRPr="00867B1A">
              <w:rPr>
                <w:rFonts w:cstheme="minorHAnsi"/>
                <w:color w:val="000000"/>
              </w:rPr>
              <w:t xml:space="preserve">. </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9D02B7" w:rsidRDefault="00291EE2" w:rsidP="00851FCE">
            <w:pPr>
              <w:spacing w:after="0" w:line="240" w:lineRule="auto"/>
              <w:rPr>
                <w:rFonts w:asciiTheme="minorHAnsi" w:hAnsiTheme="minorHAnsi" w:cstheme="minorHAnsi"/>
                <w:bCs/>
                <w:highlight w:val="yellow"/>
              </w:rPr>
            </w:pPr>
            <w:r w:rsidRPr="009D02B7">
              <w:rPr>
                <w:rFonts w:eastAsia="Times New Roman" w:cstheme="minorHAnsi"/>
                <w:bCs/>
                <w:color w:val="000000"/>
              </w:rPr>
              <w:t>Dyski twarde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Default="00291EE2" w:rsidP="00851FCE">
            <w:pPr>
              <w:spacing w:after="0" w:line="240" w:lineRule="auto"/>
              <w:jc w:val="both"/>
              <w:rPr>
                <w:rFonts w:cstheme="minorHAnsi"/>
                <w:lang w:val="de-DE"/>
              </w:rPr>
            </w:pPr>
            <w:r>
              <w:rPr>
                <w:rFonts w:cstheme="minorHAnsi"/>
                <w:lang w:val="de-DE"/>
              </w:rPr>
              <w:t>Zainstalowane 4 dyski SAS o pojemności 960 GB, 7.2RPM</w:t>
            </w:r>
            <w:r w:rsidRPr="00BE0251">
              <w:rPr>
                <w:rFonts w:cstheme="minorHAnsi"/>
                <w:lang w:val="de-DE"/>
              </w:rPr>
              <w:t>, Hot-</w:t>
            </w:r>
            <w:r>
              <w:rPr>
                <w:rFonts w:cstheme="minorHAnsi"/>
                <w:lang w:val="de-DE"/>
              </w:rPr>
              <w:t>Plug klasy Enterprise.</w:t>
            </w:r>
          </w:p>
          <w:p w:rsidR="00291EE2" w:rsidRPr="00BE0251" w:rsidRDefault="00291EE2" w:rsidP="00851FCE">
            <w:pPr>
              <w:spacing w:after="0" w:line="240" w:lineRule="auto"/>
              <w:jc w:val="both"/>
              <w:rPr>
                <w:rFonts w:cstheme="minorHAnsi"/>
                <w:lang w:val="de-DE"/>
              </w:rPr>
            </w:pPr>
            <w:r w:rsidRPr="00365B6A">
              <w:rPr>
                <w:rFonts w:cstheme="minorHAnsi"/>
                <w:lang w:val="de-DE"/>
              </w:rPr>
              <w:t>Zainstalowane 4 dysk SSD SATA o pojemności 960GB, 6Gbps, Hot-Plug klasy Enterprise,</w:t>
            </w:r>
            <w:r>
              <w:rPr>
                <w:rFonts w:cstheme="minorHAnsi"/>
                <w:lang w:val="de-DE"/>
              </w:rPr>
              <w:t xml:space="preserve"> </w:t>
            </w:r>
          </w:p>
          <w:p w:rsidR="00291EE2" w:rsidRPr="009D02B7" w:rsidRDefault="00291EE2" w:rsidP="00851FCE">
            <w:pPr>
              <w:spacing w:after="0" w:line="240" w:lineRule="auto"/>
              <w:jc w:val="both"/>
              <w:rPr>
                <w:rFonts w:asciiTheme="minorHAnsi" w:hAnsiTheme="minorHAnsi" w:cstheme="minorHAnsi"/>
                <w:color w:val="000000" w:themeColor="text1"/>
                <w:highlight w:val="yellow"/>
              </w:rPr>
            </w:pPr>
            <w:r w:rsidRPr="00BE0251">
              <w:rPr>
                <w:rFonts w:cstheme="minorHAnsi"/>
                <w:color w:val="000000"/>
              </w:rPr>
              <w:t xml:space="preserve">Możliwość zainstalowania </w:t>
            </w:r>
            <w:r>
              <w:rPr>
                <w:rFonts w:cstheme="minorHAnsi"/>
                <w:color w:val="000000"/>
              </w:rPr>
              <w:t>jednego dysku M.2 NVMe</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365B6A" w:rsidRDefault="00291EE2" w:rsidP="00851FCE">
            <w:pPr>
              <w:spacing w:after="0" w:line="240" w:lineRule="auto"/>
              <w:rPr>
                <w:rFonts w:asciiTheme="minorHAnsi" w:hAnsiTheme="minorHAnsi" w:cstheme="minorHAnsi"/>
                <w:bCs/>
              </w:rPr>
            </w:pPr>
            <w:r w:rsidRPr="00365B6A">
              <w:rPr>
                <w:rFonts w:eastAsia="Times New Roman" w:cstheme="minorHAnsi"/>
                <w:bCs/>
                <w:color w:val="000000"/>
              </w:rPr>
              <w:t>Zasilacze</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365B6A" w:rsidRDefault="00291EE2" w:rsidP="00851FCE">
            <w:pPr>
              <w:spacing w:after="0" w:line="240" w:lineRule="auto"/>
              <w:jc w:val="both"/>
              <w:rPr>
                <w:rFonts w:asciiTheme="minorHAnsi" w:hAnsiTheme="minorHAnsi" w:cstheme="minorHAnsi"/>
              </w:rPr>
            </w:pPr>
            <w:r w:rsidRPr="00365B6A">
              <w:rPr>
                <w:rFonts w:eastAsia="Times New Roman" w:cstheme="minorHAnsi"/>
                <w:color w:val="000000"/>
              </w:rPr>
              <w:t>2 redundantne zasilacze hot-plug,  o mocy 750W o sprawności 94% przy 50% obciążeniu, 90% sprawności przy 100% obciążeniu.</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3E0612" w:rsidRDefault="00291EE2" w:rsidP="00851FCE">
            <w:pPr>
              <w:spacing w:after="0" w:line="240" w:lineRule="auto"/>
              <w:rPr>
                <w:rFonts w:asciiTheme="minorHAnsi" w:hAnsiTheme="minorHAnsi" w:cstheme="minorHAnsi"/>
                <w:bCs/>
              </w:rPr>
            </w:pPr>
            <w:r w:rsidRPr="003E0612">
              <w:rPr>
                <w:rFonts w:eastAsia="Times New Roman"/>
                <w:bCs/>
                <w:color w:val="000000"/>
              </w:rPr>
              <w:t>Wentylatory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3E0612" w:rsidRDefault="00294F00" w:rsidP="00294F00">
            <w:pPr>
              <w:spacing w:after="0" w:line="240" w:lineRule="auto"/>
              <w:jc w:val="both"/>
              <w:rPr>
                <w:rFonts w:asciiTheme="minorHAnsi" w:hAnsiTheme="minorHAnsi" w:cstheme="minorHAnsi"/>
              </w:rPr>
            </w:pPr>
            <w:r>
              <w:rPr>
                <w:rFonts w:eastAsia="Times New Roman" w:cstheme="minorHAnsi"/>
                <w:color w:val="000000"/>
              </w:rPr>
              <w:t>4</w:t>
            </w:r>
            <w:r w:rsidR="00291EE2">
              <w:rPr>
                <w:rFonts w:eastAsia="Times New Roman" w:cstheme="minorHAnsi"/>
                <w:color w:val="000000"/>
              </w:rPr>
              <w:t xml:space="preserve"> wentylator</w:t>
            </w:r>
            <w:r>
              <w:rPr>
                <w:rFonts w:eastAsia="Times New Roman" w:cstheme="minorHAnsi"/>
                <w:color w:val="000000"/>
              </w:rPr>
              <w:t>y</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3E0612" w:rsidRDefault="00291EE2" w:rsidP="00851FCE">
            <w:pPr>
              <w:spacing w:after="0" w:line="240" w:lineRule="auto"/>
              <w:jc w:val="both"/>
              <w:rPr>
                <w:highlight w:val="yellow"/>
              </w:rPr>
            </w:pPr>
            <w:r w:rsidRPr="003E0612">
              <w:rPr>
                <w:bCs/>
              </w:rPr>
              <w:t>Bezpieczeństwo</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BE0251" w:rsidRDefault="00291EE2" w:rsidP="00851FCE">
            <w:pPr>
              <w:pStyle w:val="Akapitzlist"/>
              <w:numPr>
                <w:ilvl w:val="0"/>
                <w:numId w:val="25"/>
              </w:numPr>
              <w:suppressAutoHyphens w:val="0"/>
              <w:spacing w:before="0" w:after="0"/>
              <w:ind w:left="408"/>
              <w:jc w:val="left"/>
              <w:textAlignment w:val="baseline"/>
              <w:rPr>
                <w:rFonts w:cstheme="minorHAnsi"/>
                <w:color w:val="000000"/>
                <w:lang w:val="pl-PL"/>
              </w:rPr>
            </w:pPr>
            <w:r w:rsidRPr="00BE0251">
              <w:rPr>
                <w:rFonts w:cstheme="minorHAnsi"/>
                <w:color w:val="000000"/>
                <w:lang w:val="pl-PL"/>
              </w:rPr>
              <w:t>Możliwość wyłączenia w BIOS funkcji przycisku zasilania. </w:t>
            </w:r>
          </w:p>
          <w:p w:rsidR="00291EE2" w:rsidRPr="00BE0251" w:rsidRDefault="00291EE2" w:rsidP="00851FCE">
            <w:pPr>
              <w:pStyle w:val="Akapitzlist"/>
              <w:numPr>
                <w:ilvl w:val="0"/>
                <w:numId w:val="25"/>
              </w:numPr>
              <w:suppressAutoHyphens w:val="0"/>
              <w:spacing w:before="0" w:after="0"/>
              <w:ind w:left="408"/>
              <w:jc w:val="left"/>
              <w:textAlignment w:val="baseline"/>
              <w:rPr>
                <w:rFonts w:cstheme="minorHAnsi"/>
                <w:color w:val="000000"/>
                <w:lang w:val="pl-PL"/>
              </w:rPr>
            </w:pPr>
            <w:r w:rsidRPr="00BE0251">
              <w:rPr>
                <w:rFonts w:cstheme="minorHAnsi"/>
                <w:color w:val="000000"/>
                <w:lang w:val="pl-PL"/>
              </w:rPr>
              <w:t xml:space="preserve">BIOS </w:t>
            </w:r>
            <w:r>
              <w:rPr>
                <w:rFonts w:cstheme="minorHAnsi"/>
                <w:color w:val="000000"/>
                <w:lang w:val="pl-PL"/>
              </w:rPr>
              <w:t>musi mieć</w:t>
            </w:r>
            <w:r w:rsidRPr="00BE0251">
              <w:rPr>
                <w:rFonts w:cstheme="minorHAnsi"/>
                <w:color w:val="000000"/>
                <w:lang w:val="pl-PL"/>
              </w:rPr>
              <w:t xml:space="preserve"> możliwość przejścia do </w:t>
            </w:r>
            <w:r>
              <w:rPr>
                <w:rFonts w:cstheme="minorHAnsi"/>
                <w:color w:val="000000"/>
                <w:lang w:val="pl-PL"/>
              </w:rPr>
              <w:t>bezpiecznego trybu rozruchowego</w:t>
            </w:r>
            <w:r w:rsidRPr="00BE0251">
              <w:rPr>
                <w:rFonts w:cstheme="minorHAnsi"/>
                <w:color w:val="000000"/>
                <w:lang w:val="pl-PL"/>
              </w:rPr>
              <w:t xml:space="preserve"> </w:t>
            </w:r>
          </w:p>
          <w:p w:rsidR="00291EE2" w:rsidRPr="006D3AB8" w:rsidRDefault="00291EE2" w:rsidP="00851FCE">
            <w:pPr>
              <w:pStyle w:val="Akapitzlist"/>
              <w:numPr>
                <w:ilvl w:val="0"/>
                <w:numId w:val="25"/>
              </w:numPr>
              <w:suppressAutoHyphens w:val="0"/>
              <w:spacing w:before="0" w:after="0"/>
              <w:ind w:left="408"/>
              <w:jc w:val="left"/>
              <w:textAlignment w:val="baseline"/>
              <w:rPr>
                <w:rFonts w:cstheme="minorHAnsi"/>
                <w:bCs/>
                <w:lang w:val="pl-PL"/>
              </w:rPr>
            </w:pPr>
            <w:r w:rsidRPr="00BE0251">
              <w:rPr>
                <w:rFonts w:cstheme="minorHAnsi"/>
                <w:color w:val="000000"/>
                <w:lang w:val="pl-PL"/>
              </w:rPr>
              <w:t xml:space="preserve">Możliwość włączania I </w:t>
            </w:r>
            <w:r w:rsidRPr="006D3AB8">
              <w:rPr>
                <w:rFonts w:cstheme="minorHAnsi"/>
                <w:color w:val="000000"/>
                <w:lang w:val="pl-PL"/>
              </w:rPr>
              <w:t xml:space="preserve">wyłączania portów USB na obudowie </w:t>
            </w:r>
          </w:p>
          <w:p w:rsidR="00291EE2" w:rsidRPr="006D3AB8" w:rsidRDefault="00291EE2" w:rsidP="00851FCE">
            <w:pPr>
              <w:pStyle w:val="Akapitzlist"/>
              <w:numPr>
                <w:ilvl w:val="0"/>
                <w:numId w:val="25"/>
              </w:numPr>
              <w:suppressAutoHyphens w:val="0"/>
              <w:spacing w:before="0" w:after="0"/>
              <w:ind w:left="408"/>
              <w:jc w:val="left"/>
              <w:textAlignment w:val="baseline"/>
              <w:rPr>
                <w:rFonts w:cstheme="minorHAnsi"/>
                <w:bCs/>
                <w:lang w:val="pl-PL"/>
              </w:rPr>
            </w:pPr>
            <w:r w:rsidRPr="006D3AB8">
              <w:rPr>
                <w:rFonts w:cstheme="minorHAnsi"/>
                <w:color w:val="000000"/>
                <w:lang w:val="pl-PL"/>
              </w:rPr>
              <w:t>Wbudowany czujnik otwarcia obudowy</w:t>
            </w:r>
          </w:p>
          <w:p w:rsidR="00291EE2" w:rsidRPr="006D3AB8" w:rsidRDefault="00291EE2" w:rsidP="00851FCE">
            <w:pPr>
              <w:pStyle w:val="Akapitzlist"/>
              <w:numPr>
                <w:ilvl w:val="0"/>
                <w:numId w:val="25"/>
              </w:numPr>
              <w:suppressAutoHyphens w:val="0"/>
              <w:spacing w:before="0" w:after="0"/>
              <w:ind w:left="408"/>
              <w:jc w:val="left"/>
              <w:textAlignment w:val="baseline"/>
              <w:rPr>
                <w:rFonts w:cstheme="minorHAnsi"/>
                <w:bCs/>
                <w:lang w:val="pl-PL"/>
              </w:rPr>
            </w:pPr>
            <w:r w:rsidRPr="006D3AB8">
              <w:rPr>
                <w:rFonts w:cstheme="minorHAnsi"/>
                <w:color w:val="000000"/>
                <w:lang w:val="pl-PL"/>
              </w:rPr>
              <w:t>Wbudowany moduł TPM min. v 1.2</w:t>
            </w:r>
          </w:p>
          <w:p w:rsidR="00291EE2" w:rsidRPr="006D3AB8" w:rsidRDefault="00291EE2" w:rsidP="00851FCE">
            <w:pPr>
              <w:pStyle w:val="Akapitzlist"/>
              <w:numPr>
                <w:ilvl w:val="0"/>
                <w:numId w:val="25"/>
              </w:numPr>
              <w:suppressAutoHyphens w:val="0"/>
              <w:spacing w:before="0" w:after="0"/>
              <w:ind w:left="408"/>
              <w:jc w:val="left"/>
              <w:textAlignment w:val="baseline"/>
              <w:rPr>
                <w:rFonts w:cstheme="minorHAnsi"/>
                <w:bCs/>
                <w:lang w:val="pl-PL"/>
              </w:rPr>
            </w:pPr>
            <w:r w:rsidRPr="00502D1D">
              <w:rPr>
                <w:rFonts w:cstheme="minorHAnsi"/>
                <w:color w:val="000000"/>
                <w:lang w:val="pl-PL"/>
              </w:rPr>
              <w:t>Możliwość zapisywania i odtwarzania ustawień firmware w BIOS</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6D3AB8" w:rsidRDefault="00291EE2" w:rsidP="00851FCE">
            <w:pPr>
              <w:spacing w:after="0" w:line="240" w:lineRule="auto"/>
              <w:jc w:val="both"/>
              <w:rPr>
                <w:bCs/>
              </w:rPr>
            </w:pPr>
            <w:r w:rsidRPr="006D3AB8">
              <w:rPr>
                <w:rFonts w:cstheme="minorHAnsi"/>
              </w:rPr>
              <w:t>Diagnostyka</w:t>
            </w:r>
          </w:p>
        </w:tc>
        <w:tc>
          <w:tcPr>
            <w:tcW w:w="4053" w:type="pct"/>
            <w:tcBorders>
              <w:top w:val="single" w:sz="4" w:space="0" w:color="auto"/>
              <w:left w:val="single" w:sz="4" w:space="0" w:color="auto"/>
              <w:bottom w:val="single" w:sz="4" w:space="0" w:color="auto"/>
              <w:right w:val="single" w:sz="4" w:space="0" w:color="auto"/>
            </w:tcBorders>
            <w:shd w:val="clear" w:color="auto" w:fill="auto"/>
          </w:tcPr>
          <w:p w:rsidR="00291EE2" w:rsidRPr="006D3AB8" w:rsidRDefault="00291EE2" w:rsidP="00851FCE">
            <w:pPr>
              <w:spacing w:after="0"/>
              <w:jc w:val="both"/>
              <w:textAlignment w:val="baseline"/>
              <w:rPr>
                <w:color w:val="000000"/>
              </w:rPr>
            </w:pPr>
            <w:r w:rsidRPr="006D3AB8">
              <w:rPr>
                <w:rFonts w:cstheme="minorHAnsi"/>
                <w:bCs/>
              </w:rPr>
              <w:t>Umieszczone na froncie obudowy lampki LED, umożliwiający wyświetlenie informacji o stanie: dysków twardych, połączenia sieciowego, zasilaniu, pamięci RAM i temperaturze.</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011BD2" w:rsidRDefault="00291EE2" w:rsidP="00851FCE">
            <w:pPr>
              <w:spacing w:after="0" w:line="240" w:lineRule="auto"/>
              <w:jc w:val="both"/>
              <w:rPr>
                <w:rFonts w:asciiTheme="minorHAnsi" w:hAnsiTheme="minorHAnsi" w:cstheme="minorHAnsi"/>
                <w:lang w:val="de-DE"/>
              </w:rPr>
            </w:pPr>
            <w:r w:rsidRPr="00011BD2">
              <w:t>Certyfikaty</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011BD2" w:rsidRDefault="00291EE2" w:rsidP="00851FCE">
            <w:pPr>
              <w:spacing w:after="0" w:line="240" w:lineRule="auto"/>
              <w:jc w:val="both"/>
              <w:rPr>
                <w:rFonts w:cs="Segoe UI"/>
                <w:color w:val="000000"/>
              </w:rPr>
            </w:pPr>
            <w:r w:rsidRPr="00011BD2">
              <w:rPr>
                <w:rFonts w:cs="Segoe UI"/>
                <w:color w:val="000000"/>
              </w:rPr>
              <w:t xml:space="preserve">Serwer </w:t>
            </w:r>
            <w:r w:rsidRPr="003E296F">
              <w:rPr>
                <w:rFonts w:cs="Segoe UI"/>
                <w:color w:val="000000"/>
              </w:rPr>
              <w:t>musi być wyprodukowany zgodnie z normą ISO-9001</w:t>
            </w:r>
            <w:r>
              <w:rPr>
                <w:rFonts w:cs="Segoe UI"/>
                <w:color w:val="000000"/>
              </w:rPr>
              <w:t>, ISO 27001 i ISO 28001 -</w:t>
            </w:r>
            <w:r w:rsidRPr="003E296F">
              <w:rPr>
                <w:rFonts w:cs="Segoe UI"/>
                <w:color w:val="000000"/>
              </w:rPr>
              <w:t xml:space="preserve"> </w:t>
            </w:r>
            <w:r w:rsidRPr="003E296F">
              <w:rPr>
                <w:rFonts w:cs="Segoe UI"/>
                <w:b/>
                <w:color w:val="000000"/>
              </w:rPr>
              <w:t>załaczyć do oferty certyfikaty</w:t>
            </w:r>
            <w:r>
              <w:rPr>
                <w:rFonts w:cs="Segoe UI"/>
                <w:color w:val="000000"/>
              </w:rPr>
              <w:t>.</w:t>
            </w:r>
          </w:p>
        </w:tc>
      </w:tr>
      <w:tr w:rsidR="00291EE2" w:rsidRPr="00AD0235" w:rsidTr="00851FCE">
        <w:trPr>
          <w:trHeight w:val="284"/>
        </w:trPr>
        <w:tc>
          <w:tcPr>
            <w:tcW w:w="947" w:type="pct"/>
            <w:tcBorders>
              <w:top w:val="single" w:sz="4" w:space="0" w:color="auto"/>
              <w:left w:val="single" w:sz="4" w:space="0" w:color="auto"/>
              <w:bottom w:val="single" w:sz="4" w:space="0" w:color="auto"/>
              <w:right w:val="single" w:sz="4" w:space="0" w:color="auto"/>
            </w:tcBorders>
            <w:shd w:val="clear" w:color="auto" w:fill="auto"/>
            <w:vAlign w:val="center"/>
          </w:tcPr>
          <w:p w:rsidR="00291EE2" w:rsidRPr="00011BD2" w:rsidRDefault="00291EE2" w:rsidP="00851FCE">
            <w:pPr>
              <w:spacing w:after="0" w:line="240" w:lineRule="auto"/>
              <w:jc w:val="both"/>
              <w:rPr>
                <w:rFonts w:asciiTheme="minorHAnsi" w:hAnsiTheme="minorHAnsi" w:cstheme="minorHAnsi"/>
                <w:bCs/>
              </w:rPr>
            </w:pPr>
            <w:r w:rsidRPr="00011BD2">
              <w:t>Warunki gwarancji</w:t>
            </w:r>
          </w:p>
        </w:tc>
        <w:tc>
          <w:tcPr>
            <w:tcW w:w="4053" w:type="pct"/>
            <w:tcBorders>
              <w:top w:val="single" w:sz="4" w:space="0" w:color="auto"/>
              <w:left w:val="single" w:sz="4" w:space="0" w:color="auto"/>
              <w:bottom w:val="single" w:sz="4" w:space="0" w:color="auto"/>
              <w:right w:val="single" w:sz="4" w:space="0" w:color="auto"/>
            </w:tcBorders>
            <w:shd w:val="clear" w:color="auto" w:fill="auto"/>
            <w:vAlign w:val="bottom"/>
          </w:tcPr>
          <w:p w:rsidR="00291EE2" w:rsidRDefault="00291EE2" w:rsidP="00851FCE">
            <w:pPr>
              <w:spacing w:after="0" w:line="240" w:lineRule="auto"/>
              <w:jc w:val="both"/>
              <w:rPr>
                <w:rFonts w:eastAsia="Times New Roman" w:cstheme="minorHAnsi"/>
                <w:color w:val="000000"/>
              </w:rPr>
            </w:pPr>
            <w:r w:rsidRPr="00011BD2">
              <w:rPr>
                <w:rFonts w:eastAsia="Times New Roman" w:cstheme="minorHAnsi"/>
                <w:color w:val="000000"/>
              </w:rPr>
              <w:t>5 lat gwarancji</w:t>
            </w:r>
            <w:r>
              <w:rPr>
                <w:rFonts w:eastAsia="Times New Roman" w:cstheme="minorHAnsi"/>
                <w:color w:val="000000"/>
              </w:rPr>
              <w:t xml:space="preserve"> on site producenta serwera</w:t>
            </w:r>
            <w:r w:rsidRPr="00011BD2">
              <w:rPr>
                <w:rFonts w:eastAsia="Times New Roman" w:cstheme="minorHAnsi"/>
                <w:color w:val="000000"/>
              </w:rPr>
              <w:t>, z czasem reakcji do następnego dnia ro</w:t>
            </w:r>
            <w:r>
              <w:rPr>
                <w:rFonts w:eastAsia="Times New Roman" w:cstheme="minorHAnsi"/>
                <w:color w:val="000000"/>
              </w:rPr>
              <w:t>boczego od przyjęcia zgłoszenia;</w:t>
            </w:r>
          </w:p>
          <w:p w:rsidR="00291EE2" w:rsidRPr="00011BD2" w:rsidRDefault="00291EE2" w:rsidP="00851FCE">
            <w:pPr>
              <w:spacing w:after="0" w:line="240" w:lineRule="auto"/>
              <w:jc w:val="both"/>
              <w:rPr>
                <w:rFonts w:eastAsia="Times New Roman" w:cstheme="minorHAnsi"/>
                <w:color w:val="000000"/>
              </w:rPr>
            </w:pPr>
            <w:r>
              <w:rPr>
                <w:rFonts w:eastAsia="Times New Roman" w:cstheme="minorHAnsi"/>
                <w:color w:val="000000"/>
              </w:rPr>
              <w:t>W przypadku awarii d</w:t>
            </w:r>
            <w:r w:rsidRPr="00011BD2">
              <w:rPr>
                <w:rFonts w:eastAsia="Times New Roman" w:cstheme="minorHAnsi"/>
                <w:color w:val="000000"/>
              </w:rPr>
              <w:t>yski zostają u zamawiającego</w:t>
            </w:r>
          </w:p>
          <w:p w:rsidR="00291EE2" w:rsidRPr="008428BB" w:rsidRDefault="00291EE2" w:rsidP="00851FCE">
            <w:pPr>
              <w:spacing w:after="0" w:line="240" w:lineRule="auto"/>
              <w:jc w:val="both"/>
              <w:rPr>
                <w:b/>
              </w:rPr>
            </w:pPr>
            <w:r>
              <w:lastRenderedPageBreak/>
              <w:t xml:space="preserve">Serwis musi być świadczony zgodnie z normą ISO 27001 – </w:t>
            </w:r>
            <w:r w:rsidRPr="00011BD2">
              <w:rPr>
                <w:b/>
              </w:rPr>
              <w:t xml:space="preserve">załaczyć do </w:t>
            </w:r>
            <w:r>
              <w:rPr>
                <w:b/>
              </w:rPr>
              <w:t>oferty certyfikat dla oferenta;</w:t>
            </w:r>
          </w:p>
        </w:tc>
      </w:tr>
    </w:tbl>
    <w:p w:rsidR="00291EE2" w:rsidRPr="00291EE2" w:rsidRDefault="00291EE2" w:rsidP="00291EE2">
      <w:pPr>
        <w:spacing w:after="0"/>
        <w:rPr>
          <w:rFonts w:cstheme="minorHAnsi"/>
          <w:b/>
          <w:sz w:val="24"/>
          <w:szCs w:val="24"/>
          <w:highlight w:val="yellow"/>
        </w:rPr>
      </w:pPr>
    </w:p>
    <w:p w:rsidR="00886210" w:rsidRPr="001C080B" w:rsidRDefault="0039385B" w:rsidP="00320954">
      <w:pPr>
        <w:pStyle w:val="Akapitzlist"/>
        <w:numPr>
          <w:ilvl w:val="0"/>
          <w:numId w:val="1"/>
        </w:numPr>
        <w:spacing w:after="0"/>
        <w:rPr>
          <w:rFonts w:cstheme="minorHAnsi"/>
          <w:b/>
          <w:sz w:val="24"/>
          <w:szCs w:val="24"/>
          <w:lang w:val="pl-PL"/>
        </w:rPr>
      </w:pPr>
      <w:r w:rsidRPr="001C080B">
        <w:rPr>
          <w:rFonts w:cstheme="minorHAnsi"/>
          <w:b/>
          <w:sz w:val="24"/>
          <w:szCs w:val="24"/>
          <w:lang w:val="pl-PL"/>
        </w:rPr>
        <w:t>Skaner – 2</w:t>
      </w:r>
      <w:r w:rsidR="003E296F" w:rsidRPr="001C080B">
        <w:rPr>
          <w:rFonts w:cstheme="minorHAnsi"/>
          <w:b/>
          <w:sz w:val="24"/>
          <w:szCs w:val="24"/>
          <w:lang w:val="pl-PL"/>
        </w:rPr>
        <w:t xml:space="preserve"> szt.</w:t>
      </w:r>
    </w:p>
    <w:p w:rsidR="003E296F" w:rsidRDefault="003E296F" w:rsidP="003E296F">
      <w:pPr>
        <w:spacing w:after="0"/>
        <w:rPr>
          <w:rFonts w:cstheme="minorHAnsi"/>
          <w:b/>
          <w:sz w:val="24"/>
          <w:szCs w:val="24"/>
        </w:rPr>
      </w:pPr>
    </w:p>
    <w:tbl>
      <w:tblPr>
        <w:tblW w:w="4971"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3118"/>
        <w:gridCol w:w="6043"/>
      </w:tblGrid>
      <w:tr w:rsidR="003E296F" w:rsidRPr="009F3FFD"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9F3FFD" w:rsidRDefault="003E296F" w:rsidP="0039385B">
            <w:pPr>
              <w:spacing w:after="0" w:line="240" w:lineRule="auto"/>
              <w:jc w:val="center"/>
              <w:rPr>
                <w:rFonts w:asciiTheme="minorHAnsi" w:hAnsiTheme="minorHAnsi" w:cstheme="minorHAnsi"/>
                <w:b/>
                <w:spacing w:val="2"/>
                <w:position w:val="2"/>
                <w:lang w:val="de-DE"/>
              </w:rPr>
            </w:pPr>
            <w:r w:rsidRPr="009F3FFD">
              <w:rPr>
                <w:rFonts w:asciiTheme="minorHAnsi" w:hAnsiTheme="minorHAnsi" w:cstheme="minorHAnsi"/>
                <w:b/>
                <w:spacing w:val="2"/>
                <w:position w:val="2"/>
                <w:lang w:val="de-DE"/>
              </w:rPr>
              <w:t>Nazwa komponentu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9F3FFD" w:rsidRDefault="003E296F" w:rsidP="0039385B">
            <w:pPr>
              <w:spacing w:after="0" w:line="240" w:lineRule="auto"/>
              <w:ind w:left="-71"/>
              <w:jc w:val="center"/>
              <w:rPr>
                <w:rFonts w:asciiTheme="minorHAnsi" w:hAnsiTheme="minorHAnsi" w:cstheme="minorHAnsi"/>
                <w:b/>
                <w:spacing w:val="2"/>
                <w:position w:val="2"/>
                <w:lang w:val="de-DE"/>
              </w:rPr>
            </w:pPr>
            <w:r w:rsidRPr="009F3FFD">
              <w:rPr>
                <w:rFonts w:asciiTheme="minorHAnsi" w:hAnsiTheme="minorHAnsi" w:cstheme="minorHAnsi"/>
                <w:b/>
                <w:spacing w:val="2"/>
                <w:position w:val="2"/>
                <w:lang w:val="de-DE"/>
              </w:rPr>
              <w:t xml:space="preserve">Wymagane minimalne parametry techniczne </w:t>
            </w:r>
          </w:p>
        </w:tc>
      </w:tr>
      <w:tr w:rsidR="0039385B" w:rsidRPr="00895BFF"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lang w:val="de-DE"/>
              </w:rPr>
            </w:pPr>
            <w:r w:rsidRPr="001C080B">
              <w:rPr>
                <w:rFonts w:asciiTheme="minorHAnsi" w:eastAsia="Microsoft JhengHei" w:hAnsiTheme="minorHAnsi" w:cstheme="minorHAnsi"/>
                <w:bCs/>
                <w:spacing w:val="15"/>
              </w:rPr>
              <w:t>Typ skanera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ind w:left="-71"/>
              <w:rPr>
                <w:rFonts w:asciiTheme="minorHAnsi" w:hAnsiTheme="minorHAnsi" w:cstheme="minorHAnsi"/>
                <w:spacing w:val="2"/>
                <w:position w:val="2"/>
                <w:lang w:val="de-DE"/>
              </w:rPr>
            </w:pPr>
            <w:r w:rsidRPr="001C080B">
              <w:rPr>
                <w:rFonts w:asciiTheme="minorHAnsi" w:eastAsia="Microsoft JhengHei" w:hAnsiTheme="minorHAnsi" w:cstheme="minorHAnsi"/>
                <w:spacing w:val="15"/>
              </w:rPr>
              <w:t xml:space="preserve"> płaski</w:t>
            </w:r>
          </w:p>
        </w:tc>
      </w:tr>
      <w:tr w:rsidR="0039385B" w:rsidRPr="00895BFF"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rPr>
            </w:pPr>
            <w:r w:rsidRPr="001C080B">
              <w:rPr>
                <w:rFonts w:asciiTheme="minorHAnsi" w:eastAsia="Microsoft JhengHei" w:hAnsiTheme="minorHAnsi" w:cstheme="minorHAnsi"/>
                <w:bCs/>
                <w:spacing w:val="15"/>
              </w:rPr>
              <w:t>Technologia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rPr>
            </w:pPr>
            <w:r w:rsidRPr="001C080B">
              <w:rPr>
                <w:rFonts w:asciiTheme="minorHAnsi" w:eastAsia="Microsoft JhengHei" w:hAnsiTheme="minorHAnsi" w:cstheme="minorHAnsi"/>
                <w:spacing w:val="15"/>
              </w:rPr>
              <w:t>CIS</w:t>
            </w:r>
          </w:p>
        </w:tc>
      </w:tr>
      <w:tr w:rsidR="0039385B" w:rsidRPr="00E8453F"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rPr>
            </w:pPr>
            <w:r w:rsidRPr="001C080B">
              <w:rPr>
                <w:rFonts w:asciiTheme="minorHAnsi" w:eastAsia="Microsoft JhengHei" w:hAnsiTheme="minorHAnsi" w:cstheme="minorHAnsi"/>
                <w:bCs/>
                <w:spacing w:val="15"/>
              </w:rPr>
              <w:t>Źródło światła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lang w:val="en-AU"/>
              </w:rPr>
            </w:pPr>
            <w:r w:rsidRPr="001C080B">
              <w:rPr>
                <w:rFonts w:asciiTheme="minorHAnsi" w:eastAsia="Microsoft JhengHei" w:hAnsiTheme="minorHAnsi" w:cstheme="minorHAnsi"/>
                <w:spacing w:val="15"/>
              </w:rPr>
              <w:t>LED</w:t>
            </w:r>
          </w:p>
        </w:tc>
      </w:tr>
      <w:tr w:rsidR="0039385B" w:rsidRPr="00895BFF"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spacing w:val="2"/>
                <w:position w:val="2"/>
              </w:rPr>
            </w:pPr>
            <w:r w:rsidRPr="001C080B">
              <w:rPr>
                <w:rFonts w:asciiTheme="minorHAnsi" w:eastAsia="Microsoft JhengHei" w:hAnsiTheme="minorHAnsi" w:cstheme="minorHAnsi"/>
                <w:bCs/>
                <w:spacing w:val="15"/>
              </w:rPr>
              <w:t>Rozdzielczość optyczna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textAlignment w:val="baseline"/>
              <w:rPr>
                <w:rFonts w:asciiTheme="minorHAnsi" w:eastAsia="Times New Roman" w:hAnsiTheme="minorHAnsi" w:cstheme="minorHAnsi"/>
                <w:lang w:eastAsia="pl-PL"/>
              </w:rPr>
            </w:pPr>
            <w:r w:rsidRPr="001C080B">
              <w:rPr>
                <w:rFonts w:asciiTheme="minorHAnsi" w:eastAsia="Microsoft JhengHei" w:hAnsiTheme="minorHAnsi" w:cstheme="minorHAnsi"/>
                <w:spacing w:val="15"/>
              </w:rPr>
              <w:t>1200 dpi</w:t>
            </w:r>
          </w:p>
        </w:tc>
      </w:tr>
      <w:tr w:rsidR="0039385B" w:rsidRPr="00895BFF"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bCs/>
                <w:bdr w:val="none" w:sz="0" w:space="0" w:color="auto" w:frame="1"/>
                <w:shd w:val="clear" w:color="auto" w:fill="F2F2F2"/>
              </w:rPr>
            </w:pPr>
            <w:r w:rsidRPr="001C080B">
              <w:rPr>
                <w:rFonts w:asciiTheme="minorHAnsi" w:eastAsia="Microsoft JhengHei" w:hAnsiTheme="minorHAnsi" w:cstheme="minorHAnsi"/>
                <w:bCs/>
                <w:spacing w:val="15"/>
              </w:rPr>
              <w:t>Głębia barw</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ind w:left="60" w:right="60"/>
              <w:textAlignment w:val="baseline"/>
              <w:rPr>
                <w:rFonts w:asciiTheme="minorHAnsi" w:eastAsia="Times New Roman" w:hAnsiTheme="minorHAnsi" w:cstheme="minorHAnsi"/>
                <w:lang w:eastAsia="pl-PL"/>
              </w:rPr>
            </w:pPr>
            <w:r w:rsidRPr="001C080B">
              <w:rPr>
                <w:rFonts w:asciiTheme="minorHAnsi" w:eastAsia="Microsoft JhengHei" w:hAnsiTheme="minorHAnsi" w:cstheme="minorHAnsi"/>
                <w:spacing w:val="15"/>
              </w:rPr>
              <w:t>Kolor: 48 bitów wej./ 24 bitów wyj.</w:t>
            </w:r>
            <w:r w:rsidRPr="001C080B">
              <w:rPr>
                <w:rFonts w:asciiTheme="minorHAnsi" w:eastAsia="Microsoft JhengHei" w:hAnsiTheme="minorHAnsi" w:cstheme="minorHAnsi"/>
                <w:spacing w:val="15"/>
              </w:rPr>
              <w:br/>
              <w:t>Skala szarości: 16 bitów wej./ 8 bitów wyj.</w:t>
            </w:r>
            <w:r w:rsidRPr="001C080B">
              <w:rPr>
                <w:rFonts w:asciiTheme="minorHAnsi" w:eastAsia="Microsoft JhengHei" w:hAnsiTheme="minorHAnsi" w:cstheme="minorHAnsi"/>
                <w:spacing w:val="15"/>
              </w:rPr>
              <w:br/>
              <w:t>Czarno-biały: 1 bit</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bCs/>
                <w:bdr w:val="none" w:sz="0" w:space="0" w:color="auto" w:frame="1"/>
                <w:shd w:val="clear" w:color="auto" w:fill="F2F2F2"/>
              </w:rPr>
            </w:pPr>
            <w:r w:rsidRPr="001C080B">
              <w:rPr>
                <w:rFonts w:asciiTheme="minorHAnsi" w:eastAsia="Microsoft JhengHei" w:hAnsiTheme="minorHAnsi" w:cstheme="minorHAnsi"/>
                <w:bCs/>
                <w:spacing w:val="15"/>
              </w:rPr>
              <w:t>Szybkość skanowania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ind w:left="60" w:right="60"/>
              <w:textAlignment w:val="baseline"/>
              <w:rPr>
                <w:rFonts w:asciiTheme="minorHAnsi" w:eastAsia="Times New Roman" w:hAnsiTheme="minorHAnsi" w:cstheme="minorHAnsi"/>
                <w:lang w:eastAsia="pl-PL"/>
              </w:rPr>
            </w:pPr>
            <w:r w:rsidRPr="001C080B">
              <w:rPr>
                <w:rFonts w:asciiTheme="minorHAnsi" w:eastAsia="Microsoft JhengHei" w:hAnsiTheme="minorHAnsi" w:cstheme="minorHAnsi"/>
                <w:spacing w:val="15"/>
              </w:rPr>
              <w:t>8 sek. kolor/mono A3</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bCs/>
                <w:bdr w:val="none" w:sz="0" w:space="0" w:color="auto" w:frame="1"/>
                <w:shd w:val="clear" w:color="auto" w:fill="F2F2F2"/>
              </w:rPr>
            </w:pPr>
            <w:r w:rsidRPr="001C080B">
              <w:rPr>
                <w:rFonts w:asciiTheme="minorHAnsi" w:eastAsia="Microsoft JhengHei" w:hAnsiTheme="minorHAnsi" w:cstheme="minorHAnsi"/>
                <w:bCs/>
                <w:spacing w:val="15"/>
              </w:rPr>
              <w:t xml:space="preserve">Obszar skanowania </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ind w:left="60" w:right="60"/>
              <w:textAlignment w:val="baseline"/>
              <w:rPr>
                <w:rFonts w:asciiTheme="minorHAnsi" w:eastAsia="Times New Roman" w:hAnsiTheme="minorHAnsi" w:cstheme="minorHAnsi"/>
                <w:lang w:eastAsia="pl-PL"/>
              </w:rPr>
            </w:pPr>
            <w:r w:rsidRPr="001C080B">
              <w:rPr>
                <w:rFonts w:asciiTheme="minorHAnsi" w:eastAsia="Microsoft JhengHei" w:hAnsiTheme="minorHAnsi" w:cstheme="minorHAnsi"/>
                <w:spacing w:val="15"/>
              </w:rPr>
              <w:t>A3</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rPr>
                <w:rFonts w:asciiTheme="minorHAnsi" w:eastAsia="Microsoft JhengHei" w:hAnsiTheme="minorHAnsi" w:cstheme="minorHAnsi"/>
                <w:bCs/>
                <w:spacing w:val="15"/>
              </w:rPr>
            </w:pPr>
            <w:r w:rsidRPr="001C080B">
              <w:rPr>
                <w:rFonts w:asciiTheme="minorHAnsi" w:eastAsia="Microsoft JhengHei" w:hAnsiTheme="minorHAnsi" w:cstheme="minorHAnsi"/>
                <w:bCs/>
                <w:spacing w:val="15"/>
              </w:rPr>
              <w:t>Komunikacja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ind w:left="60" w:right="60"/>
              <w:textAlignment w:val="baseline"/>
              <w:rPr>
                <w:rFonts w:asciiTheme="minorHAnsi" w:eastAsia="Microsoft JhengHei" w:hAnsiTheme="minorHAnsi" w:cstheme="minorHAnsi"/>
                <w:spacing w:val="15"/>
              </w:rPr>
            </w:pPr>
            <w:r w:rsidRPr="001C080B">
              <w:rPr>
                <w:rFonts w:asciiTheme="minorHAnsi" w:eastAsia="Microsoft JhengHei" w:hAnsiTheme="minorHAnsi" w:cstheme="minorHAnsi"/>
                <w:spacing w:val="15"/>
              </w:rPr>
              <w:t>USB;</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rPr>
                <w:rFonts w:asciiTheme="minorHAnsi" w:hAnsiTheme="minorHAnsi" w:cstheme="minorHAnsi"/>
                <w:bCs/>
                <w:bdr w:val="none" w:sz="0" w:space="0" w:color="auto" w:frame="1"/>
                <w:shd w:val="clear" w:color="auto" w:fill="F2F2F2"/>
              </w:rPr>
            </w:pPr>
            <w:r w:rsidRPr="001C080B">
              <w:rPr>
                <w:rFonts w:asciiTheme="minorHAnsi" w:eastAsia="Microsoft JhengHei" w:hAnsiTheme="minorHAnsi" w:cstheme="minorHAnsi"/>
                <w:bCs/>
                <w:spacing w:val="15"/>
              </w:rPr>
              <w:t>Protokół</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ind w:left="60" w:right="60"/>
              <w:textAlignment w:val="baseline"/>
              <w:rPr>
                <w:rFonts w:asciiTheme="minorHAnsi" w:eastAsia="Times New Roman" w:hAnsiTheme="minorHAnsi" w:cstheme="minorHAnsi"/>
                <w:lang w:eastAsia="pl-PL"/>
              </w:rPr>
            </w:pPr>
            <w:r w:rsidRPr="001C080B">
              <w:rPr>
                <w:rFonts w:asciiTheme="minorHAnsi" w:eastAsia="Microsoft JhengHei" w:hAnsiTheme="minorHAnsi" w:cstheme="minorHAnsi"/>
                <w:spacing w:val="15"/>
              </w:rPr>
              <w:t>kompatybilny ze standardem TWAIN</w:t>
            </w:r>
          </w:p>
        </w:tc>
      </w:tr>
      <w:tr w:rsidR="001C080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1C080B" w:rsidRPr="001C080B" w:rsidRDefault="001C080B" w:rsidP="001C080B">
            <w:pPr>
              <w:spacing w:after="0" w:line="240" w:lineRule="auto"/>
              <w:rPr>
                <w:rFonts w:asciiTheme="minorHAnsi" w:eastAsia="Microsoft JhengHei" w:hAnsiTheme="minorHAnsi" w:cstheme="minorHAnsi"/>
                <w:bCs/>
                <w:spacing w:val="15"/>
              </w:rPr>
            </w:pPr>
            <w:r w:rsidRPr="001C080B">
              <w:rPr>
                <w:rFonts w:asciiTheme="minorHAnsi" w:eastAsia="Microsoft JhengHei" w:hAnsiTheme="minorHAnsi" w:cstheme="minorHAnsi"/>
                <w:bCs/>
                <w:spacing w:val="15"/>
              </w:rPr>
              <w:t>Przyciski fizyczne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1C080B" w:rsidRPr="001C080B" w:rsidRDefault="001C080B" w:rsidP="001C080B">
            <w:pPr>
              <w:spacing w:after="0" w:line="240" w:lineRule="auto"/>
              <w:ind w:left="60" w:right="60"/>
              <w:jc w:val="both"/>
              <w:textAlignment w:val="baseline"/>
              <w:rPr>
                <w:rFonts w:asciiTheme="minorHAnsi" w:eastAsia="Microsoft JhengHei" w:hAnsiTheme="minorHAnsi" w:cstheme="minorHAnsi"/>
                <w:spacing w:val="15"/>
              </w:rPr>
            </w:pPr>
            <w:r w:rsidRPr="001C080B">
              <w:rPr>
                <w:rFonts w:asciiTheme="minorHAnsi" w:eastAsia="Microsoft JhengHei" w:hAnsiTheme="minorHAnsi" w:cstheme="minorHAnsi"/>
                <w:spacing w:val="15"/>
              </w:rPr>
              <w:t>Umożliwiające skanowanie, OCR, wysyłanie emailem, tworzenia PDFów;</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rPr>
                <w:rFonts w:asciiTheme="minorHAnsi" w:eastAsia="Microsoft JhengHei" w:hAnsiTheme="minorHAnsi" w:cstheme="minorHAnsi"/>
                <w:bCs/>
                <w:spacing w:val="15"/>
              </w:rPr>
            </w:pPr>
            <w:r w:rsidRPr="001C080B">
              <w:rPr>
                <w:rFonts w:asciiTheme="minorHAnsi" w:eastAsia="Microsoft JhengHei" w:hAnsiTheme="minorHAnsi" w:cstheme="minorHAnsi"/>
                <w:bCs/>
                <w:spacing w:val="15"/>
              </w:rPr>
              <w:t>Oprogramowanie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1C080B" w:rsidRPr="001C080B" w:rsidRDefault="0039385B" w:rsidP="001C080B">
            <w:pPr>
              <w:spacing w:after="0" w:line="240" w:lineRule="auto"/>
              <w:ind w:left="60" w:right="62"/>
              <w:jc w:val="both"/>
              <w:textAlignment w:val="baseline"/>
              <w:rPr>
                <w:rFonts w:asciiTheme="minorHAnsi" w:eastAsia="Microsoft JhengHei" w:hAnsiTheme="minorHAnsi" w:cstheme="minorHAnsi"/>
                <w:spacing w:val="15"/>
              </w:rPr>
            </w:pPr>
            <w:r w:rsidRPr="001C080B">
              <w:rPr>
                <w:rFonts w:asciiTheme="minorHAnsi" w:eastAsia="Microsoft JhengHei" w:hAnsiTheme="minorHAnsi" w:cstheme="minorHAnsi"/>
                <w:spacing w:val="15"/>
              </w:rPr>
              <w:t>Musi umożliwiać</w:t>
            </w:r>
            <w:r w:rsidR="001C080B" w:rsidRPr="001C080B">
              <w:rPr>
                <w:rFonts w:asciiTheme="minorHAnsi" w:eastAsia="Microsoft JhengHei" w:hAnsiTheme="minorHAnsi" w:cstheme="minorHAnsi"/>
                <w:spacing w:val="15"/>
              </w:rPr>
              <w:t>:</w:t>
            </w:r>
          </w:p>
          <w:p w:rsidR="001C080B" w:rsidRPr="001C080B" w:rsidRDefault="001C080B" w:rsidP="00E078FD">
            <w:pPr>
              <w:pStyle w:val="Akapitzlist"/>
              <w:numPr>
                <w:ilvl w:val="0"/>
                <w:numId w:val="36"/>
              </w:numPr>
              <w:spacing w:before="0" w:after="0"/>
              <w:ind w:right="62"/>
              <w:textAlignment w:val="baseline"/>
              <w:rPr>
                <w:rFonts w:cstheme="minorHAnsi"/>
                <w:spacing w:val="15"/>
                <w:szCs w:val="22"/>
                <w:shd w:val="clear" w:color="auto" w:fill="FFFFFF"/>
                <w:lang w:val="pl-PL"/>
              </w:rPr>
            </w:pPr>
            <w:r w:rsidRPr="001C080B">
              <w:rPr>
                <w:rFonts w:cstheme="minorHAnsi"/>
                <w:spacing w:val="15"/>
                <w:szCs w:val="22"/>
                <w:shd w:val="clear" w:color="auto" w:fill="FFFFFF"/>
                <w:lang w:val="pl-PL"/>
              </w:rPr>
              <w:t>D</w:t>
            </w:r>
            <w:r w:rsidR="0039385B" w:rsidRPr="001C080B">
              <w:rPr>
                <w:rFonts w:cstheme="minorHAnsi"/>
                <w:spacing w:val="15"/>
                <w:szCs w:val="22"/>
                <w:shd w:val="clear" w:color="auto" w:fill="FFFFFF"/>
                <w:lang w:val="pl-PL"/>
              </w:rPr>
              <w:t xml:space="preserve">ostosowanie koloru obrazu, w tym </w:t>
            </w:r>
            <w:r w:rsidRPr="001C080B">
              <w:rPr>
                <w:rFonts w:cstheme="minorHAnsi"/>
                <w:spacing w:val="15"/>
                <w:szCs w:val="22"/>
                <w:shd w:val="clear" w:color="auto" w:fill="FFFFFF"/>
                <w:lang w:val="pl-PL"/>
              </w:rPr>
              <w:t xml:space="preserve">co najmniej: </w:t>
            </w:r>
            <w:r w:rsidR="0039385B" w:rsidRPr="001C080B">
              <w:rPr>
                <w:rFonts w:cstheme="minorHAnsi"/>
                <w:spacing w:val="15"/>
                <w:szCs w:val="22"/>
                <w:shd w:val="clear" w:color="auto" w:fill="FFFFFF"/>
                <w:lang w:val="pl-PL"/>
              </w:rPr>
              <w:t>gamma, kontrast, automatyczne przycinanie i automatyczną korektę przekosu</w:t>
            </w:r>
            <w:r w:rsidRPr="001C080B">
              <w:rPr>
                <w:rFonts w:cstheme="minorHAnsi"/>
                <w:spacing w:val="15"/>
                <w:szCs w:val="22"/>
                <w:shd w:val="clear" w:color="auto" w:fill="FFFFFF"/>
                <w:lang w:val="pl-PL"/>
              </w:rPr>
              <w:t>;</w:t>
            </w:r>
          </w:p>
          <w:p w:rsidR="001C080B" w:rsidRPr="001C080B" w:rsidRDefault="001C080B" w:rsidP="00E078FD">
            <w:pPr>
              <w:pStyle w:val="Akapitzlist"/>
              <w:numPr>
                <w:ilvl w:val="0"/>
                <w:numId w:val="36"/>
              </w:numPr>
              <w:spacing w:before="0" w:after="0"/>
              <w:ind w:right="62"/>
              <w:textAlignment w:val="baseline"/>
              <w:rPr>
                <w:rFonts w:cstheme="minorHAnsi"/>
                <w:spacing w:val="15"/>
                <w:szCs w:val="22"/>
                <w:shd w:val="clear" w:color="auto" w:fill="FFFFFF"/>
                <w:lang w:val="pl-PL"/>
              </w:rPr>
            </w:pPr>
            <w:r w:rsidRPr="001C080B">
              <w:rPr>
                <w:rFonts w:cstheme="minorHAnsi"/>
                <w:spacing w:val="15"/>
                <w:szCs w:val="22"/>
                <w:shd w:val="clear" w:color="auto" w:fill="FFFFFF"/>
                <w:lang w:val="pl-PL"/>
              </w:rPr>
              <w:t>Wysłanie automatyczne zeskanowanych dokumentów do drukarki, klienta poczty e-mail, folderu sieciowego lub na serwer FTP.</w:t>
            </w:r>
          </w:p>
          <w:p w:rsidR="001C080B" w:rsidRPr="001C080B" w:rsidRDefault="001C080B" w:rsidP="00E078FD">
            <w:pPr>
              <w:pStyle w:val="Akapitzlist"/>
              <w:numPr>
                <w:ilvl w:val="0"/>
                <w:numId w:val="36"/>
              </w:numPr>
              <w:spacing w:before="0" w:after="0"/>
              <w:ind w:right="62"/>
              <w:textAlignment w:val="baseline"/>
              <w:rPr>
                <w:rFonts w:cstheme="minorHAnsi"/>
                <w:spacing w:val="15"/>
                <w:szCs w:val="22"/>
                <w:shd w:val="clear" w:color="auto" w:fill="FFFFFF"/>
                <w:lang w:val="pl-PL"/>
              </w:rPr>
            </w:pPr>
            <w:r w:rsidRPr="001C080B">
              <w:rPr>
                <w:rFonts w:cstheme="minorHAnsi"/>
                <w:spacing w:val="15"/>
                <w:szCs w:val="22"/>
                <w:shd w:val="clear" w:color="auto" w:fill="FFFFFF"/>
                <w:lang w:val="pl-PL"/>
              </w:rPr>
              <w:t>Zapis zeskanowanych dokumentów do formatów JPEG, TIFF i PDF;</w:t>
            </w:r>
          </w:p>
        </w:tc>
      </w:tr>
      <w:tr w:rsidR="001C080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1C080B" w:rsidRPr="001C080B" w:rsidRDefault="001C080B" w:rsidP="001C080B">
            <w:pPr>
              <w:spacing w:after="0" w:line="240" w:lineRule="auto"/>
              <w:rPr>
                <w:rFonts w:asciiTheme="minorHAnsi" w:eastAsia="Microsoft JhengHei" w:hAnsiTheme="minorHAnsi" w:cstheme="minorHAnsi"/>
                <w:bCs/>
                <w:spacing w:val="15"/>
              </w:rPr>
            </w:pPr>
            <w:r>
              <w:rPr>
                <w:rFonts w:asciiTheme="minorHAnsi" w:eastAsia="Times New Roman" w:hAnsiTheme="minorHAnsi" w:cstheme="minorHAnsi"/>
                <w:lang w:eastAsia="pl-PL"/>
              </w:rPr>
              <w:t>Certyfikaty</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1C080B" w:rsidRPr="001C080B" w:rsidRDefault="001C080B" w:rsidP="001C080B">
            <w:pPr>
              <w:spacing w:after="0" w:line="240" w:lineRule="auto"/>
              <w:ind w:right="62"/>
              <w:jc w:val="both"/>
              <w:textAlignment w:val="baseline"/>
              <w:rPr>
                <w:rFonts w:asciiTheme="minorHAnsi" w:eastAsia="Microsoft JhengHei" w:hAnsiTheme="minorHAnsi" w:cstheme="minorHAnsi"/>
                <w:spacing w:val="15"/>
              </w:rPr>
            </w:pPr>
            <w:r>
              <w:rPr>
                <w:rFonts w:asciiTheme="minorHAnsi" w:eastAsia="Times New Roman" w:hAnsiTheme="minorHAnsi" w:cstheme="minorHAnsi"/>
                <w:lang w:eastAsia="pl-PL"/>
              </w:rPr>
              <w:t>Energy star – załączyć do oferty;</w:t>
            </w:r>
          </w:p>
        </w:tc>
      </w:tr>
      <w:tr w:rsidR="003E296F"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1C080B" w:rsidRDefault="0039385B" w:rsidP="0039385B">
            <w:pPr>
              <w:spacing w:after="0" w:line="240" w:lineRule="auto"/>
              <w:rPr>
                <w:rFonts w:asciiTheme="minorHAnsi" w:hAnsiTheme="minorHAnsi" w:cstheme="minorHAnsi"/>
                <w:bCs/>
                <w:bdr w:val="none" w:sz="0" w:space="0" w:color="auto" w:frame="1"/>
                <w:shd w:val="clear" w:color="auto" w:fill="F2F2F2"/>
              </w:rPr>
            </w:pPr>
            <w:r w:rsidRPr="001C080B">
              <w:rPr>
                <w:rFonts w:asciiTheme="minorHAnsi" w:hAnsiTheme="minorHAnsi" w:cstheme="minorHAnsi"/>
                <w:bCs/>
                <w:bdr w:val="none" w:sz="0" w:space="0" w:color="auto" w:frame="1"/>
                <w:shd w:val="clear" w:color="auto" w:fill="F2F2F2"/>
              </w:rPr>
              <w:t>Gwarancja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1C080B" w:rsidRDefault="0039385B" w:rsidP="0039385B">
            <w:pPr>
              <w:spacing w:after="0" w:line="240" w:lineRule="auto"/>
              <w:ind w:right="60"/>
              <w:textAlignment w:val="baseline"/>
              <w:rPr>
                <w:rFonts w:asciiTheme="minorHAnsi" w:eastAsia="Times New Roman" w:hAnsiTheme="minorHAnsi" w:cstheme="minorHAnsi"/>
                <w:lang w:eastAsia="pl-PL"/>
              </w:rPr>
            </w:pPr>
            <w:r w:rsidRPr="001C080B">
              <w:rPr>
                <w:rFonts w:asciiTheme="minorHAnsi" w:eastAsia="Times New Roman" w:hAnsiTheme="minorHAnsi" w:cstheme="minorHAnsi"/>
                <w:lang w:eastAsia="pl-PL"/>
              </w:rPr>
              <w:t>12 miesięcy</w:t>
            </w:r>
          </w:p>
        </w:tc>
      </w:tr>
      <w:tr w:rsidR="0039385B" w:rsidRPr="008A720D" w:rsidTr="001C080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39385B">
            <w:pPr>
              <w:spacing w:after="0" w:line="240" w:lineRule="auto"/>
              <w:rPr>
                <w:rFonts w:asciiTheme="minorHAnsi" w:hAnsiTheme="minorHAnsi" w:cstheme="minorHAnsi"/>
                <w:bCs/>
                <w:bdr w:val="none" w:sz="0" w:space="0" w:color="auto" w:frame="1"/>
                <w:shd w:val="clear" w:color="auto" w:fill="F2F2F2"/>
              </w:rPr>
            </w:pPr>
            <w:r w:rsidRPr="001C080B">
              <w:rPr>
                <w:rFonts w:asciiTheme="minorHAnsi" w:hAnsiTheme="minorHAnsi" w:cstheme="minorHAnsi"/>
                <w:bCs/>
                <w:bdr w:val="none" w:sz="0" w:space="0" w:color="auto" w:frame="1"/>
                <w:shd w:val="clear" w:color="auto" w:fill="F2F2F2"/>
              </w:rPr>
              <w:t>Wymagania dodatkowe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9385B" w:rsidRPr="001C080B" w:rsidRDefault="0039385B" w:rsidP="001C080B">
            <w:pPr>
              <w:spacing w:after="0" w:line="240" w:lineRule="auto"/>
              <w:ind w:right="60"/>
              <w:textAlignment w:val="baseline"/>
              <w:rPr>
                <w:rFonts w:asciiTheme="minorHAnsi" w:eastAsia="Times New Roman" w:hAnsiTheme="minorHAnsi" w:cstheme="minorHAnsi"/>
                <w:lang w:eastAsia="pl-PL"/>
              </w:rPr>
            </w:pPr>
            <w:r w:rsidRPr="001C080B">
              <w:rPr>
                <w:rFonts w:asciiTheme="minorHAnsi" w:eastAsia="Times New Roman" w:hAnsiTheme="minorHAnsi" w:cstheme="minorHAnsi"/>
                <w:lang w:eastAsia="pl-PL"/>
              </w:rPr>
              <w:t xml:space="preserve">Zdejmowana wierzchnia pokrywa, </w:t>
            </w:r>
          </w:p>
        </w:tc>
      </w:tr>
    </w:tbl>
    <w:p w:rsidR="003E296F" w:rsidRDefault="003E296F" w:rsidP="003E296F">
      <w:pPr>
        <w:spacing w:after="0"/>
        <w:rPr>
          <w:rFonts w:cstheme="minorHAnsi"/>
          <w:b/>
          <w:sz w:val="24"/>
          <w:szCs w:val="24"/>
        </w:rPr>
      </w:pPr>
    </w:p>
    <w:p w:rsidR="00886210" w:rsidRPr="00441713" w:rsidRDefault="003E296F" w:rsidP="00320954">
      <w:pPr>
        <w:pStyle w:val="Akapitzlist"/>
        <w:numPr>
          <w:ilvl w:val="0"/>
          <w:numId w:val="1"/>
        </w:numPr>
        <w:spacing w:after="0"/>
        <w:rPr>
          <w:rFonts w:cstheme="minorHAnsi"/>
          <w:b/>
          <w:sz w:val="24"/>
          <w:szCs w:val="24"/>
          <w:lang w:val="pl-PL"/>
        </w:rPr>
      </w:pPr>
      <w:r w:rsidRPr="00441713">
        <w:rPr>
          <w:rFonts w:cstheme="minorHAnsi"/>
          <w:b/>
          <w:sz w:val="24"/>
          <w:szCs w:val="24"/>
          <w:lang w:val="pl-PL"/>
        </w:rPr>
        <w:t>Urządzenie wielofunkcyjne – Typ I – 2 szt.</w:t>
      </w:r>
    </w:p>
    <w:p w:rsidR="003E296F" w:rsidRDefault="003E296F" w:rsidP="003E296F">
      <w:pPr>
        <w:pStyle w:val="Akapitzlist"/>
        <w:spacing w:after="0"/>
        <w:ind w:left="1080"/>
        <w:rPr>
          <w:rFonts w:cstheme="minorHAnsi"/>
          <w:b/>
          <w:sz w:val="24"/>
          <w:szCs w:val="24"/>
          <w:lang w:val="pl-PL"/>
        </w:rPr>
      </w:pPr>
    </w:p>
    <w:tbl>
      <w:tblPr>
        <w:tblW w:w="4971"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3118"/>
        <w:gridCol w:w="6043"/>
      </w:tblGrid>
      <w:tr w:rsidR="003E296F" w:rsidRPr="009F3FFD"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9F3FFD" w:rsidRDefault="003E296F" w:rsidP="0039385B">
            <w:pPr>
              <w:spacing w:after="0" w:line="240" w:lineRule="auto"/>
              <w:jc w:val="center"/>
              <w:rPr>
                <w:rFonts w:asciiTheme="minorHAnsi" w:hAnsiTheme="minorHAnsi" w:cstheme="minorHAnsi"/>
                <w:b/>
                <w:spacing w:val="2"/>
                <w:position w:val="2"/>
                <w:lang w:val="de-DE"/>
              </w:rPr>
            </w:pPr>
            <w:r w:rsidRPr="009F3FFD">
              <w:rPr>
                <w:rFonts w:asciiTheme="minorHAnsi" w:hAnsiTheme="minorHAnsi" w:cstheme="minorHAnsi"/>
                <w:b/>
                <w:spacing w:val="2"/>
                <w:position w:val="2"/>
                <w:lang w:val="de-DE"/>
              </w:rPr>
              <w:t>Nazwa komponentu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9F3FFD" w:rsidRDefault="003E296F" w:rsidP="0039385B">
            <w:pPr>
              <w:spacing w:after="0" w:line="240" w:lineRule="auto"/>
              <w:ind w:left="-71"/>
              <w:jc w:val="center"/>
              <w:rPr>
                <w:rFonts w:asciiTheme="minorHAnsi" w:hAnsiTheme="minorHAnsi" w:cstheme="minorHAnsi"/>
                <w:b/>
                <w:spacing w:val="2"/>
                <w:position w:val="2"/>
                <w:lang w:val="de-DE"/>
              </w:rPr>
            </w:pPr>
            <w:r w:rsidRPr="009F3FFD">
              <w:rPr>
                <w:rFonts w:asciiTheme="minorHAnsi" w:hAnsiTheme="minorHAnsi" w:cstheme="minorHAnsi"/>
                <w:b/>
                <w:spacing w:val="2"/>
                <w:position w:val="2"/>
                <w:lang w:val="de-DE"/>
              </w:rPr>
              <w:t xml:space="preserve">Wymagane minimalne parametry techniczne </w:t>
            </w:r>
          </w:p>
        </w:tc>
      </w:tr>
      <w:tr w:rsidR="007C1384" w:rsidRPr="00895BFF"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lang w:val="de-DE"/>
              </w:rPr>
            </w:pPr>
            <w:r w:rsidRPr="007C1384">
              <w:rPr>
                <w:rFonts w:asciiTheme="minorHAnsi" w:hAnsiTheme="minorHAnsi" w:cstheme="minorHAnsi"/>
                <w:bCs/>
                <w:color w:val="545454"/>
              </w:rPr>
              <w:t>Typ drukarki</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ind w:left="-71"/>
              <w:jc w:val="both"/>
              <w:rPr>
                <w:rFonts w:asciiTheme="minorHAnsi" w:hAnsiTheme="minorHAnsi" w:cstheme="minorHAnsi"/>
                <w:spacing w:val="2"/>
                <w:position w:val="2"/>
                <w:lang w:val="de-DE"/>
              </w:rPr>
            </w:pPr>
            <w:r w:rsidRPr="007C1384">
              <w:rPr>
                <w:rFonts w:asciiTheme="minorHAnsi" w:hAnsiTheme="minorHAnsi" w:cstheme="minorHAnsi"/>
                <w:color w:val="545454"/>
              </w:rPr>
              <w:t xml:space="preserve"> Laser, mono</w:t>
            </w:r>
          </w:p>
        </w:tc>
      </w:tr>
      <w:tr w:rsidR="007C1384" w:rsidRPr="00895BFF"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rPr>
            </w:pPr>
            <w:r w:rsidRPr="007C1384">
              <w:rPr>
                <w:rFonts w:asciiTheme="minorHAnsi" w:hAnsiTheme="minorHAnsi" w:cstheme="minorHAnsi"/>
                <w:bCs/>
                <w:color w:val="545454"/>
              </w:rPr>
              <w:t>Funkcje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rPr>
            </w:pPr>
            <w:r w:rsidRPr="007C1384">
              <w:rPr>
                <w:rFonts w:asciiTheme="minorHAnsi" w:hAnsiTheme="minorHAnsi" w:cstheme="minorHAnsi"/>
                <w:color w:val="545454"/>
              </w:rPr>
              <w:t>Drukowanie, Kopiowanie, Skanowanie, Faksowanie</w:t>
            </w:r>
          </w:p>
        </w:tc>
      </w:tr>
      <w:tr w:rsidR="007C1384" w:rsidRPr="00E8453F"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rPr>
            </w:pPr>
            <w:r w:rsidRPr="007C1384">
              <w:rPr>
                <w:rFonts w:asciiTheme="minorHAnsi" w:hAnsiTheme="minorHAnsi" w:cstheme="minorHAnsi"/>
                <w:bCs/>
                <w:color w:val="545454"/>
              </w:rPr>
              <w:t>Rozmiar wyświetlacza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lang w:val="en-AU"/>
              </w:rPr>
            </w:pPr>
            <w:r w:rsidRPr="007C1384">
              <w:rPr>
                <w:rFonts w:asciiTheme="minorHAnsi" w:hAnsiTheme="minorHAnsi" w:cstheme="minorHAnsi"/>
                <w:color w:val="545454"/>
              </w:rPr>
              <w:t>Wyświetlacz 2-wierszowy</w:t>
            </w:r>
          </w:p>
        </w:tc>
      </w:tr>
      <w:tr w:rsidR="007C1384" w:rsidRPr="00895BFF"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spacing w:val="2"/>
                <w:position w:val="2"/>
              </w:rPr>
            </w:pPr>
            <w:r w:rsidRPr="007C1384">
              <w:rPr>
                <w:rFonts w:asciiTheme="minorHAnsi" w:hAnsiTheme="minorHAnsi" w:cstheme="minorHAnsi"/>
                <w:bCs/>
                <w:color w:val="545454"/>
              </w:rPr>
              <w:t>Pamięć</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textAlignment w:val="baseline"/>
              <w:rPr>
                <w:rFonts w:asciiTheme="minorHAnsi" w:eastAsia="Times New Roman" w:hAnsiTheme="minorHAnsi" w:cstheme="minorHAnsi"/>
                <w:lang w:eastAsia="pl-PL"/>
              </w:rPr>
            </w:pPr>
            <w:r w:rsidRPr="007C1384">
              <w:rPr>
                <w:rFonts w:asciiTheme="minorHAnsi" w:hAnsiTheme="minorHAnsi" w:cstheme="minorHAnsi"/>
                <w:color w:val="545454"/>
              </w:rPr>
              <w:t>64MB</w:t>
            </w:r>
          </w:p>
        </w:tc>
      </w:tr>
      <w:tr w:rsidR="007C1384" w:rsidRPr="00895BFF"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bCs/>
                <w:bdr w:val="none" w:sz="0" w:space="0" w:color="auto" w:frame="1"/>
                <w:shd w:val="clear" w:color="auto" w:fill="F2F2F2"/>
              </w:rPr>
            </w:pPr>
            <w:r w:rsidRPr="007C1384">
              <w:rPr>
                <w:rFonts w:asciiTheme="minorHAnsi" w:hAnsiTheme="minorHAnsi" w:cstheme="minorHAnsi"/>
                <w:bCs/>
                <w:color w:val="545454"/>
              </w:rPr>
              <w:t>Procesor</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ind w:right="60"/>
              <w:jc w:val="both"/>
              <w:textAlignment w:val="baseline"/>
              <w:rPr>
                <w:rFonts w:asciiTheme="minorHAnsi" w:eastAsia="Times New Roman" w:hAnsiTheme="minorHAnsi" w:cstheme="minorHAnsi"/>
                <w:lang w:eastAsia="pl-PL"/>
              </w:rPr>
            </w:pPr>
            <w:r w:rsidRPr="007C1384">
              <w:rPr>
                <w:rFonts w:asciiTheme="minorHAnsi" w:hAnsiTheme="minorHAnsi" w:cstheme="minorHAnsi"/>
                <w:color w:val="545454"/>
              </w:rPr>
              <w:t>600MHz</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bCs/>
                <w:bdr w:val="none" w:sz="0" w:space="0" w:color="auto" w:frame="1"/>
                <w:shd w:val="clear" w:color="auto" w:fill="F2F2F2"/>
              </w:rPr>
            </w:pPr>
            <w:r w:rsidRPr="007C1384">
              <w:rPr>
                <w:rFonts w:asciiTheme="minorHAnsi" w:hAnsiTheme="minorHAnsi" w:cstheme="minorHAnsi"/>
                <w:bCs/>
                <w:bdr w:val="none" w:sz="0" w:space="0" w:color="auto" w:frame="1"/>
                <w:shd w:val="clear" w:color="auto" w:fill="F2F2F2"/>
              </w:rPr>
              <w:t>Komunikacja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ind w:right="60"/>
              <w:jc w:val="both"/>
              <w:textAlignment w:val="baseline"/>
              <w:rPr>
                <w:rFonts w:asciiTheme="minorHAnsi" w:eastAsia="Times New Roman" w:hAnsiTheme="minorHAnsi" w:cstheme="minorHAnsi"/>
                <w:lang w:eastAsia="pl-PL"/>
              </w:rPr>
            </w:pPr>
            <w:r w:rsidRPr="007C1384">
              <w:rPr>
                <w:rFonts w:asciiTheme="minorHAnsi" w:eastAsia="Times New Roman" w:hAnsiTheme="minorHAnsi" w:cstheme="minorHAnsi"/>
                <w:lang w:eastAsia="pl-PL"/>
              </w:rPr>
              <w:t>USB, LAN;</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bCs/>
                <w:bdr w:val="none" w:sz="0" w:space="0" w:color="auto" w:frame="1"/>
                <w:shd w:val="clear" w:color="auto" w:fill="F2F2F2"/>
                <w:lang w:val="en-AU"/>
              </w:rPr>
            </w:pPr>
            <w:r w:rsidRPr="007C1384">
              <w:rPr>
                <w:rFonts w:asciiTheme="minorHAnsi" w:hAnsiTheme="minorHAnsi" w:cstheme="minorHAnsi"/>
                <w:bCs/>
                <w:color w:val="545454"/>
              </w:rPr>
              <w:t>Rozdzielczość</w:t>
            </w:r>
            <w:r>
              <w:rPr>
                <w:rFonts w:asciiTheme="minorHAnsi" w:hAnsiTheme="minorHAnsi" w:cstheme="minorHAnsi"/>
                <w:bCs/>
                <w:color w:val="545454"/>
              </w:rPr>
              <w:t xml:space="preserve"> kopiowania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ind w:right="60"/>
              <w:jc w:val="both"/>
              <w:textAlignment w:val="baseline"/>
              <w:rPr>
                <w:rFonts w:asciiTheme="minorHAnsi" w:eastAsia="Times New Roman" w:hAnsiTheme="minorHAnsi" w:cstheme="minorHAnsi"/>
                <w:lang w:val="en-AU" w:eastAsia="pl-PL"/>
              </w:rPr>
            </w:pPr>
            <w:r w:rsidRPr="007C1384">
              <w:rPr>
                <w:rFonts w:asciiTheme="minorHAnsi" w:hAnsiTheme="minorHAnsi" w:cstheme="minorHAnsi"/>
                <w:color w:val="545454"/>
              </w:rPr>
              <w:t>600 x 600dpi</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bCs/>
                <w:bdr w:val="none" w:sz="0" w:space="0" w:color="auto" w:frame="1"/>
                <w:shd w:val="clear" w:color="auto" w:fill="F2F2F2"/>
                <w:lang w:val="en-AU"/>
              </w:rPr>
            </w:pPr>
            <w:r w:rsidRPr="007C1384">
              <w:rPr>
                <w:rFonts w:asciiTheme="minorHAnsi" w:hAnsiTheme="minorHAnsi" w:cstheme="minorHAnsi"/>
                <w:bCs/>
                <w:color w:val="545454"/>
              </w:rPr>
              <w:t>Współczynnik powiększenia/</w:t>
            </w:r>
            <w:r>
              <w:rPr>
                <w:rFonts w:asciiTheme="minorHAnsi" w:hAnsiTheme="minorHAnsi" w:cstheme="minorHAnsi"/>
                <w:bCs/>
                <w:color w:val="545454"/>
              </w:rPr>
              <w:t xml:space="preserve"> </w:t>
            </w:r>
            <w:r w:rsidRPr="007C1384">
              <w:rPr>
                <w:rFonts w:asciiTheme="minorHAnsi" w:hAnsiTheme="minorHAnsi" w:cstheme="minorHAnsi"/>
                <w:bCs/>
                <w:color w:val="545454"/>
              </w:rPr>
              <w:t>zmniejszenia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331192">
            <w:pPr>
              <w:spacing w:after="0" w:line="240" w:lineRule="auto"/>
              <w:ind w:right="60"/>
              <w:jc w:val="both"/>
              <w:textAlignment w:val="baseline"/>
              <w:rPr>
                <w:rFonts w:asciiTheme="minorHAnsi" w:eastAsia="Times New Roman" w:hAnsiTheme="minorHAnsi" w:cstheme="minorHAnsi"/>
                <w:lang w:eastAsia="pl-PL"/>
              </w:rPr>
            </w:pPr>
            <w:r>
              <w:rPr>
                <w:rFonts w:asciiTheme="minorHAnsi" w:hAnsiTheme="minorHAnsi" w:cstheme="minorHAnsi"/>
                <w:color w:val="545454"/>
              </w:rPr>
              <w:t>25%-400%</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7C1384">
            <w:pPr>
              <w:spacing w:after="0" w:line="240" w:lineRule="auto"/>
              <w:jc w:val="both"/>
              <w:rPr>
                <w:rFonts w:asciiTheme="minorHAnsi" w:hAnsiTheme="minorHAnsi" w:cstheme="minorHAnsi"/>
                <w:bCs/>
                <w:bdr w:val="none" w:sz="0" w:space="0" w:color="auto" w:frame="1"/>
                <w:shd w:val="clear" w:color="auto" w:fill="F2F2F2"/>
                <w:lang w:val="en-AU"/>
              </w:rPr>
            </w:pPr>
            <w:r w:rsidRPr="007C1384">
              <w:rPr>
                <w:rFonts w:asciiTheme="minorHAnsi" w:hAnsiTheme="minorHAnsi" w:cstheme="minorHAnsi"/>
                <w:bCs/>
                <w:color w:val="545454"/>
              </w:rPr>
              <w:t xml:space="preserve">Szybkość kopiowania </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7C1384" w:rsidRDefault="007C1384" w:rsidP="00331192">
            <w:pPr>
              <w:spacing w:after="0" w:line="240" w:lineRule="auto"/>
              <w:ind w:right="60"/>
              <w:jc w:val="both"/>
              <w:textAlignment w:val="baseline"/>
              <w:rPr>
                <w:rFonts w:asciiTheme="minorHAnsi" w:eastAsia="Times New Roman" w:hAnsiTheme="minorHAnsi" w:cstheme="minorHAnsi"/>
                <w:lang w:eastAsia="pl-PL"/>
              </w:rPr>
            </w:pPr>
            <w:r>
              <w:rPr>
                <w:rFonts w:asciiTheme="minorHAnsi" w:hAnsiTheme="minorHAnsi" w:cstheme="minorHAnsi"/>
                <w:color w:val="545454"/>
              </w:rPr>
              <w:t>30 kopii</w:t>
            </w:r>
            <w:r w:rsidRPr="007C1384">
              <w:rPr>
                <w:rFonts w:asciiTheme="minorHAnsi" w:hAnsiTheme="minorHAnsi" w:cstheme="minorHAnsi"/>
                <w:color w:val="545454"/>
              </w:rPr>
              <w:t xml:space="preserve"> na minutę</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Zużycie energii podczas drukowania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331192">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Maksymalnie 450W;</w:t>
            </w:r>
          </w:p>
        </w:tc>
      </w:tr>
      <w:tr w:rsidR="007C1384" w:rsidRPr="008A720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lastRenderedPageBreak/>
              <w:t>Poziom hałasu podczas drukowania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331192">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Maksymalnie 50dBA;</w:t>
            </w:r>
          </w:p>
        </w:tc>
      </w:tr>
      <w:tr w:rsidR="007C1384" w:rsidRPr="009538A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Obslugiwane formaty papieru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58760E">
            <w:pPr>
              <w:spacing w:after="0" w:line="240" w:lineRule="auto"/>
              <w:ind w:right="60"/>
              <w:jc w:val="both"/>
              <w:textAlignment w:val="baseline"/>
              <w:rPr>
                <w:rFonts w:asciiTheme="minorHAnsi" w:hAnsiTheme="minorHAnsi" w:cstheme="minorHAnsi"/>
                <w:lang w:val="en-AU"/>
              </w:rPr>
            </w:pPr>
            <w:r w:rsidRPr="00441713">
              <w:rPr>
                <w:rFonts w:asciiTheme="minorHAnsi" w:hAnsiTheme="minorHAnsi" w:cstheme="minorHAnsi"/>
                <w:lang w:val="en-AU"/>
              </w:rPr>
              <w:t>A4, Letter, A5,  A6</w:t>
            </w:r>
            <w:r w:rsidR="00441713" w:rsidRPr="00441713">
              <w:rPr>
                <w:rFonts w:asciiTheme="minorHAnsi" w:hAnsiTheme="minorHAnsi" w:cstheme="minorHAnsi"/>
                <w:lang w:val="en-AU"/>
              </w:rPr>
              <w:t>;</w:t>
            </w:r>
          </w:p>
        </w:tc>
      </w:tr>
      <w:tr w:rsidR="007C1384" w:rsidRPr="009538AD"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Bezpieczeństwo sieci przewodowej</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331192">
            <w:pPr>
              <w:spacing w:after="0" w:line="240" w:lineRule="auto"/>
              <w:ind w:right="60"/>
              <w:jc w:val="both"/>
              <w:textAlignment w:val="baseline"/>
              <w:rPr>
                <w:rFonts w:asciiTheme="minorHAnsi" w:hAnsiTheme="minorHAnsi" w:cstheme="minorHAnsi"/>
                <w:lang w:val="en-AU"/>
              </w:rPr>
            </w:pPr>
            <w:r w:rsidRPr="00441713">
              <w:rPr>
                <w:rFonts w:asciiTheme="minorHAnsi" w:hAnsiTheme="minorHAnsi" w:cstheme="minorHAnsi"/>
                <w:lang w:val="en-AU"/>
              </w:rPr>
              <w:t>SMTP-AUTH, SSL/TLS, SNMP v3</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441713">
            <w:pPr>
              <w:spacing w:after="0" w:line="240" w:lineRule="auto"/>
              <w:rPr>
                <w:rFonts w:asciiTheme="minorHAnsi" w:hAnsiTheme="minorHAnsi" w:cstheme="minorHAnsi"/>
                <w:bCs/>
                <w:lang w:val="en-AU"/>
              </w:rPr>
            </w:pPr>
            <w:r w:rsidRPr="00441713">
              <w:rPr>
                <w:rFonts w:asciiTheme="minorHAnsi" w:hAnsiTheme="minorHAnsi" w:cstheme="minorHAnsi"/>
                <w:bCs/>
              </w:rPr>
              <w:t>Podajnik</w:t>
            </w:r>
            <w:r w:rsidR="007C1384" w:rsidRPr="00441713">
              <w:rPr>
                <w:rFonts w:asciiTheme="minorHAnsi" w:hAnsiTheme="minorHAnsi" w:cstheme="minorHAnsi"/>
                <w:bCs/>
              </w:rPr>
              <w:t xml:space="preserve"> papieru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331192">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300</w:t>
            </w:r>
            <w:r w:rsidR="007C1384" w:rsidRPr="00441713">
              <w:rPr>
                <w:rFonts w:asciiTheme="minorHAnsi" w:hAnsiTheme="minorHAnsi" w:cstheme="minorHAnsi"/>
              </w:rPr>
              <w:t>0 arkuszy</w:t>
            </w:r>
            <w:r w:rsidRPr="00441713">
              <w:rPr>
                <w:rFonts w:asciiTheme="minorHAnsi" w:hAnsiTheme="minorHAnsi" w:cstheme="minorHAnsi"/>
              </w:rPr>
              <w:t>;</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441713">
            <w:pPr>
              <w:spacing w:after="0" w:line="240" w:lineRule="auto"/>
              <w:rPr>
                <w:rFonts w:asciiTheme="minorHAnsi" w:hAnsiTheme="minorHAnsi" w:cstheme="minorHAnsi"/>
                <w:bCs/>
                <w:lang w:val="en-AU"/>
              </w:rPr>
            </w:pPr>
            <w:r w:rsidRPr="00441713">
              <w:rPr>
                <w:rFonts w:asciiTheme="minorHAnsi" w:hAnsiTheme="minorHAnsi" w:cstheme="minorHAnsi"/>
                <w:bCs/>
              </w:rPr>
              <w:t>Odbiornik</w:t>
            </w:r>
            <w:r w:rsidR="007C1384" w:rsidRPr="00441713">
              <w:rPr>
                <w:rFonts w:asciiTheme="minorHAnsi" w:hAnsiTheme="minorHAnsi" w:cstheme="minorHAnsi"/>
                <w:bCs/>
              </w:rPr>
              <w:t xml:space="preserve"> papieru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331192">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10</w:t>
            </w:r>
            <w:r w:rsidR="007C1384" w:rsidRPr="00441713">
              <w:rPr>
                <w:rFonts w:asciiTheme="minorHAnsi" w:hAnsiTheme="minorHAnsi" w:cstheme="minorHAnsi"/>
              </w:rPr>
              <w:t>0 arkuszy</w:t>
            </w:r>
            <w:r w:rsidRPr="00441713">
              <w:rPr>
                <w:rFonts w:asciiTheme="minorHAnsi" w:hAnsiTheme="minorHAnsi" w:cstheme="minorHAnsi"/>
              </w:rPr>
              <w:t>;</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441713"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 xml:space="preserve">Szybkość drukowania </w:t>
            </w:r>
          </w:p>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 xml:space="preserve">2-stronnego </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15 obrazy na minutę</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441713"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szybkość drukowania</w:t>
            </w:r>
            <w:r w:rsidR="00441713" w:rsidRPr="00441713">
              <w:rPr>
                <w:rFonts w:asciiTheme="minorHAnsi" w:hAnsiTheme="minorHAnsi" w:cstheme="minorHAnsi"/>
                <w:bCs/>
              </w:rPr>
              <w:t xml:space="preserve"> </w:t>
            </w:r>
          </w:p>
          <w:p w:rsidR="007C1384" w:rsidRPr="00441713" w:rsidRDefault="00441713" w:rsidP="00441713">
            <w:pPr>
              <w:spacing w:after="0" w:line="240" w:lineRule="auto"/>
              <w:rPr>
                <w:rFonts w:asciiTheme="minorHAnsi" w:hAnsiTheme="minorHAnsi" w:cstheme="minorHAnsi"/>
                <w:bCs/>
              </w:rPr>
            </w:pPr>
            <w:r w:rsidRPr="00441713">
              <w:rPr>
                <w:rFonts w:asciiTheme="minorHAnsi" w:hAnsiTheme="minorHAnsi" w:cstheme="minorHAnsi"/>
                <w:bCs/>
              </w:rPr>
              <w:t>1-stronnego</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30 strony na minutę</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rPr>
                <w:rFonts w:asciiTheme="minorHAnsi" w:hAnsiTheme="minorHAnsi" w:cstheme="minorHAnsi"/>
                <w:bCs/>
              </w:rPr>
            </w:pPr>
            <w:r w:rsidRPr="00441713">
              <w:rPr>
                <w:rFonts w:asciiTheme="minorHAnsi" w:hAnsiTheme="minorHAnsi" w:cstheme="minorHAnsi"/>
                <w:bCs/>
              </w:rPr>
              <w:t>Rozdzielczość</w:t>
            </w:r>
            <w:r w:rsidR="00441713" w:rsidRPr="00441713">
              <w:rPr>
                <w:rFonts w:asciiTheme="minorHAnsi" w:hAnsiTheme="minorHAnsi" w:cstheme="minorHAnsi"/>
                <w:bCs/>
              </w:rPr>
              <w:t xml:space="preserve"> drukowania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ind w:right="60"/>
              <w:jc w:val="both"/>
              <w:textAlignment w:val="baseline"/>
              <w:rPr>
                <w:rFonts w:asciiTheme="minorHAnsi" w:hAnsiTheme="minorHAnsi" w:cstheme="minorHAnsi"/>
              </w:rPr>
            </w:pPr>
            <w:r w:rsidRPr="00441713">
              <w:rPr>
                <w:rFonts w:asciiTheme="minorHAnsi" w:hAnsiTheme="minorHAnsi" w:cstheme="minorHAnsi"/>
              </w:rPr>
              <w:t>1.200 x 1.200dpi,</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7C1384">
            <w:pPr>
              <w:spacing w:after="0" w:line="240" w:lineRule="auto"/>
              <w:jc w:val="both"/>
              <w:rPr>
                <w:rFonts w:asciiTheme="minorHAnsi" w:hAnsiTheme="minorHAnsi" w:cstheme="minorHAnsi"/>
                <w:bCs/>
              </w:rPr>
            </w:pPr>
            <w:r w:rsidRPr="00441713">
              <w:rPr>
                <w:rFonts w:asciiTheme="minorHAnsi" w:hAnsiTheme="minorHAnsi" w:cstheme="minorHAnsi"/>
                <w:bCs/>
              </w:rPr>
              <w:t>Emulacje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441713">
            <w:pPr>
              <w:spacing w:after="0" w:line="240" w:lineRule="auto"/>
              <w:ind w:right="60"/>
              <w:jc w:val="both"/>
              <w:textAlignment w:val="baseline"/>
              <w:rPr>
                <w:rFonts w:asciiTheme="minorHAnsi" w:hAnsiTheme="minorHAnsi" w:cstheme="minorHAnsi"/>
              </w:rPr>
            </w:pPr>
            <w:r>
              <w:rPr>
                <w:rFonts w:asciiTheme="minorHAnsi" w:hAnsiTheme="minorHAnsi" w:cstheme="minorHAnsi"/>
              </w:rPr>
              <w:t xml:space="preserve"> </w:t>
            </w:r>
            <w:r w:rsidR="007C1384" w:rsidRPr="00441713">
              <w:rPr>
                <w:rFonts w:asciiTheme="minorHAnsi" w:hAnsiTheme="minorHAnsi" w:cstheme="minorHAnsi"/>
              </w:rPr>
              <w:t>GDI</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7C1384">
            <w:pPr>
              <w:spacing w:after="0" w:line="240" w:lineRule="auto"/>
              <w:jc w:val="both"/>
              <w:rPr>
                <w:rFonts w:asciiTheme="minorHAnsi" w:hAnsiTheme="minorHAnsi" w:cstheme="minorHAnsi"/>
                <w:bCs/>
              </w:rPr>
            </w:pPr>
            <w:r w:rsidRPr="00441713">
              <w:rPr>
                <w:rFonts w:asciiTheme="minorHAnsi" w:hAnsiTheme="minorHAnsi" w:cstheme="minorHAnsi"/>
                <w:bCs/>
              </w:rPr>
              <w:t>Czas wykonania pierwszego wydruku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441713" w:rsidP="007C1384">
            <w:pPr>
              <w:spacing w:after="0" w:line="240" w:lineRule="auto"/>
              <w:ind w:left="60" w:right="60"/>
              <w:jc w:val="both"/>
              <w:textAlignment w:val="baseline"/>
              <w:rPr>
                <w:rFonts w:asciiTheme="minorHAnsi" w:hAnsiTheme="minorHAnsi" w:cstheme="minorHAnsi"/>
              </w:rPr>
            </w:pPr>
            <w:r w:rsidRPr="00441713">
              <w:rPr>
                <w:rFonts w:asciiTheme="minorHAnsi" w:hAnsiTheme="minorHAnsi" w:cstheme="minorHAnsi"/>
              </w:rPr>
              <w:t>Maksymalnie 10 sekund;</w:t>
            </w:r>
          </w:p>
        </w:tc>
      </w:tr>
      <w:tr w:rsidR="007C1384" w:rsidRPr="007C1384"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7C1384">
            <w:pPr>
              <w:spacing w:after="0" w:line="240" w:lineRule="auto"/>
              <w:jc w:val="both"/>
              <w:rPr>
                <w:rFonts w:asciiTheme="minorHAnsi" w:hAnsiTheme="minorHAnsi" w:cstheme="minorHAnsi"/>
                <w:bCs/>
              </w:rPr>
            </w:pPr>
            <w:r w:rsidRPr="00441713">
              <w:rPr>
                <w:rFonts w:asciiTheme="minorHAnsi" w:hAnsiTheme="minorHAnsi" w:cstheme="minorHAnsi"/>
                <w:bCs/>
              </w:rPr>
              <w:t>Rozdzielczość</w:t>
            </w:r>
            <w:r w:rsidR="00441713" w:rsidRPr="00441713">
              <w:rPr>
                <w:rFonts w:asciiTheme="minorHAnsi" w:hAnsiTheme="minorHAnsi" w:cstheme="minorHAnsi"/>
                <w:bCs/>
              </w:rPr>
              <w:t xml:space="preserve"> skanowania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441713" w:rsidRDefault="007C1384" w:rsidP="00441713">
            <w:pPr>
              <w:spacing w:after="0" w:line="240" w:lineRule="auto"/>
              <w:ind w:left="60" w:right="60"/>
              <w:jc w:val="both"/>
              <w:textAlignment w:val="baseline"/>
              <w:rPr>
                <w:rFonts w:asciiTheme="minorHAnsi" w:hAnsiTheme="minorHAnsi" w:cstheme="minorHAnsi"/>
              </w:rPr>
            </w:pPr>
            <w:r w:rsidRPr="00441713">
              <w:rPr>
                <w:rFonts w:asciiTheme="minorHAnsi" w:hAnsiTheme="minorHAnsi" w:cstheme="minorHAnsi"/>
              </w:rPr>
              <w:t>1.200 x 1,200</w:t>
            </w:r>
            <w:r w:rsidR="00441713" w:rsidRPr="00441713">
              <w:rPr>
                <w:rFonts w:asciiTheme="minorHAnsi" w:hAnsiTheme="minorHAnsi" w:cstheme="minorHAnsi"/>
              </w:rPr>
              <w:t xml:space="preserve"> </w:t>
            </w:r>
            <w:r w:rsidRPr="00441713">
              <w:rPr>
                <w:rFonts w:asciiTheme="minorHAnsi" w:hAnsiTheme="minorHAnsi" w:cstheme="minorHAnsi"/>
              </w:rPr>
              <w:t>dpi</w:t>
            </w:r>
            <w:r w:rsidR="00441713" w:rsidRPr="00441713">
              <w:rPr>
                <w:rFonts w:asciiTheme="minorHAnsi" w:hAnsiTheme="minorHAnsi" w:cstheme="minorHAnsi"/>
              </w:rPr>
              <w:t>;</w:t>
            </w:r>
          </w:p>
        </w:tc>
      </w:tr>
      <w:tr w:rsidR="007C1384" w:rsidRPr="00D041B8" w:rsidTr="007C1384">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D041B8" w:rsidRDefault="00441713" w:rsidP="007C1384">
            <w:pPr>
              <w:spacing w:after="0" w:line="240" w:lineRule="auto"/>
              <w:jc w:val="both"/>
              <w:rPr>
                <w:rFonts w:asciiTheme="minorHAnsi" w:hAnsiTheme="minorHAnsi" w:cstheme="minorHAnsi"/>
                <w:bCs/>
              </w:rPr>
            </w:pPr>
            <w:r w:rsidRPr="00D041B8">
              <w:rPr>
                <w:rFonts w:asciiTheme="minorHAnsi" w:hAnsiTheme="minorHAnsi" w:cstheme="minorHAnsi"/>
                <w:bCs/>
              </w:rPr>
              <w:t>Eksploatacja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7C1384" w:rsidRPr="00D041B8" w:rsidRDefault="00441713" w:rsidP="00441713">
            <w:pPr>
              <w:spacing w:after="0" w:line="240" w:lineRule="auto"/>
              <w:ind w:left="60" w:right="60"/>
              <w:jc w:val="both"/>
              <w:textAlignment w:val="baseline"/>
              <w:rPr>
                <w:rFonts w:asciiTheme="minorHAnsi" w:hAnsiTheme="minorHAnsi" w:cstheme="minorHAnsi"/>
              </w:rPr>
            </w:pPr>
            <w:r w:rsidRPr="00D041B8">
              <w:rPr>
                <w:rFonts w:asciiTheme="minorHAnsi" w:hAnsiTheme="minorHAnsi" w:cstheme="minorHAnsi"/>
              </w:rPr>
              <w:t xml:space="preserve">Możliwośc zastosowania oryginalnego tonera producenta o wydajności 3 </w:t>
            </w:r>
            <w:r w:rsidR="007C1384" w:rsidRPr="00D041B8">
              <w:rPr>
                <w:rFonts w:asciiTheme="minorHAnsi" w:hAnsiTheme="minorHAnsi" w:cstheme="minorHAnsi"/>
              </w:rPr>
              <w:t>000 stron</w:t>
            </w:r>
            <w:r w:rsidRPr="00D041B8">
              <w:rPr>
                <w:rFonts w:asciiTheme="minorHAnsi" w:hAnsiTheme="minorHAnsi" w:cstheme="minorHAnsi"/>
              </w:rPr>
              <w:t>;</w:t>
            </w:r>
          </w:p>
          <w:p w:rsidR="00441713" w:rsidRPr="00D041B8" w:rsidRDefault="00441713" w:rsidP="00441713">
            <w:pPr>
              <w:spacing w:after="0" w:line="240" w:lineRule="auto"/>
              <w:ind w:left="60" w:right="60"/>
              <w:jc w:val="both"/>
              <w:textAlignment w:val="baseline"/>
              <w:rPr>
                <w:rFonts w:asciiTheme="minorHAnsi" w:hAnsiTheme="minorHAnsi" w:cstheme="minorHAnsi"/>
              </w:rPr>
            </w:pPr>
            <w:r w:rsidRPr="00D041B8">
              <w:rPr>
                <w:rFonts w:asciiTheme="minorHAnsi" w:hAnsiTheme="minorHAnsi" w:cstheme="minorHAnsi"/>
              </w:rPr>
              <w:t>Bęben na 12000 arkuszy;</w:t>
            </w:r>
          </w:p>
        </w:tc>
      </w:tr>
      <w:tr w:rsidR="003E296F" w:rsidRPr="00D041B8" w:rsidTr="007C1384">
        <w:trPr>
          <w:trHeight w:val="58"/>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3E296F"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Gwarancja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7C1384" w:rsidP="0039385B">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3 lata;</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3E296F"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Wymagania dodatkowe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441713" w:rsidP="00441713">
            <w:pPr>
              <w:spacing w:after="0" w:line="240" w:lineRule="auto"/>
              <w:ind w:right="60"/>
              <w:jc w:val="both"/>
              <w:textAlignment w:val="baseline"/>
              <w:rPr>
                <w:rFonts w:asciiTheme="minorHAnsi" w:eastAsia="Times New Roman" w:hAnsiTheme="minorHAnsi" w:cstheme="minorHAnsi"/>
                <w:lang w:eastAsia="pl-PL"/>
              </w:rPr>
            </w:pPr>
            <w:r w:rsidRPr="00D041B8">
              <w:rPr>
                <w:rFonts w:asciiTheme="minorHAnsi" w:hAnsiTheme="minorHAnsi" w:cstheme="minorHAnsi"/>
              </w:rPr>
              <w:t>Automatyczny druk dwustronny, podajnik ręczny, ADF;</w:t>
            </w:r>
          </w:p>
        </w:tc>
      </w:tr>
    </w:tbl>
    <w:p w:rsidR="003E296F" w:rsidRPr="00D041B8" w:rsidRDefault="003E296F" w:rsidP="003E296F">
      <w:pPr>
        <w:spacing w:after="0"/>
        <w:rPr>
          <w:rFonts w:cstheme="minorHAnsi"/>
          <w:b/>
          <w:sz w:val="24"/>
          <w:szCs w:val="24"/>
        </w:rPr>
      </w:pPr>
    </w:p>
    <w:p w:rsidR="003E296F" w:rsidRPr="00D041B8" w:rsidRDefault="003E296F" w:rsidP="003E296F">
      <w:pPr>
        <w:pStyle w:val="Akapitzlist"/>
        <w:numPr>
          <w:ilvl w:val="0"/>
          <w:numId w:val="1"/>
        </w:numPr>
        <w:spacing w:after="0"/>
        <w:rPr>
          <w:rFonts w:cstheme="minorHAnsi"/>
          <w:b/>
          <w:sz w:val="24"/>
          <w:szCs w:val="24"/>
          <w:lang w:val="pl-PL"/>
        </w:rPr>
      </w:pPr>
      <w:r w:rsidRPr="00D041B8">
        <w:rPr>
          <w:rFonts w:cstheme="minorHAnsi"/>
          <w:b/>
          <w:sz w:val="24"/>
          <w:szCs w:val="24"/>
          <w:lang w:val="pl-PL"/>
        </w:rPr>
        <w:t>Urządzenie wielofunkcyjne – Typ II – 1 szt.</w:t>
      </w:r>
    </w:p>
    <w:p w:rsidR="003E296F" w:rsidRPr="00D041B8" w:rsidRDefault="003E296F" w:rsidP="003E296F">
      <w:pPr>
        <w:pStyle w:val="Akapitzlist"/>
        <w:spacing w:after="0"/>
        <w:ind w:left="1080"/>
        <w:rPr>
          <w:rFonts w:cstheme="minorHAnsi"/>
          <w:b/>
          <w:sz w:val="24"/>
          <w:szCs w:val="24"/>
          <w:lang w:val="pl-PL"/>
        </w:rPr>
      </w:pPr>
    </w:p>
    <w:tbl>
      <w:tblPr>
        <w:tblW w:w="4971"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3118"/>
        <w:gridCol w:w="6043"/>
      </w:tblGrid>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D041B8" w:rsidRDefault="003E296F" w:rsidP="0039385B">
            <w:pPr>
              <w:spacing w:after="0" w:line="240" w:lineRule="auto"/>
              <w:jc w:val="center"/>
              <w:rPr>
                <w:rFonts w:asciiTheme="minorHAnsi" w:hAnsiTheme="minorHAnsi" w:cstheme="minorHAnsi"/>
                <w:b/>
                <w:spacing w:val="2"/>
                <w:position w:val="2"/>
                <w:lang w:val="de-DE"/>
              </w:rPr>
            </w:pPr>
            <w:r w:rsidRPr="00D041B8">
              <w:rPr>
                <w:rFonts w:asciiTheme="minorHAnsi" w:hAnsiTheme="minorHAnsi" w:cstheme="minorHAnsi"/>
                <w:b/>
                <w:spacing w:val="2"/>
                <w:position w:val="2"/>
                <w:lang w:val="de-DE"/>
              </w:rPr>
              <w:t>Nazwa komponentu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3E296F" w:rsidRPr="00D041B8" w:rsidRDefault="003E296F" w:rsidP="0039385B">
            <w:pPr>
              <w:spacing w:after="0" w:line="240" w:lineRule="auto"/>
              <w:ind w:left="-71"/>
              <w:jc w:val="center"/>
              <w:rPr>
                <w:rFonts w:asciiTheme="minorHAnsi" w:hAnsiTheme="minorHAnsi" w:cstheme="minorHAnsi"/>
                <w:b/>
                <w:spacing w:val="2"/>
                <w:position w:val="2"/>
                <w:lang w:val="de-DE"/>
              </w:rPr>
            </w:pPr>
            <w:r w:rsidRPr="00D041B8">
              <w:rPr>
                <w:rFonts w:asciiTheme="minorHAnsi" w:hAnsiTheme="minorHAnsi" w:cstheme="minorHAnsi"/>
                <w:b/>
                <w:spacing w:val="2"/>
                <w:position w:val="2"/>
                <w:lang w:val="de-DE"/>
              </w:rPr>
              <w:t xml:space="preserve">Wymagane minimalne parametry techniczne </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lang w:val="de-DE"/>
              </w:rPr>
            </w:pPr>
            <w:r w:rsidRPr="00D041B8">
              <w:rPr>
                <w:rFonts w:asciiTheme="minorHAnsi" w:hAnsiTheme="minorHAnsi" w:cstheme="minorHAnsi"/>
                <w:spacing w:val="2"/>
                <w:position w:val="2"/>
                <w:lang w:val="de-DE"/>
              </w:rPr>
              <w:t>Prędkość</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ind w:left="-71"/>
              <w:jc w:val="both"/>
              <w:rPr>
                <w:rFonts w:asciiTheme="minorHAnsi" w:hAnsiTheme="minorHAnsi" w:cstheme="minorHAnsi"/>
                <w:spacing w:val="2"/>
                <w:position w:val="2"/>
                <w:lang w:val="de-DE"/>
              </w:rPr>
            </w:pPr>
            <w:r w:rsidRPr="00D041B8">
              <w:rPr>
                <w:rFonts w:asciiTheme="minorHAnsi" w:hAnsiTheme="minorHAnsi" w:cstheme="minorHAnsi"/>
                <w:spacing w:val="2"/>
                <w:position w:val="2"/>
                <w:lang w:val="de-DE"/>
              </w:rPr>
              <w:t xml:space="preserve"> 20 stron/min.</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rPr>
            </w:pPr>
            <w:r w:rsidRPr="00D041B8">
              <w:rPr>
                <w:rFonts w:asciiTheme="minorHAnsi" w:hAnsiTheme="minorHAnsi" w:cstheme="minorHAnsi"/>
                <w:spacing w:val="2"/>
                <w:position w:val="2"/>
              </w:rPr>
              <w:t>Dysk wbudowany</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rPr>
            </w:pPr>
            <w:r w:rsidRPr="00D041B8">
              <w:rPr>
                <w:rFonts w:asciiTheme="minorHAnsi" w:hAnsiTheme="minorHAnsi" w:cstheme="minorHAnsi"/>
                <w:spacing w:val="2"/>
                <w:position w:val="2"/>
              </w:rPr>
              <w:t>320 GB;</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rPr>
            </w:pPr>
            <w:r w:rsidRPr="00D041B8">
              <w:rPr>
                <w:rFonts w:asciiTheme="minorHAnsi" w:hAnsiTheme="minorHAnsi" w:cstheme="minorHAnsi"/>
                <w:spacing w:val="2"/>
                <w:position w:val="2"/>
              </w:rPr>
              <w:t>Procesor</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lang w:val="en-AU"/>
              </w:rPr>
            </w:pPr>
            <w:r w:rsidRPr="00D041B8">
              <w:rPr>
                <w:rFonts w:asciiTheme="minorHAnsi" w:hAnsiTheme="minorHAnsi" w:cstheme="minorHAnsi"/>
                <w:spacing w:val="2"/>
                <w:position w:val="2"/>
                <w:lang w:val="en-AU"/>
              </w:rPr>
              <w:t xml:space="preserve"> 1 GHz, dwurdzeniowy;</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spacing w:val="2"/>
                <w:position w:val="2"/>
              </w:rPr>
            </w:pPr>
            <w:r w:rsidRPr="00D041B8">
              <w:rPr>
                <w:rFonts w:asciiTheme="minorHAnsi" w:hAnsiTheme="minorHAnsi" w:cstheme="minorHAnsi"/>
                <w:spacing w:val="2"/>
                <w:position w:val="2"/>
              </w:rPr>
              <w:t>RAM</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4 GB;</w:t>
            </w:r>
          </w:p>
        </w:tc>
      </w:tr>
      <w:tr w:rsidR="003E296F" w:rsidRPr="009538AD"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Komunikacja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801DC5">
            <w:pPr>
              <w:spacing w:after="0" w:line="240" w:lineRule="auto"/>
              <w:ind w:right="60"/>
              <w:jc w:val="both"/>
              <w:textAlignment w:val="baseline"/>
              <w:rPr>
                <w:rFonts w:asciiTheme="minorHAnsi" w:eastAsia="Times New Roman" w:hAnsiTheme="minorHAnsi" w:cstheme="minorHAnsi"/>
                <w:lang w:val="en-AU" w:eastAsia="pl-PL"/>
              </w:rPr>
            </w:pPr>
            <w:r w:rsidRPr="00D041B8">
              <w:rPr>
                <w:rFonts w:asciiTheme="minorHAnsi" w:eastAsia="Times New Roman" w:hAnsiTheme="minorHAnsi" w:cstheme="minorHAnsi"/>
                <w:lang w:val="en-AU" w:eastAsia="pl-PL"/>
              </w:rPr>
              <w:t>1 GbE, USB 3.0, wifi, wifi direct, NFC;</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801DC5">
            <w:pPr>
              <w:spacing w:after="0" w:line="240" w:lineRule="auto"/>
              <w:jc w:val="both"/>
              <w:rPr>
                <w:rFonts w:asciiTheme="minorHAnsi" w:hAnsiTheme="minorHAnsi" w:cstheme="minorHAnsi"/>
                <w:bCs/>
                <w:bdr w:val="none" w:sz="0" w:space="0" w:color="auto" w:frame="1"/>
                <w:shd w:val="clear" w:color="auto" w:fill="F2F2F2"/>
                <w:lang w:val="en-AU"/>
              </w:rPr>
            </w:pPr>
            <w:r w:rsidRPr="00D041B8">
              <w:rPr>
                <w:rFonts w:asciiTheme="minorHAnsi" w:hAnsiTheme="minorHAnsi" w:cstheme="minorHAnsi"/>
                <w:bCs/>
                <w:bdr w:val="none" w:sz="0" w:space="0" w:color="auto" w:frame="1"/>
                <w:shd w:val="clear" w:color="auto" w:fill="F2F2F2"/>
                <w:lang w:val="en-AU"/>
              </w:rPr>
              <w:t>Funkcje kontorlne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801DC5">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książka adresowa, klonowanie konfiguracji, podgląd skanowania, narzędzie zliczania, uprawnienia oparte na rolach, uwierzytelnianie,;</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Rozdzoieielczość  kopiowania/ druku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600 x 600 dpi /1200 x 2400 dpi;</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801DC5">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Czas pierwszego wydruku/kopii</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Maksymalnie 10 s. mono/kolor</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Mieisęczne obciążenie zalecane przez producenta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39385B">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80 000 stron;</w:t>
            </w:r>
          </w:p>
        </w:tc>
      </w:tr>
      <w:tr w:rsidR="00CA37CE"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CA37CE" w:rsidRPr="00D041B8" w:rsidRDefault="00CA37CE"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Skanowanie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CA37CE" w:rsidRPr="00D041B8" w:rsidRDefault="00CA37CE" w:rsidP="00CA37CE">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 xml:space="preserve">Podgląd skanowania, skanowanie do USB, e-mail,  FTP skanowanie formatów plików: PDF, PDF/A, JPG, TIFF, możliwość wyszukiwania PDF, jedno i wielostronicowy PDF/TIFF, PDF chroniony hasłem; </w:t>
            </w:r>
          </w:p>
        </w:tc>
      </w:tr>
      <w:tr w:rsidR="00D918C3"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Bezpieczeństwo sieciowe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D918C3">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802.1x, IPsec, HTTPS, SFTP i szyfrowana poczta e-mail, uwierzytelnianie sieciowe, SNMPv3,</w:t>
            </w:r>
          </w:p>
          <w:p w:rsidR="00D918C3" w:rsidRPr="00D041B8" w:rsidRDefault="00D918C3" w:rsidP="00D918C3">
            <w:pPr>
              <w:spacing w:after="0" w:line="240" w:lineRule="auto"/>
              <w:ind w:left="60"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SHA-256, TLS 1.1/1.2/1.3, automatyczny certyfikat z podpisem własnym, uwierzytelnianie, FIPS 140-2, zapora wewnętrzna, filtrowanie portów/IP/domeny, kontrola dostępu, TPM;</w:t>
            </w:r>
          </w:p>
        </w:tc>
      </w:tr>
      <w:tr w:rsidR="00D918C3"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Ochrona danych</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D918C3">
            <w:pPr>
              <w:spacing w:after="0" w:line="240" w:lineRule="auto"/>
              <w:ind w:left="60" w:right="60"/>
              <w:jc w:val="both"/>
              <w:textAlignment w:val="baseline"/>
              <w:rPr>
                <w:rFonts w:asciiTheme="minorHAnsi" w:eastAsiaTheme="minorHAnsi" w:hAnsiTheme="minorHAnsi" w:cstheme="minorHAnsi"/>
              </w:rPr>
            </w:pPr>
            <w:r w:rsidRPr="00D041B8">
              <w:rPr>
                <w:rFonts w:asciiTheme="minorHAnsi" w:eastAsiaTheme="minorHAnsi" w:hAnsiTheme="minorHAnsi" w:cstheme="minorHAnsi"/>
              </w:rPr>
              <w:t xml:space="preserve">Weryfikacja oprogramowania sprzętowego, szyfrowanie na </w:t>
            </w:r>
            <w:r w:rsidRPr="00D041B8">
              <w:rPr>
                <w:rFonts w:asciiTheme="minorHAnsi" w:eastAsiaTheme="minorHAnsi" w:hAnsiTheme="minorHAnsi" w:cstheme="minorHAnsi"/>
              </w:rPr>
              <w:lastRenderedPageBreak/>
              <w:t>poziomie zadania za pośrednictwem protokołu HTTPS i sterowników, szyfrowana i podpisana poczta e-mail; Zaszyfrowany twardy dysk (256-bitowy AES, FIPS 140-2),</w:t>
            </w:r>
          </w:p>
        </w:tc>
      </w:tr>
      <w:tr w:rsidR="00D918C3"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lastRenderedPageBreak/>
              <w:t>Zabezpieczenie dokumentów</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D918C3" w:rsidRPr="00D041B8" w:rsidRDefault="00D918C3" w:rsidP="00382652">
            <w:pPr>
              <w:spacing w:after="0" w:line="240" w:lineRule="auto"/>
              <w:ind w:left="60" w:right="60"/>
              <w:jc w:val="both"/>
              <w:textAlignment w:val="baseline"/>
              <w:rPr>
                <w:rFonts w:asciiTheme="minorHAnsi" w:eastAsiaTheme="minorHAnsi" w:hAnsiTheme="minorHAnsi" w:cstheme="minorHAnsi"/>
              </w:rPr>
            </w:pPr>
            <w:r w:rsidRPr="00D041B8">
              <w:rPr>
                <w:rFonts w:asciiTheme="minorHAnsi" w:eastAsiaTheme="minorHAnsi" w:hAnsiTheme="minorHAnsi" w:cstheme="minorHAnsi"/>
              </w:rPr>
              <w:t>Szyfrowane bezpieczne drukowanie, szyfrowan</w:t>
            </w:r>
            <w:r w:rsidR="00382652" w:rsidRPr="00D041B8">
              <w:rPr>
                <w:rFonts w:asciiTheme="minorHAnsi" w:eastAsiaTheme="minorHAnsi" w:hAnsiTheme="minorHAnsi" w:cstheme="minorHAnsi"/>
              </w:rPr>
              <w:t>ie danych</w:t>
            </w:r>
            <w:r w:rsidRPr="00D041B8">
              <w:rPr>
                <w:rFonts w:asciiTheme="minorHAnsi" w:eastAsiaTheme="minorHAnsi" w:hAnsiTheme="minorHAnsi" w:cstheme="minorHAnsi"/>
              </w:rPr>
              <w:t xml:space="preserve"> FIPS 140-2</w:t>
            </w:r>
            <w:r w:rsidR="00382652" w:rsidRPr="00D041B8">
              <w:rPr>
                <w:rFonts w:asciiTheme="minorHAnsi" w:eastAsiaTheme="minorHAnsi" w:hAnsiTheme="minorHAnsi" w:cstheme="minorHAnsi"/>
              </w:rPr>
              <w:t>;</w:t>
            </w:r>
          </w:p>
        </w:tc>
      </w:tr>
      <w:tr w:rsidR="00382652"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82652" w:rsidRPr="00D041B8" w:rsidRDefault="00382652"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Zarządzanie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82652" w:rsidRPr="00D041B8" w:rsidRDefault="00382652" w:rsidP="00382652">
            <w:pPr>
              <w:spacing w:after="0" w:line="240" w:lineRule="auto"/>
              <w:ind w:left="60" w:right="60"/>
              <w:jc w:val="both"/>
              <w:textAlignment w:val="baseline"/>
              <w:rPr>
                <w:rFonts w:asciiTheme="minorHAnsi" w:eastAsiaTheme="minorHAnsi" w:hAnsiTheme="minorHAnsi" w:cstheme="minorHAnsi"/>
              </w:rPr>
            </w:pPr>
            <w:r w:rsidRPr="00D041B8">
              <w:rPr>
                <w:rFonts w:asciiTheme="minorHAnsi" w:eastAsiaTheme="minorHAnsi" w:hAnsiTheme="minorHAnsi" w:cstheme="minorHAnsi"/>
              </w:rPr>
              <w:t>Automatyczna konfiguracja ustawień zabezpieczeń, monitorowanie i automatyczne naprawianie, zarządzanie certyfikatami cyfrowymi, interaktywne raporty z pulpitu nawigacyjnego;</w:t>
            </w:r>
          </w:p>
        </w:tc>
      </w:tr>
      <w:tr w:rsidR="00801DC5" w:rsidRPr="009538AD"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Języki</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801DC5">
            <w:pPr>
              <w:spacing w:after="0" w:line="240" w:lineRule="auto"/>
              <w:ind w:left="60" w:right="60"/>
              <w:jc w:val="both"/>
              <w:textAlignment w:val="baseline"/>
              <w:rPr>
                <w:rFonts w:asciiTheme="minorHAnsi" w:eastAsia="Times New Roman" w:hAnsiTheme="minorHAnsi" w:cstheme="minorHAnsi"/>
                <w:lang w:val="en-AU" w:eastAsia="pl-PL"/>
              </w:rPr>
            </w:pPr>
            <w:r w:rsidRPr="00D041B8">
              <w:rPr>
                <w:rFonts w:asciiTheme="minorHAnsi" w:eastAsiaTheme="minorHAnsi" w:hAnsiTheme="minorHAnsi" w:cstheme="minorHAnsi"/>
                <w:lang w:val="en-AU"/>
              </w:rPr>
              <w:t>PCL5e, PCL6, PDF. XPS, TIFF, JPEG, HP-GL, PostScript;</w:t>
            </w:r>
          </w:p>
        </w:tc>
      </w:tr>
      <w:tr w:rsidR="00801DC5"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Podajniki papieru - pojemność</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801DC5">
            <w:pPr>
              <w:spacing w:after="0" w:line="240" w:lineRule="auto"/>
              <w:ind w:left="60" w:right="60"/>
              <w:jc w:val="both"/>
              <w:textAlignment w:val="baseline"/>
              <w:rPr>
                <w:rFonts w:asciiTheme="minorHAnsi" w:eastAsiaTheme="minorHAnsi" w:hAnsiTheme="minorHAnsi" w:cstheme="minorHAnsi"/>
              </w:rPr>
            </w:pPr>
            <w:r w:rsidRPr="00D041B8">
              <w:rPr>
                <w:rFonts w:asciiTheme="minorHAnsi" w:eastAsiaTheme="minorHAnsi" w:hAnsiTheme="minorHAnsi" w:cstheme="minorHAnsi"/>
              </w:rPr>
              <w:t>750 arkuszy</w:t>
            </w:r>
          </w:p>
        </w:tc>
      </w:tr>
      <w:tr w:rsidR="00801DC5"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Odbiorniki papieru - pojemność</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01DC5" w:rsidRPr="00D041B8" w:rsidRDefault="00801DC5" w:rsidP="00801DC5">
            <w:pPr>
              <w:spacing w:after="0" w:line="240" w:lineRule="auto"/>
              <w:ind w:left="60" w:right="60"/>
              <w:jc w:val="both"/>
              <w:textAlignment w:val="baseline"/>
              <w:rPr>
                <w:rFonts w:asciiTheme="minorHAnsi" w:eastAsiaTheme="minorHAnsi" w:hAnsiTheme="minorHAnsi" w:cstheme="minorHAnsi"/>
              </w:rPr>
            </w:pPr>
            <w:r w:rsidRPr="00D041B8">
              <w:rPr>
                <w:rFonts w:asciiTheme="minorHAnsi" w:eastAsiaTheme="minorHAnsi" w:hAnsiTheme="minorHAnsi" w:cstheme="minorHAnsi"/>
              </w:rPr>
              <w:t>500 arkuszy</w:t>
            </w:r>
          </w:p>
        </w:tc>
      </w:tr>
      <w:tr w:rsidR="003E296F" w:rsidRPr="00D041B8" w:rsidTr="00673E6A">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3E296F"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Gwarancja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673E6A" w:rsidP="00703815">
            <w:pPr>
              <w:spacing w:after="0" w:line="240" w:lineRule="auto"/>
              <w:ind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24 miesiące;</w:t>
            </w:r>
          </w:p>
        </w:tc>
      </w:tr>
      <w:tr w:rsidR="003E296F" w:rsidRPr="00D041B8" w:rsidTr="0039385B">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3E296F" w:rsidP="0039385B">
            <w:pPr>
              <w:spacing w:after="0" w:line="240" w:lineRule="auto"/>
              <w:jc w:val="both"/>
              <w:rPr>
                <w:rFonts w:asciiTheme="minorHAnsi" w:hAnsiTheme="minorHAnsi" w:cstheme="minorHAnsi"/>
                <w:bCs/>
                <w:bdr w:val="none" w:sz="0" w:space="0" w:color="auto" w:frame="1"/>
                <w:shd w:val="clear" w:color="auto" w:fill="F2F2F2"/>
              </w:rPr>
            </w:pPr>
            <w:r w:rsidRPr="00D041B8">
              <w:rPr>
                <w:rFonts w:asciiTheme="minorHAnsi" w:hAnsiTheme="minorHAnsi" w:cstheme="minorHAnsi"/>
                <w:bCs/>
                <w:bdr w:val="none" w:sz="0" w:space="0" w:color="auto" w:frame="1"/>
                <w:shd w:val="clear" w:color="auto" w:fill="F2F2F2"/>
              </w:rPr>
              <w:t>Wymagania dodatkowe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3E296F" w:rsidRPr="00D041B8" w:rsidRDefault="00801DC5" w:rsidP="00CA37CE">
            <w:pPr>
              <w:spacing w:after="0" w:line="240" w:lineRule="auto"/>
              <w:ind w:right="60"/>
              <w:jc w:val="both"/>
              <w:textAlignment w:val="baseline"/>
              <w:rPr>
                <w:rFonts w:asciiTheme="minorHAnsi" w:eastAsia="Times New Roman" w:hAnsiTheme="minorHAnsi" w:cstheme="minorHAnsi"/>
                <w:lang w:eastAsia="pl-PL"/>
              </w:rPr>
            </w:pPr>
            <w:r w:rsidRPr="00D041B8">
              <w:rPr>
                <w:rFonts w:asciiTheme="minorHAnsi" w:eastAsia="Times New Roman" w:hAnsiTheme="minorHAnsi" w:cstheme="minorHAnsi"/>
                <w:lang w:eastAsia="pl-PL"/>
              </w:rPr>
              <w:t xml:space="preserve">ADF, duplex, możliwość dostosowania </w:t>
            </w:r>
            <w:r w:rsidR="00CA37CE" w:rsidRPr="00D041B8">
              <w:rPr>
                <w:rFonts w:asciiTheme="minorHAnsi" w:eastAsia="Times New Roman" w:hAnsiTheme="minorHAnsi" w:cstheme="minorHAnsi"/>
                <w:lang w:eastAsia="pl-PL"/>
              </w:rPr>
              <w:t xml:space="preserve">(personalizacji) </w:t>
            </w:r>
            <w:r w:rsidRPr="00D041B8">
              <w:rPr>
                <w:rFonts w:asciiTheme="minorHAnsi" w:eastAsia="Times New Roman" w:hAnsiTheme="minorHAnsi" w:cstheme="minorHAnsi"/>
                <w:lang w:eastAsia="pl-PL"/>
              </w:rPr>
              <w:t>interfejsu użytkownika, poka</w:t>
            </w:r>
            <w:r w:rsidR="00CA37CE" w:rsidRPr="00D041B8">
              <w:rPr>
                <w:rFonts w:asciiTheme="minorHAnsi" w:eastAsia="Times New Roman" w:hAnsiTheme="minorHAnsi" w:cstheme="minorHAnsi"/>
                <w:lang w:eastAsia="pl-PL"/>
              </w:rPr>
              <w:t xml:space="preserve">zywania i ukrywanie </w:t>
            </w:r>
            <w:r w:rsidRPr="00D041B8">
              <w:rPr>
                <w:rFonts w:asciiTheme="minorHAnsi" w:eastAsia="Times New Roman" w:hAnsiTheme="minorHAnsi" w:cstheme="minorHAnsi"/>
                <w:lang w:eastAsia="pl-PL"/>
              </w:rPr>
              <w:t>funkcj</w:t>
            </w:r>
            <w:r w:rsidR="00CA37CE" w:rsidRPr="00D041B8">
              <w:rPr>
                <w:rFonts w:asciiTheme="minorHAnsi" w:eastAsia="Times New Roman" w:hAnsiTheme="minorHAnsi" w:cstheme="minorHAnsi"/>
                <w:lang w:eastAsia="pl-PL"/>
              </w:rPr>
              <w:t>i</w:t>
            </w:r>
            <w:r w:rsidRPr="00D041B8">
              <w:rPr>
                <w:rFonts w:asciiTheme="minorHAnsi" w:eastAsia="Times New Roman" w:hAnsiTheme="minorHAnsi" w:cstheme="minorHAnsi"/>
                <w:lang w:eastAsia="pl-PL"/>
              </w:rPr>
              <w:t xml:space="preserve">, </w:t>
            </w:r>
            <w:r w:rsidR="00CA37CE" w:rsidRPr="00D041B8">
              <w:rPr>
                <w:rFonts w:asciiTheme="minorHAnsi" w:eastAsia="Times New Roman" w:hAnsiTheme="minorHAnsi" w:cstheme="minorHAnsi"/>
                <w:lang w:eastAsia="pl-PL"/>
              </w:rPr>
              <w:t>uwierzytelnianie</w:t>
            </w:r>
            <w:r w:rsidRPr="00D041B8">
              <w:rPr>
                <w:rFonts w:asciiTheme="minorHAnsi" w:eastAsia="Times New Roman" w:hAnsiTheme="minorHAnsi" w:cstheme="minorHAnsi"/>
                <w:lang w:eastAsia="pl-PL"/>
              </w:rPr>
              <w:t xml:space="preserve">, </w:t>
            </w:r>
            <w:r w:rsidR="00CA37CE" w:rsidRPr="00D041B8">
              <w:rPr>
                <w:rFonts w:asciiTheme="minorHAnsi" w:eastAsia="Times New Roman" w:hAnsiTheme="minorHAnsi" w:cstheme="minorHAnsi"/>
                <w:lang w:eastAsia="pl-PL"/>
              </w:rPr>
              <w:t>możliwość tworzenia aplikacji jednodotykowych, wbudowany web server, drukowanie z USB, możliwość zapisania pracy, tworzenie broszur, zapisywanie i przywoływanie ustawień sterownika, skalowanie, monitorowanie prac, kontrola aplikacji, drukowanie;</w:t>
            </w:r>
          </w:p>
        </w:tc>
      </w:tr>
    </w:tbl>
    <w:p w:rsidR="003E296F" w:rsidRPr="00D041B8" w:rsidRDefault="003E296F" w:rsidP="003E296F">
      <w:pPr>
        <w:pStyle w:val="Akapitzlist"/>
        <w:numPr>
          <w:ilvl w:val="0"/>
          <w:numId w:val="1"/>
        </w:numPr>
        <w:spacing w:after="0"/>
        <w:rPr>
          <w:rFonts w:cstheme="minorHAnsi"/>
          <w:b/>
          <w:sz w:val="24"/>
          <w:szCs w:val="24"/>
          <w:lang w:val="pl-PL"/>
        </w:rPr>
      </w:pPr>
      <w:r w:rsidRPr="00D041B8">
        <w:rPr>
          <w:rFonts w:cstheme="minorHAnsi"/>
          <w:b/>
          <w:sz w:val="24"/>
          <w:szCs w:val="24"/>
          <w:lang w:val="pl-PL"/>
        </w:rPr>
        <w:t>Zasilacz awaryjny Typ I – 1 szt.</w:t>
      </w:r>
    </w:p>
    <w:p w:rsidR="009401FE" w:rsidRPr="00D041B8" w:rsidRDefault="009401FE" w:rsidP="003E296F">
      <w:pPr>
        <w:spacing w:after="0"/>
        <w:ind w:left="360"/>
        <w:rPr>
          <w:rFonts w:cstheme="minorHAnsi"/>
          <w:b/>
          <w:sz w:val="24"/>
          <w:szCs w:val="24"/>
        </w:rPr>
      </w:pPr>
    </w:p>
    <w:tbl>
      <w:tblPr>
        <w:tblW w:w="4972"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3093"/>
        <w:gridCol w:w="6069"/>
      </w:tblGrid>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01FE" w:rsidRPr="00D041B8" w:rsidRDefault="009401FE" w:rsidP="00F32E7A">
            <w:pPr>
              <w:spacing w:after="0" w:line="240" w:lineRule="auto"/>
              <w:jc w:val="center"/>
              <w:rPr>
                <w:rFonts w:asciiTheme="minorHAnsi" w:hAnsiTheme="minorHAnsi" w:cstheme="minorHAnsi"/>
                <w:b/>
                <w:lang w:val="de-DE"/>
              </w:rPr>
            </w:pPr>
            <w:r w:rsidRPr="00D041B8">
              <w:rPr>
                <w:rFonts w:asciiTheme="minorHAnsi" w:hAnsiTheme="minorHAnsi" w:cstheme="minorHAnsi"/>
                <w:b/>
                <w:lang w:val="de-DE"/>
              </w:rPr>
              <w:t>Nazwa komponentu</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01FE" w:rsidRPr="00D041B8" w:rsidRDefault="009401FE" w:rsidP="00F32E7A">
            <w:pPr>
              <w:spacing w:after="0" w:line="240" w:lineRule="auto"/>
              <w:ind w:left="-71"/>
              <w:jc w:val="center"/>
              <w:rPr>
                <w:rFonts w:asciiTheme="minorHAnsi" w:hAnsiTheme="minorHAnsi" w:cstheme="minorHAnsi"/>
                <w:b/>
                <w:lang w:val="de-DE"/>
              </w:rPr>
            </w:pPr>
            <w:r w:rsidRPr="00D041B8">
              <w:rPr>
                <w:rFonts w:asciiTheme="minorHAnsi" w:hAnsiTheme="minorHAnsi" w:cstheme="minorHAnsi"/>
                <w:b/>
                <w:lang w:val="de-DE"/>
              </w:rPr>
              <w:t xml:space="preserve">Wymagane minimalne parametry techniczne </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lang w:val="de-DE"/>
              </w:rPr>
            </w:pPr>
            <w:r w:rsidRPr="00D041B8">
              <w:rPr>
                <w:rFonts w:asciiTheme="minorHAnsi" w:hAnsiTheme="minorHAnsi" w:cstheme="minorHAnsi"/>
                <w:lang w:val="de-DE"/>
              </w:rPr>
              <w:t>Rodzaj</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ind w:left="-71"/>
              <w:rPr>
                <w:rFonts w:asciiTheme="minorHAnsi" w:hAnsiTheme="minorHAnsi" w:cstheme="minorHAnsi"/>
                <w:lang w:val="de-DE"/>
              </w:rPr>
            </w:pPr>
            <w:r w:rsidRPr="00D041B8">
              <w:rPr>
                <w:rFonts w:asciiTheme="minorHAnsi" w:hAnsiTheme="minorHAnsi" w:cstheme="minorHAnsi"/>
                <w:lang w:val="de-DE"/>
              </w:rPr>
              <w:t xml:space="preserve"> Jednofazowy</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spacing w:val="-2"/>
                <w:shd w:val="clear" w:color="auto" w:fill="FFFFFF"/>
              </w:rPr>
              <w:t>Typ obudowy</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rPr>
            </w:pPr>
            <w:r w:rsidRPr="00D041B8">
              <w:rPr>
                <w:rFonts w:asciiTheme="minorHAnsi" w:hAnsiTheme="minorHAnsi" w:cstheme="minorHAnsi"/>
                <w:shd w:val="clear" w:color="auto" w:fill="FFFFFF"/>
              </w:rPr>
              <w:t>Metalowa, rack 2U, konwertowana do Tower, z zestawem montażowym w szafie rack;</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shd w:val="clear" w:color="auto" w:fill="F8F8F8"/>
              </w:rPr>
              <w:t>Topologia</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shd w:val="clear" w:color="auto" w:fill="FFFFFF"/>
              </w:rPr>
              <w:t>Line-interactive;</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Rodzaj wejścia</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shd w:val="clear" w:color="auto" w:fill="FFFFFF"/>
              </w:rPr>
              <w:t>IEC C20;</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Wyjście</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shd w:val="clear" w:color="auto" w:fill="FFFFFF"/>
              </w:rPr>
            </w:pPr>
            <w:r w:rsidRPr="00D041B8">
              <w:rPr>
                <w:rFonts w:asciiTheme="minorHAnsi" w:hAnsiTheme="minorHAnsi" w:cstheme="minorHAnsi"/>
                <w:shd w:val="clear" w:color="auto" w:fill="FFFFFF"/>
              </w:rPr>
              <w:t>6 x IEC C13, 2 x IEC C19 zabezpieczone przed przepięciami i bateriami;</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Kształt fali przy pracy na baterii</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shd w:val="clear" w:color="auto" w:fill="FFFFFF"/>
              </w:rPr>
            </w:pPr>
            <w:r w:rsidRPr="00D041B8">
              <w:rPr>
                <w:rFonts w:asciiTheme="minorHAnsi" w:hAnsiTheme="minorHAnsi" w:cstheme="minorHAnsi"/>
                <w:shd w:val="clear" w:color="auto" w:fill="FFFFFF"/>
              </w:rPr>
              <w:t>Czysty sinus</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Obciążenie krytyczne i niekrytyczne CL/NCL</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shd w:val="clear" w:color="auto" w:fill="FFFFFF"/>
              </w:rPr>
            </w:pPr>
            <w:r w:rsidRPr="00D041B8">
              <w:rPr>
                <w:rFonts w:asciiTheme="minorHAnsi" w:hAnsiTheme="minorHAnsi" w:cstheme="minorHAnsi"/>
                <w:shd w:val="clear" w:color="auto" w:fill="FFFFFF"/>
              </w:rPr>
              <w:t>4</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Czas transferu</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Maksymalnie 5 ms.</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Przewód zasilający</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2,4 m.</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Moc wyjściowa VA/W</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shd w:val="clear" w:color="auto" w:fill="FFFFFF"/>
              </w:rPr>
              <w:t>3000</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Współczynnik mocy</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1</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AVR</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Double Boost, single buck;</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Układ przeciwprzepięciowy</w:t>
            </w:r>
          </w:p>
        </w:tc>
        <w:tc>
          <w:tcPr>
            <w:tcW w:w="3312"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 xml:space="preserve">Bezpiecznik i ogranicznik </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Czas pracy na baterii (podtrzymania)</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7 minut przy połowie obciążenia</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Czas naładowania baterii</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Maksymalnie 3h;</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tcPr>
          <w:p w:rsidR="009401FE" w:rsidRPr="00D041B8" w:rsidRDefault="009401FE" w:rsidP="00F32E7A">
            <w:pPr>
              <w:spacing w:after="0" w:line="240" w:lineRule="auto"/>
              <w:rPr>
                <w:rFonts w:asciiTheme="minorHAnsi" w:hAnsiTheme="minorHAnsi" w:cstheme="minorHAnsi"/>
                <w:bCs/>
              </w:rPr>
            </w:pPr>
            <w:r w:rsidRPr="00D041B8">
              <w:rPr>
                <w:rFonts w:asciiTheme="minorHAnsi" w:hAnsiTheme="minorHAnsi" w:cstheme="minorHAnsi"/>
                <w:bCs/>
              </w:rPr>
              <w:t>Zdalne monitorowanie</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bCs/>
              </w:rPr>
            </w:pPr>
            <w:r w:rsidRPr="00D041B8">
              <w:rPr>
                <w:rFonts w:asciiTheme="minorHAnsi" w:hAnsiTheme="minorHAnsi" w:cstheme="minorHAnsi"/>
                <w:bCs/>
              </w:rPr>
              <w:t>SNMP/ HTTP</w:t>
            </w:r>
          </w:p>
        </w:tc>
      </w:tr>
      <w:tr w:rsidR="009401FE" w:rsidRPr="00D041B8"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rPr>
            </w:pPr>
            <w:r w:rsidRPr="00D041B8">
              <w:rPr>
                <w:rFonts w:asciiTheme="minorHAnsi" w:hAnsiTheme="minorHAnsi" w:cstheme="minorHAnsi"/>
              </w:rPr>
              <w:t>Złącza</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outlineLvl w:val="0"/>
              <w:rPr>
                <w:rFonts w:asciiTheme="minorHAnsi" w:hAnsiTheme="minorHAnsi" w:cstheme="minorHAnsi"/>
              </w:rPr>
            </w:pPr>
            <w:r w:rsidRPr="00D041B8">
              <w:rPr>
                <w:rFonts w:asciiTheme="minorHAnsi" w:hAnsiTheme="minorHAnsi" w:cstheme="minorHAnsi"/>
              </w:rPr>
              <w:t>1 x EPO, 1 x USB, 1 x port szeregowy, 2 x RJ45;</w:t>
            </w:r>
          </w:p>
        </w:tc>
      </w:tr>
      <w:tr w:rsidR="009401FE" w:rsidRPr="00F24153"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D041B8" w:rsidRDefault="009401FE" w:rsidP="00F32E7A">
            <w:pPr>
              <w:spacing w:after="0" w:line="240" w:lineRule="auto"/>
              <w:jc w:val="both"/>
              <w:rPr>
                <w:rFonts w:asciiTheme="minorHAnsi" w:hAnsiTheme="minorHAnsi" w:cstheme="minorHAnsi"/>
              </w:rPr>
            </w:pPr>
            <w:r w:rsidRPr="00D041B8">
              <w:rPr>
                <w:rFonts w:asciiTheme="minorHAnsi" w:hAnsiTheme="minorHAnsi" w:cstheme="minorHAnsi"/>
              </w:rPr>
              <w:t>Rozpraszanie ciepła</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jc w:val="both"/>
              <w:outlineLvl w:val="0"/>
              <w:rPr>
                <w:rFonts w:asciiTheme="minorHAnsi" w:hAnsiTheme="minorHAnsi" w:cstheme="minorHAnsi"/>
              </w:rPr>
            </w:pPr>
            <w:r w:rsidRPr="00D041B8">
              <w:rPr>
                <w:rFonts w:asciiTheme="minorHAnsi" w:hAnsiTheme="minorHAnsi" w:cstheme="minorHAnsi"/>
              </w:rPr>
              <w:t>Maksymalnie 125 BTU/h</w:t>
            </w:r>
          </w:p>
        </w:tc>
      </w:tr>
      <w:tr w:rsidR="009401FE" w:rsidRPr="00F24153"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jc w:val="both"/>
              <w:rPr>
                <w:rFonts w:asciiTheme="minorHAnsi" w:hAnsiTheme="minorHAnsi" w:cstheme="minorHAnsi"/>
              </w:rPr>
            </w:pPr>
            <w:r w:rsidRPr="00F24153">
              <w:rPr>
                <w:rFonts w:asciiTheme="minorHAnsi" w:hAnsiTheme="minorHAnsi" w:cstheme="minorHAnsi"/>
              </w:rPr>
              <w:t>Hałas</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jc w:val="both"/>
              <w:outlineLvl w:val="0"/>
              <w:rPr>
                <w:rFonts w:asciiTheme="minorHAnsi" w:hAnsiTheme="minorHAnsi" w:cstheme="minorHAnsi"/>
              </w:rPr>
            </w:pPr>
            <w:r w:rsidRPr="00F24153">
              <w:rPr>
                <w:rFonts w:asciiTheme="minorHAnsi" w:hAnsiTheme="minorHAnsi" w:cstheme="minorHAnsi"/>
              </w:rPr>
              <w:t>Maksymalnie 60 dBA;</w:t>
            </w:r>
          </w:p>
        </w:tc>
      </w:tr>
      <w:tr w:rsidR="009401FE" w:rsidRPr="00F24153"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jc w:val="both"/>
              <w:rPr>
                <w:rFonts w:asciiTheme="minorHAnsi" w:hAnsiTheme="minorHAnsi" w:cstheme="minorHAnsi"/>
                <w:spacing w:val="8"/>
                <w:shd w:val="clear" w:color="auto" w:fill="FFFFFF"/>
              </w:rPr>
            </w:pPr>
            <w:r w:rsidRPr="00F24153">
              <w:rPr>
                <w:rFonts w:asciiTheme="minorHAnsi" w:hAnsiTheme="minorHAnsi" w:cstheme="minorHAnsi"/>
                <w:bCs/>
              </w:rPr>
              <w:t>Warunki gwarancji</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outlineLvl w:val="0"/>
              <w:rPr>
                <w:rFonts w:asciiTheme="minorHAnsi" w:hAnsiTheme="minorHAnsi" w:cstheme="minorHAnsi"/>
                <w:spacing w:val="8"/>
                <w:shd w:val="clear" w:color="auto" w:fill="FFFFFF"/>
              </w:rPr>
            </w:pPr>
            <w:r w:rsidRPr="00F24153">
              <w:rPr>
                <w:rFonts w:asciiTheme="minorHAnsi" w:hAnsiTheme="minorHAnsi" w:cstheme="minorHAnsi"/>
                <w:bCs/>
              </w:rPr>
              <w:t>2 lata na urządzenie, 1 rok na baterie;</w:t>
            </w:r>
          </w:p>
        </w:tc>
      </w:tr>
      <w:tr w:rsidR="009401FE" w:rsidRPr="00F24153" w:rsidTr="00F32E7A">
        <w:trPr>
          <w:trHeight w:val="284"/>
        </w:trPr>
        <w:tc>
          <w:tcPr>
            <w:tcW w:w="1688"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F32E7A">
            <w:pPr>
              <w:spacing w:after="0" w:line="240" w:lineRule="auto"/>
              <w:rPr>
                <w:rFonts w:asciiTheme="minorHAnsi" w:hAnsiTheme="minorHAnsi" w:cstheme="minorHAnsi"/>
                <w:bCs/>
                <w:highlight w:val="yellow"/>
              </w:rPr>
            </w:pPr>
            <w:r w:rsidRPr="00F24153">
              <w:rPr>
                <w:rFonts w:asciiTheme="minorHAnsi" w:hAnsiTheme="minorHAnsi" w:cstheme="minorHAnsi"/>
              </w:rPr>
              <w:t>Wymagania dodatkowe</w:t>
            </w:r>
          </w:p>
        </w:tc>
        <w:tc>
          <w:tcPr>
            <w:tcW w:w="3312" w:type="pct"/>
            <w:tcBorders>
              <w:top w:val="single" w:sz="4" w:space="0" w:color="auto"/>
              <w:left w:val="single" w:sz="4" w:space="0" w:color="auto"/>
              <w:bottom w:val="single" w:sz="4" w:space="0" w:color="auto"/>
              <w:right w:val="single" w:sz="4" w:space="0" w:color="auto"/>
            </w:tcBorders>
            <w:shd w:val="clear" w:color="auto" w:fill="auto"/>
            <w:vAlign w:val="center"/>
          </w:tcPr>
          <w:p w:rsidR="009401FE" w:rsidRPr="00F24153" w:rsidRDefault="009401FE" w:rsidP="0027322F">
            <w:pPr>
              <w:spacing w:after="0" w:line="240" w:lineRule="auto"/>
              <w:jc w:val="both"/>
              <w:rPr>
                <w:rFonts w:asciiTheme="minorHAnsi" w:hAnsiTheme="minorHAnsi" w:cstheme="minorHAnsi"/>
                <w:bCs/>
              </w:rPr>
            </w:pPr>
            <w:r w:rsidRPr="00F24153">
              <w:rPr>
                <w:rFonts w:asciiTheme="minorHAnsi" w:hAnsiTheme="minorHAnsi" w:cstheme="minorHAnsi"/>
                <w:bCs/>
              </w:rPr>
              <w:t xml:space="preserve">Certyfikat EnergyStar – </w:t>
            </w:r>
            <w:r w:rsidRPr="00F24153">
              <w:rPr>
                <w:rFonts w:asciiTheme="minorHAnsi" w:hAnsiTheme="minorHAnsi" w:cstheme="minorHAnsi"/>
                <w:b/>
                <w:bCs/>
              </w:rPr>
              <w:t xml:space="preserve">załączyć do oferty, </w:t>
            </w:r>
            <w:r w:rsidRPr="00F24153">
              <w:rPr>
                <w:rFonts w:asciiTheme="minorHAnsi" w:hAnsiTheme="minorHAnsi" w:cstheme="minorHAnsi"/>
                <w:bCs/>
              </w:rPr>
              <w:t xml:space="preserve">kompatybilność z </w:t>
            </w:r>
            <w:r w:rsidRPr="00F24153">
              <w:rPr>
                <w:rFonts w:asciiTheme="minorHAnsi" w:hAnsiTheme="minorHAnsi" w:cstheme="minorHAnsi"/>
                <w:bCs/>
              </w:rPr>
              <w:lastRenderedPageBreak/>
              <w:t xml:space="preserve">aktywnym PFC, technologia EnergySaving, </w:t>
            </w:r>
            <w:r w:rsidR="0027322F">
              <w:rPr>
                <w:rFonts w:asciiTheme="minorHAnsi" w:hAnsiTheme="minorHAnsi" w:cstheme="minorHAnsi"/>
                <w:bCs/>
              </w:rPr>
              <w:t>a</w:t>
            </w:r>
            <w:r w:rsidRPr="00F24153">
              <w:rPr>
                <w:rFonts w:asciiTheme="minorHAnsi" w:hAnsiTheme="minorHAnsi" w:cstheme="minorHAnsi"/>
                <w:bCs/>
              </w:rPr>
              <w:t>utomatyczne wykrywa</w:t>
            </w:r>
            <w:r w:rsidR="0027322F">
              <w:rPr>
                <w:rFonts w:asciiTheme="minorHAnsi" w:hAnsiTheme="minorHAnsi" w:cstheme="minorHAnsi"/>
                <w:bCs/>
              </w:rPr>
              <w:t>nie częstotliwości wejściowej, o</w:t>
            </w:r>
            <w:r w:rsidRPr="00F24153">
              <w:rPr>
                <w:rFonts w:asciiTheme="minorHAnsi" w:hAnsiTheme="minorHAnsi" w:cstheme="minorHAnsi"/>
                <w:bCs/>
              </w:rPr>
              <w:t>brotowy panel LCD, uruchamianie na baterii, wbudowany moduł zarządzania akumulatorem, możliwość wymiany baterii przez użytkownika, bateria hot-swap, f</w:t>
            </w:r>
            <w:r w:rsidRPr="00F24153">
              <w:rPr>
                <w:rFonts w:asciiTheme="minorHAnsi" w:eastAsia="Microsoft JhengHei" w:hAnsiTheme="minorHAnsi" w:cstheme="minorHAnsi"/>
                <w:shd w:val="clear" w:color="auto" w:fill="FFFFFF"/>
              </w:rPr>
              <w:t>iltrowanie EMI/RFI, styk bezprądowy, kabel USB, szeregowy, EPO, 5 x zasilający;</w:t>
            </w:r>
          </w:p>
        </w:tc>
      </w:tr>
    </w:tbl>
    <w:p w:rsidR="009401FE" w:rsidRDefault="009401FE" w:rsidP="003E296F">
      <w:pPr>
        <w:spacing w:after="0"/>
        <w:ind w:left="360"/>
        <w:rPr>
          <w:rFonts w:cstheme="minorHAnsi"/>
          <w:b/>
          <w:sz w:val="24"/>
          <w:szCs w:val="24"/>
        </w:rPr>
      </w:pPr>
    </w:p>
    <w:p w:rsidR="003E296F" w:rsidRPr="00BF3A13" w:rsidRDefault="003E296F" w:rsidP="003E296F">
      <w:pPr>
        <w:pStyle w:val="Akapitzlist"/>
        <w:numPr>
          <w:ilvl w:val="0"/>
          <w:numId w:val="1"/>
        </w:numPr>
        <w:spacing w:after="0"/>
        <w:rPr>
          <w:rFonts w:cstheme="minorHAnsi"/>
          <w:b/>
          <w:sz w:val="24"/>
          <w:szCs w:val="24"/>
          <w:lang w:val="pl-PL"/>
        </w:rPr>
      </w:pPr>
      <w:r w:rsidRPr="00BF3A13">
        <w:rPr>
          <w:rFonts w:cstheme="minorHAnsi"/>
          <w:b/>
          <w:sz w:val="24"/>
          <w:szCs w:val="24"/>
          <w:lang w:val="pl-PL"/>
        </w:rPr>
        <w:t>Zasilacz awaryjny Typ II – 1 szt.</w:t>
      </w:r>
    </w:p>
    <w:p w:rsidR="003E296F" w:rsidRDefault="003E296F" w:rsidP="003E296F">
      <w:pPr>
        <w:spacing w:after="0"/>
        <w:ind w:left="360"/>
        <w:rPr>
          <w:rFonts w:cstheme="minorHAnsi"/>
          <w:b/>
          <w:sz w:val="24"/>
          <w:szCs w:val="24"/>
        </w:rPr>
      </w:pPr>
    </w:p>
    <w:tbl>
      <w:tblPr>
        <w:tblW w:w="4972"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left w:w="71" w:type="dxa"/>
          <w:right w:w="71" w:type="dxa"/>
        </w:tblCellMar>
        <w:tblLook w:val="04A0"/>
      </w:tblPr>
      <w:tblGrid>
        <w:gridCol w:w="2805"/>
        <w:gridCol w:w="6357"/>
      </w:tblGrid>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1BB3" w:rsidRPr="00E91EDD" w:rsidRDefault="00E71BB3" w:rsidP="00F32E7A">
            <w:pPr>
              <w:spacing w:after="0" w:line="240" w:lineRule="auto"/>
              <w:jc w:val="center"/>
              <w:rPr>
                <w:rFonts w:asciiTheme="minorHAnsi" w:hAnsiTheme="minorHAnsi" w:cstheme="minorHAnsi"/>
                <w:b/>
                <w:lang w:val="de-DE"/>
              </w:rPr>
            </w:pPr>
            <w:r w:rsidRPr="00E91EDD">
              <w:rPr>
                <w:rFonts w:asciiTheme="minorHAnsi" w:hAnsiTheme="minorHAnsi" w:cstheme="minorHAnsi"/>
                <w:b/>
                <w:lang w:val="de-DE"/>
              </w:rPr>
              <w:t>Nazwa komponentu</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71BB3" w:rsidRPr="00E91EDD" w:rsidRDefault="00E71BB3" w:rsidP="00F32E7A">
            <w:pPr>
              <w:spacing w:after="0" w:line="240" w:lineRule="auto"/>
              <w:ind w:left="-71"/>
              <w:jc w:val="center"/>
              <w:rPr>
                <w:rFonts w:asciiTheme="minorHAnsi" w:hAnsiTheme="minorHAnsi" w:cstheme="minorHAnsi"/>
                <w:b/>
                <w:lang w:val="de-DE"/>
              </w:rPr>
            </w:pPr>
            <w:r w:rsidRPr="00E91EDD">
              <w:rPr>
                <w:rFonts w:asciiTheme="minorHAnsi" w:hAnsiTheme="minorHAnsi" w:cstheme="minorHAnsi"/>
                <w:b/>
                <w:lang w:val="de-DE"/>
              </w:rPr>
              <w:t xml:space="preserve">Wymagane minimalne parametry techniczne </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rPr>
                <w:rFonts w:asciiTheme="minorHAnsi" w:hAnsiTheme="minorHAnsi" w:cstheme="minorHAnsi"/>
                <w:lang w:val="de-DE"/>
              </w:rPr>
            </w:pPr>
            <w:r w:rsidRPr="00E91EDD">
              <w:rPr>
                <w:rFonts w:asciiTheme="minorHAnsi" w:hAnsiTheme="minorHAnsi" w:cstheme="minorHAnsi"/>
                <w:lang w:val="de-DE"/>
              </w:rPr>
              <w:t>Rodzaj</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ind w:left="-71"/>
              <w:rPr>
                <w:rFonts w:asciiTheme="minorHAnsi" w:hAnsiTheme="minorHAnsi" w:cstheme="minorHAnsi"/>
                <w:lang w:val="de-DE"/>
              </w:rPr>
            </w:pPr>
            <w:r>
              <w:rPr>
                <w:rFonts w:asciiTheme="minorHAnsi" w:hAnsiTheme="minorHAnsi" w:cstheme="minorHAnsi"/>
                <w:lang w:val="de-DE"/>
              </w:rPr>
              <w:t xml:space="preserve"> J</w:t>
            </w:r>
            <w:r w:rsidRPr="00E91EDD">
              <w:rPr>
                <w:rFonts w:asciiTheme="minorHAnsi" w:hAnsiTheme="minorHAnsi" w:cstheme="minorHAnsi"/>
                <w:lang w:val="de-DE"/>
              </w:rPr>
              <w:t>ednofazowy</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color w:val="323232"/>
                <w:spacing w:val="-2"/>
                <w:shd w:val="clear" w:color="auto" w:fill="FFFFFF"/>
              </w:rPr>
              <w:t>Typ obudowy</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rPr>
            </w:pPr>
            <w:r w:rsidRPr="00E91EDD">
              <w:rPr>
                <w:rFonts w:asciiTheme="minorHAnsi" w:hAnsiTheme="minorHAnsi" w:cstheme="minorHAnsi"/>
                <w:color w:val="131313"/>
                <w:shd w:val="clear" w:color="auto" w:fill="FFFFFF"/>
              </w:rPr>
              <w:t xml:space="preserve">Rack </w:t>
            </w:r>
            <w:r>
              <w:rPr>
                <w:rFonts w:asciiTheme="minorHAnsi" w:hAnsiTheme="minorHAnsi" w:cstheme="minorHAnsi"/>
                <w:color w:val="131313"/>
                <w:shd w:val="clear" w:color="auto" w:fill="FFFFFF"/>
              </w:rPr>
              <w:t xml:space="preserve">2U, </w:t>
            </w:r>
            <w:r w:rsidRPr="00F02E8C">
              <w:rPr>
                <w:rFonts w:asciiTheme="minorHAnsi" w:hAnsiTheme="minorHAnsi" w:cstheme="minorHAnsi"/>
                <w:color w:val="131313"/>
                <w:shd w:val="clear" w:color="auto" w:fill="FFFFFF"/>
              </w:rPr>
              <w:t xml:space="preserve">metalowa, </w:t>
            </w:r>
            <w:r w:rsidRPr="00F02E8C">
              <w:rPr>
                <w:rFonts w:asciiTheme="minorHAnsi" w:eastAsia="Microsoft JhengHei" w:hAnsiTheme="minorHAnsi" w:cstheme="minorHAnsi"/>
                <w:color w:val="333333"/>
                <w:shd w:val="clear" w:color="auto" w:fill="FFFFFF"/>
              </w:rPr>
              <w:t>szyny do szafy rack</w:t>
            </w:r>
            <w:r w:rsidRPr="00F02E8C">
              <w:rPr>
                <w:rFonts w:asciiTheme="minorHAnsi" w:hAnsiTheme="minorHAnsi" w:cstheme="minorHAnsi"/>
                <w:color w:val="131313"/>
                <w:shd w:val="clear" w:color="auto" w:fill="FFFFFF"/>
              </w:rPr>
              <w:t>;</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color w:val="131313"/>
                <w:shd w:val="clear" w:color="auto" w:fill="F8F8F8"/>
              </w:rPr>
              <w:t>Topologia</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bCs/>
              </w:rPr>
            </w:pPr>
            <w:r w:rsidRPr="00E91EDD">
              <w:rPr>
                <w:rFonts w:asciiTheme="minorHAnsi" w:hAnsiTheme="minorHAnsi" w:cstheme="minorHAnsi"/>
                <w:color w:val="131313"/>
                <w:shd w:val="clear" w:color="auto" w:fill="FFFFFF"/>
              </w:rPr>
              <w:t>Podwójna konwersja online;</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color w:val="131313"/>
                <w:shd w:val="clear" w:color="auto" w:fill="F8F8F8"/>
              </w:rPr>
            </w:pPr>
            <w:r>
              <w:rPr>
                <w:rFonts w:asciiTheme="minorHAnsi" w:hAnsiTheme="minorHAnsi" w:cstheme="minorHAnsi"/>
                <w:bCs/>
                <w:color w:val="131313"/>
                <w:shd w:val="clear" w:color="auto" w:fill="F8F8F8"/>
              </w:rPr>
              <w:t>Zakres napięcia wejściowego</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color w:val="131313"/>
                <w:shd w:val="clear" w:color="auto" w:fill="FFFFFF"/>
              </w:rPr>
            </w:pPr>
            <w:r>
              <w:rPr>
                <w:rFonts w:asciiTheme="minorHAnsi" w:hAnsiTheme="minorHAnsi" w:cstheme="minorHAnsi"/>
                <w:color w:val="131313"/>
                <w:shd w:val="clear" w:color="auto" w:fill="FFFFFF"/>
              </w:rPr>
              <w:t>200 – 300 Vac, regulowany;</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rPr>
              <w:t>Rodzaj wejścia</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bCs/>
              </w:rPr>
            </w:pPr>
            <w:r w:rsidRPr="00E91EDD">
              <w:rPr>
                <w:rFonts w:asciiTheme="minorHAnsi" w:hAnsiTheme="minorHAnsi" w:cstheme="minorHAnsi"/>
                <w:color w:val="3C3C3C"/>
                <w:shd w:val="clear" w:color="auto" w:fill="FFFFFF"/>
              </w:rPr>
              <w:t>IEC C20;</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rPr>
                <w:rFonts w:asciiTheme="minorHAnsi" w:hAnsiTheme="minorHAnsi" w:cstheme="minorHAnsi"/>
                <w:bCs/>
                <w:highlight w:val="yellow"/>
              </w:rPr>
            </w:pPr>
            <w:r w:rsidRPr="00252B61">
              <w:rPr>
                <w:rFonts w:asciiTheme="minorHAnsi" w:hAnsiTheme="minorHAnsi" w:cstheme="minorHAnsi"/>
                <w:bCs/>
              </w:rPr>
              <w:t>Wyjście</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jc w:val="both"/>
              <w:rPr>
                <w:rFonts w:asciiTheme="minorHAnsi" w:hAnsiTheme="minorHAnsi" w:cstheme="minorHAnsi"/>
                <w:color w:val="3C3C3C"/>
                <w:highlight w:val="yellow"/>
                <w:shd w:val="clear" w:color="auto" w:fill="FFFFFF"/>
              </w:rPr>
            </w:pPr>
            <w:r w:rsidRPr="00252B61">
              <w:rPr>
                <w:rFonts w:asciiTheme="minorHAnsi" w:hAnsiTheme="minorHAnsi" w:cstheme="minorHAnsi"/>
                <w:color w:val="3C3C3C"/>
                <w:shd w:val="clear" w:color="auto" w:fill="FFFFFF"/>
              </w:rPr>
              <w:t>8 x IEC C13, 1 x IEC C19, wszystkie zabezpieczone przed przepięciami i bateriami,;</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rPr>
              <w:t>Moc</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jc w:val="both"/>
              <w:rPr>
                <w:rFonts w:asciiTheme="minorHAnsi" w:hAnsiTheme="minorHAnsi" w:cstheme="minorHAnsi"/>
                <w:color w:val="3C3C3C"/>
                <w:shd w:val="clear" w:color="auto" w:fill="FFFFFF"/>
              </w:rPr>
            </w:pPr>
            <w:r w:rsidRPr="00E91EDD">
              <w:rPr>
                <w:rFonts w:asciiTheme="minorHAnsi" w:hAnsiTheme="minorHAnsi" w:cstheme="minorHAnsi"/>
                <w:color w:val="3C3C3C"/>
                <w:shd w:val="clear" w:color="auto" w:fill="FFFFFF"/>
              </w:rPr>
              <w:t>3000 Vac / 2700 W;</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rPr>
              <w:t>Kształt fali</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jc w:val="both"/>
              <w:rPr>
                <w:rFonts w:asciiTheme="minorHAnsi" w:hAnsiTheme="minorHAnsi" w:cstheme="minorHAnsi"/>
                <w:color w:val="3C3C3C"/>
                <w:shd w:val="clear" w:color="auto" w:fill="FFFFFF"/>
              </w:rPr>
            </w:pPr>
            <w:r w:rsidRPr="00E91EDD">
              <w:rPr>
                <w:rFonts w:asciiTheme="minorHAnsi" w:hAnsiTheme="minorHAnsi" w:cstheme="minorHAnsi"/>
                <w:color w:val="3C3C3C"/>
                <w:shd w:val="clear" w:color="auto" w:fill="FFFFFF"/>
              </w:rPr>
              <w:t>Czysty sinus;</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252B61" w:rsidRDefault="00E71BB3" w:rsidP="00F32E7A">
            <w:pPr>
              <w:spacing w:after="0" w:line="240" w:lineRule="auto"/>
              <w:rPr>
                <w:rFonts w:asciiTheme="minorHAnsi" w:hAnsiTheme="minorHAnsi" w:cstheme="minorHAnsi"/>
                <w:bCs/>
              </w:rPr>
            </w:pPr>
            <w:r w:rsidRPr="00252B61">
              <w:rPr>
                <w:rFonts w:asciiTheme="minorHAnsi" w:hAnsiTheme="minorHAnsi" w:cstheme="minorHAnsi"/>
                <w:bCs/>
              </w:rPr>
              <w:t>Gniazda do obciążeń krytycznych i niekrytycznych CL/NCL</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252B61" w:rsidRDefault="00E71BB3" w:rsidP="00F32E7A">
            <w:pPr>
              <w:spacing w:after="0" w:line="240" w:lineRule="auto"/>
              <w:jc w:val="both"/>
              <w:rPr>
                <w:rFonts w:asciiTheme="minorHAnsi" w:hAnsiTheme="minorHAnsi" w:cstheme="minorHAnsi"/>
                <w:color w:val="3C3C3C"/>
                <w:shd w:val="clear" w:color="auto" w:fill="FFFFFF"/>
              </w:rPr>
            </w:pPr>
            <w:r w:rsidRPr="00252B61">
              <w:rPr>
                <w:rFonts w:asciiTheme="minorHAnsi" w:hAnsiTheme="minorHAnsi" w:cstheme="minorHAnsi"/>
                <w:color w:val="3C3C3C"/>
                <w:shd w:val="clear" w:color="auto" w:fill="FFFFFF"/>
              </w:rPr>
              <w:t>5/4</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252B61" w:rsidRDefault="00E71BB3" w:rsidP="00F32E7A">
            <w:pPr>
              <w:spacing w:after="0" w:line="240" w:lineRule="auto"/>
              <w:rPr>
                <w:rFonts w:asciiTheme="minorHAnsi" w:hAnsiTheme="minorHAnsi" w:cstheme="minorHAnsi"/>
                <w:bCs/>
              </w:rPr>
            </w:pPr>
            <w:r w:rsidRPr="00252B61">
              <w:rPr>
                <w:rFonts w:asciiTheme="minorHAnsi" w:hAnsiTheme="minorHAnsi" w:cstheme="minorHAnsi"/>
                <w:bCs/>
              </w:rPr>
              <w:t>Czas transferu</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252B61" w:rsidRDefault="00E71BB3" w:rsidP="00F32E7A">
            <w:pPr>
              <w:spacing w:after="0" w:line="240" w:lineRule="auto"/>
              <w:jc w:val="both"/>
              <w:rPr>
                <w:rFonts w:asciiTheme="minorHAnsi" w:hAnsiTheme="minorHAnsi" w:cstheme="minorHAnsi"/>
                <w:bCs/>
              </w:rPr>
            </w:pPr>
            <w:r w:rsidRPr="00252B61">
              <w:rPr>
                <w:rFonts w:asciiTheme="minorHAnsi" w:hAnsiTheme="minorHAnsi" w:cstheme="minorHAnsi"/>
                <w:bCs/>
              </w:rPr>
              <w:t>0 ms.</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rPr>
            </w:pPr>
            <w:r w:rsidRPr="00E91EDD">
              <w:rPr>
                <w:rFonts w:asciiTheme="minorHAnsi" w:hAnsiTheme="minorHAnsi" w:cstheme="minorHAnsi"/>
                <w:bCs/>
              </w:rPr>
              <w:t>Przewód zasilający</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bCs/>
              </w:rPr>
            </w:pPr>
            <w:r w:rsidRPr="00E91EDD">
              <w:rPr>
                <w:rFonts w:asciiTheme="minorHAnsi" w:hAnsiTheme="minorHAnsi" w:cstheme="minorHAnsi"/>
                <w:bCs/>
              </w:rPr>
              <w:t>1,8 m.</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rPr>
            </w:pPr>
            <w:r>
              <w:rPr>
                <w:rFonts w:asciiTheme="minorHAnsi" w:hAnsiTheme="minorHAnsi" w:cstheme="minorHAnsi"/>
                <w:bCs/>
              </w:rPr>
              <w:t>Współczynnik szczytu</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bCs/>
              </w:rPr>
            </w:pPr>
            <w:r>
              <w:rPr>
                <w:rFonts w:asciiTheme="minorHAnsi" w:hAnsiTheme="minorHAnsi" w:cstheme="minorHAnsi"/>
                <w:bCs/>
              </w:rPr>
              <w:t>3:1</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Default="00E71BB3" w:rsidP="00F32E7A">
            <w:pPr>
              <w:spacing w:after="0" w:line="240" w:lineRule="auto"/>
              <w:rPr>
                <w:rFonts w:asciiTheme="minorHAnsi" w:hAnsiTheme="minorHAnsi" w:cstheme="minorHAnsi"/>
                <w:bCs/>
              </w:rPr>
            </w:pPr>
            <w:r>
              <w:rPr>
                <w:rFonts w:asciiTheme="minorHAnsi" w:hAnsiTheme="minorHAnsi" w:cstheme="minorHAnsi"/>
                <w:bCs/>
              </w:rPr>
              <w:t>Zniekształcenie harmoniczne</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Default="00E71BB3" w:rsidP="00F32E7A">
            <w:pPr>
              <w:spacing w:after="0" w:line="240" w:lineRule="auto"/>
              <w:jc w:val="both"/>
              <w:rPr>
                <w:rFonts w:asciiTheme="minorHAnsi" w:hAnsiTheme="minorHAnsi" w:cstheme="minorHAnsi"/>
                <w:bCs/>
              </w:rPr>
            </w:pPr>
            <w:r>
              <w:rPr>
                <w:rFonts w:asciiTheme="minorHAnsi" w:hAnsiTheme="minorHAnsi" w:cstheme="minorHAnsi"/>
                <w:bCs/>
              </w:rPr>
              <w:t>THD &lt;5%</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rPr>
                <w:rFonts w:asciiTheme="minorHAnsi" w:hAnsiTheme="minorHAnsi" w:cstheme="minorHAnsi"/>
                <w:bCs/>
                <w:highlight w:val="yellow"/>
              </w:rPr>
            </w:pPr>
            <w:r w:rsidRPr="00F02E8C">
              <w:rPr>
                <w:rFonts w:asciiTheme="minorHAnsi" w:hAnsiTheme="minorHAnsi" w:cstheme="minorHAnsi"/>
                <w:bCs/>
              </w:rPr>
              <w:t>Układ przecieprzepięciowy</w:t>
            </w:r>
          </w:p>
        </w:tc>
        <w:tc>
          <w:tcPr>
            <w:tcW w:w="3469" w:type="pct"/>
            <w:tcBorders>
              <w:top w:val="single" w:sz="4" w:space="0" w:color="auto"/>
              <w:left w:val="single" w:sz="4" w:space="0" w:color="auto"/>
              <w:bottom w:val="single" w:sz="4" w:space="0" w:color="auto"/>
              <w:right w:val="single" w:sz="4" w:space="0" w:color="auto"/>
            </w:tcBorders>
            <w:shd w:val="clear" w:color="auto" w:fill="auto"/>
          </w:tcPr>
          <w:p w:rsidR="00E71BB3" w:rsidRPr="00E91EDD" w:rsidRDefault="00E71BB3" w:rsidP="00F32E7A">
            <w:pPr>
              <w:spacing w:after="0" w:line="240" w:lineRule="auto"/>
              <w:jc w:val="both"/>
              <w:rPr>
                <w:rFonts w:asciiTheme="minorHAnsi" w:hAnsiTheme="minorHAnsi" w:cstheme="minorHAnsi"/>
                <w:bCs/>
                <w:highlight w:val="yellow"/>
              </w:rPr>
            </w:pPr>
            <w:r w:rsidRPr="00F02E8C">
              <w:rPr>
                <w:rFonts w:asciiTheme="minorHAnsi" w:hAnsiTheme="minorHAnsi" w:cstheme="minorHAnsi"/>
                <w:bCs/>
              </w:rPr>
              <w:t xml:space="preserve">440J, ochrona sieci LAN (RJ45), </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F02E8C" w:rsidRDefault="00E71BB3" w:rsidP="00F32E7A">
            <w:pPr>
              <w:spacing w:after="0" w:line="240" w:lineRule="auto"/>
              <w:rPr>
                <w:rFonts w:asciiTheme="minorHAnsi" w:hAnsiTheme="minorHAnsi" w:cstheme="minorHAnsi"/>
                <w:bCs/>
              </w:rPr>
            </w:pPr>
            <w:r w:rsidRPr="00F02E8C">
              <w:rPr>
                <w:rFonts w:asciiTheme="minorHAnsi" w:hAnsiTheme="minorHAnsi" w:cstheme="minorHAnsi"/>
                <w:bCs/>
              </w:rPr>
              <w:t>Czas pracy na baterii (podtrzymania)</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rPr>
                <w:rFonts w:asciiTheme="minorHAnsi" w:hAnsiTheme="minorHAnsi" w:cstheme="minorHAnsi"/>
                <w:bCs/>
              </w:rPr>
            </w:pPr>
            <w:r w:rsidRPr="00F02E8C">
              <w:rPr>
                <w:rFonts w:asciiTheme="minorHAnsi" w:hAnsiTheme="minorHAnsi" w:cstheme="minorHAnsi"/>
                <w:bCs/>
              </w:rPr>
              <w:t>4 minuty przy pełnym obciążeniu/ 14 minut przy połowicznym;</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tcPr>
          <w:p w:rsidR="00E71BB3" w:rsidRPr="00F02E8C" w:rsidRDefault="00E71BB3" w:rsidP="00F32E7A">
            <w:pPr>
              <w:spacing w:after="0" w:line="240" w:lineRule="auto"/>
              <w:rPr>
                <w:rFonts w:asciiTheme="minorHAnsi" w:hAnsiTheme="minorHAnsi" w:cstheme="minorHAnsi"/>
                <w:bCs/>
              </w:rPr>
            </w:pPr>
            <w:r w:rsidRPr="00F02E8C">
              <w:rPr>
                <w:rFonts w:asciiTheme="minorHAnsi" w:hAnsiTheme="minorHAnsi" w:cstheme="minorHAnsi"/>
                <w:bCs/>
              </w:rPr>
              <w:t>Czas naładowania baterii</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rPr>
                <w:rFonts w:asciiTheme="minorHAnsi" w:hAnsiTheme="minorHAnsi" w:cstheme="minorHAnsi"/>
                <w:bCs/>
              </w:rPr>
            </w:pPr>
            <w:r w:rsidRPr="00F02E8C">
              <w:rPr>
                <w:rFonts w:asciiTheme="minorHAnsi" w:hAnsiTheme="minorHAnsi" w:cstheme="minorHAnsi"/>
                <w:bCs/>
              </w:rPr>
              <w:t>Maksymalnie 4h;</w:t>
            </w:r>
          </w:p>
        </w:tc>
      </w:tr>
      <w:tr w:rsidR="00E71BB3" w:rsidRPr="00110CA2"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110CA2" w:rsidRDefault="00E71BB3" w:rsidP="00F32E7A">
            <w:pPr>
              <w:spacing w:after="0" w:line="240" w:lineRule="auto"/>
              <w:rPr>
                <w:rFonts w:asciiTheme="minorHAnsi" w:hAnsiTheme="minorHAnsi" w:cstheme="minorHAnsi"/>
                <w:bCs/>
              </w:rPr>
            </w:pPr>
            <w:r w:rsidRPr="00110CA2">
              <w:rPr>
                <w:rFonts w:asciiTheme="minorHAnsi" w:hAnsiTheme="minorHAnsi" w:cstheme="minorHAnsi"/>
                <w:bCs/>
              </w:rPr>
              <w:t>Zdalne monitorowanie</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110CA2" w:rsidRDefault="00E71BB3" w:rsidP="00F32E7A">
            <w:pPr>
              <w:spacing w:after="0" w:line="240" w:lineRule="auto"/>
              <w:jc w:val="both"/>
              <w:rPr>
                <w:rFonts w:asciiTheme="minorHAnsi" w:hAnsiTheme="minorHAnsi" w:cstheme="minorHAnsi"/>
                <w:bCs/>
              </w:rPr>
            </w:pPr>
            <w:r w:rsidRPr="00110CA2">
              <w:rPr>
                <w:rFonts w:asciiTheme="minorHAnsi" w:eastAsia="Microsoft JhengHei" w:hAnsiTheme="minorHAnsi" w:cstheme="minorHAnsi"/>
                <w:shd w:val="clear" w:color="auto" w:fill="FFFFFF"/>
              </w:rPr>
              <w:t>IPv4/v6, SNMPv1/v3, HTTP/HTTPs, TCP/IP, UDP, DHCP, NTP, DNS, SMTP, SSH, SSL, TLS, Telnet, FTP i Syslog;</w:t>
            </w:r>
          </w:p>
        </w:tc>
      </w:tr>
      <w:tr w:rsidR="00E71BB3" w:rsidRPr="00110CA2"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jc w:val="both"/>
              <w:rPr>
                <w:rFonts w:asciiTheme="minorHAnsi" w:hAnsiTheme="minorHAnsi" w:cstheme="minorHAnsi"/>
                <w:highlight w:val="yellow"/>
              </w:rPr>
            </w:pPr>
            <w:r w:rsidRPr="00F02E8C">
              <w:rPr>
                <w:rFonts w:asciiTheme="minorHAnsi" w:hAnsiTheme="minorHAnsi" w:cstheme="minorHAnsi"/>
              </w:rPr>
              <w:t>Złącza</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110CA2" w:rsidRDefault="00E71BB3" w:rsidP="00F32E7A">
            <w:pPr>
              <w:spacing w:after="0" w:line="240" w:lineRule="auto"/>
              <w:jc w:val="both"/>
              <w:outlineLvl w:val="0"/>
              <w:rPr>
                <w:rFonts w:asciiTheme="minorHAnsi" w:hAnsiTheme="minorHAnsi" w:cstheme="minorHAnsi"/>
                <w:highlight w:val="yellow"/>
              </w:rPr>
            </w:pPr>
            <w:r w:rsidRPr="00110CA2">
              <w:rPr>
                <w:rFonts w:asciiTheme="minorHAnsi" w:hAnsiTheme="minorHAnsi" w:cstheme="minorHAnsi"/>
              </w:rPr>
              <w:t>1 x EPO, 1 x USB, 2 x RJ45;</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rPr>
                <w:rFonts w:asciiTheme="minorHAnsi" w:hAnsiTheme="minorHAnsi" w:cstheme="minorHAnsi"/>
              </w:rPr>
            </w:pPr>
            <w:r w:rsidRPr="00F02E8C">
              <w:rPr>
                <w:rFonts w:asciiTheme="minorHAnsi" w:hAnsiTheme="minorHAnsi" w:cstheme="minorHAnsi"/>
              </w:rPr>
              <w:t>Rozpraszanie ciepła</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outlineLvl w:val="0"/>
              <w:rPr>
                <w:rFonts w:asciiTheme="minorHAnsi" w:hAnsiTheme="minorHAnsi" w:cstheme="minorHAnsi"/>
              </w:rPr>
            </w:pPr>
            <w:r w:rsidRPr="00F02E8C">
              <w:rPr>
                <w:rFonts w:asciiTheme="minorHAnsi" w:hAnsiTheme="minorHAnsi" w:cstheme="minorHAnsi"/>
              </w:rPr>
              <w:t>Maksymalnie 1200 BTU/hr</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rPr>
                <w:rFonts w:asciiTheme="minorHAnsi" w:hAnsiTheme="minorHAnsi" w:cstheme="minorHAnsi"/>
              </w:rPr>
            </w:pPr>
            <w:r w:rsidRPr="00F02E8C">
              <w:rPr>
                <w:rFonts w:asciiTheme="minorHAnsi" w:hAnsiTheme="minorHAnsi" w:cstheme="minorHAnsi"/>
              </w:rPr>
              <w:t>Hałas</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outlineLvl w:val="0"/>
              <w:rPr>
                <w:rFonts w:asciiTheme="minorHAnsi" w:hAnsiTheme="minorHAnsi" w:cstheme="minorHAnsi"/>
              </w:rPr>
            </w:pPr>
            <w:r w:rsidRPr="00F02E8C">
              <w:rPr>
                <w:rFonts w:asciiTheme="minorHAnsi" w:hAnsiTheme="minorHAnsi" w:cstheme="minorHAnsi"/>
              </w:rPr>
              <w:t>Maksymalnie 45 dBA;</w:t>
            </w:r>
          </w:p>
        </w:tc>
      </w:tr>
      <w:tr w:rsidR="00E71BB3" w:rsidRPr="00E91ED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jc w:val="both"/>
              <w:rPr>
                <w:rFonts w:asciiTheme="minorHAnsi" w:hAnsiTheme="minorHAnsi" w:cstheme="minorHAnsi"/>
                <w:spacing w:val="8"/>
                <w:shd w:val="clear" w:color="auto" w:fill="FFFFFF"/>
              </w:rPr>
            </w:pPr>
            <w:r w:rsidRPr="00F02E8C">
              <w:rPr>
                <w:rFonts w:asciiTheme="minorHAnsi" w:hAnsiTheme="minorHAnsi" w:cstheme="minorHAnsi"/>
                <w:bCs/>
              </w:rPr>
              <w:t>Warunki gwarancji</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F02E8C" w:rsidRDefault="00E71BB3" w:rsidP="00F32E7A">
            <w:pPr>
              <w:spacing w:after="0" w:line="240" w:lineRule="auto"/>
              <w:outlineLvl w:val="0"/>
              <w:rPr>
                <w:rFonts w:asciiTheme="minorHAnsi" w:hAnsiTheme="minorHAnsi" w:cstheme="minorHAnsi"/>
                <w:spacing w:val="8"/>
                <w:shd w:val="clear" w:color="auto" w:fill="FFFFFF"/>
              </w:rPr>
            </w:pPr>
            <w:r w:rsidRPr="00F02E8C">
              <w:rPr>
                <w:rFonts w:asciiTheme="minorHAnsi" w:hAnsiTheme="minorHAnsi" w:cstheme="minorHAnsi"/>
                <w:bCs/>
              </w:rPr>
              <w:t>2 lata;</w:t>
            </w:r>
          </w:p>
        </w:tc>
      </w:tr>
      <w:tr w:rsidR="00E71BB3" w:rsidRPr="0082675D" w:rsidTr="00F32E7A">
        <w:trPr>
          <w:trHeight w:val="284"/>
        </w:trPr>
        <w:tc>
          <w:tcPr>
            <w:tcW w:w="1531"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E91EDD" w:rsidRDefault="00E71BB3" w:rsidP="00F32E7A">
            <w:pPr>
              <w:spacing w:after="0" w:line="240" w:lineRule="auto"/>
              <w:rPr>
                <w:rFonts w:asciiTheme="minorHAnsi" w:hAnsiTheme="minorHAnsi" w:cstheme="minorHAnsi"/>
                <w:bCs/>
                <w:highlight w:val="yellow"/>
              </w:rPr>
            </w:pPr>
            <w:r w:rsidRPr="00F02E8C">
              <w:rPr>
                <w:rFonts w:asciiTheme="minorHAnsi" w:hAnsiTheme="minorHAnsi" w:cstheme="minorHAnsi"/>
              </w:rPr>
              <w:t>Wymagania dodatkowe</w:t>
            </w:r>
          </w:p>
        </w:tc>
        <w:tc>
          <w:tcPr>
            <w:tcW w:w="3469" w:type="pct"/>
            <w:tcBorders>
              <w:top w:val="single" w:sz="4" w:space="0" w:color="auto"/>
              <w:left w:val="single" w:sz="4" w:space="0" w:color="auto"/>
              <w:bottom w:val="single" w:sz="4" w:space="0" w:color="auto"/>
              <w:right w:val="single" w:sz="4" w:space="0" w:color="auto"/>
            </w:tcBorders>
            <w:shd w:val="clear" w:color="auto" w:fill="auto"/>
            <w:vAlign w:val="center"/>
          </w:tcPr>
          <w:p w:rsidR="00E71BB3" w:rsidRPr="001170BD" w:rsidRDefault="00E71BB3" w:rsidP="00F32E7A">
            <w:pPr>
              <w:spacing w:after="0" w:line="240" w:lineRule="auto"/>
              <w:jc w:val="both"/>
              <w:rPr>
                <w:rFonts w:asciiTheme="minorHAnsi" w:hAnsiTheme="minorHAnsi" w:cstheme="minorHAnsi"/>
                <w:bCs/>
              </w:rPr>
            </w:pPr>
            <w:r w:rsidRPr="00E91EDD">
              <w:rPr>
                <w:rFonts w:asciiTheme="minorHAnsi" w:hAnsiTheme="minorHAnsi" w:cstheme="minorHAnsi"/>
                <w:bCs/>
              </w:rPr>
              <w:t>Kompatybilność z PFC</w:t>
            </w:r>
            <w:r>
              <w:rPr>
                <w:rFonts w:asciiTheme="minorHAnsi" w:hAnsiTheme="minorHAnsi" w:cstheme="minorHAnsi"/>
                <w:bCs/>
              </w:rPr>
              <w:t xml:space="preserve"> i </w:t>
            </w:r>
            <w:r w:rsidRPr="00E91EDD">
              <w:rPr>
                <w:rFonts w:asciiTheme="minorHAnsi" w:hAnsiTheme="minorHAnsi" w:cstheme="minorHAnsi"/>
                <w:bCs/>
              </w:rPr>
              <w:t xml:space="preserve">generatorem, </w:t>
            </w:r>
            <w:r>
              <w:rPr>
                <w:rFonts w:asciiTheme="minorHAnsi" w:hAnsiTheme="minorHAnsi" w:cstheme="minorHAnsi"/>
                <w:bCs/>
              </w:rPr>
              <w:t xml:space="preserve">automatyczne wykrywanie częstotliwości wejściowej i wyjściowej, możliwość konfiguracji napięcia wyjściowego, </w:t>
            </w:r>
            <w:r w:rsidRPr="00F02E8C">
              <w:rPr>
                <w:rFonts w:asciiTheme="minorHAnsi" w:hAnsiTheme="minorHAnsi" w:cstheme="minorHAnsi"/>
                <w:bCs/>
              </w:rPr>
              <w:t>panel LCD, wewnętrzny</w:t>
            </w:r>
            <w:r w:rsidRPr="00252B61">
              <w:rPr>
                <w:rFonts w:asciiTheme="minorHAnsi" w:hAnsiTheme="minorHAnsi" w:cstheme="minorHAnsi"/>
                <w:bCs/>
              </w:rPr>
              <w:t xml:space="preserve"> ogranicznik prądu, bezpiecznik, </w:t>
            </w:r>
            <w:r>
              <w:rPr>
                <w:rFonts w:asciiTheme="minorHAnsi" w:hAnsiTheme="minorHAnsi" w:cstheme="minorHAnsi"/>
                <w:bCs/>
              </w:rPr>
              <w:t xml:space="preserve">ochrona przed przeciążeniem, wewnętrzne obejście ręczne i </w:t>
            </w:r>
            <w:r w:rsidRPr="00F02E8C">
              <w:rPr>
                <w:rFonts w:asciiTheme="minorHAnsi" w:hAnsiTheme="minorHAnsi" w:cstheme="minorHAnsi"/>
                <w:bCs/>
              </w:rPr>
              <w:t xml:space="preserve">automatyczne, uruchamianie na baterii, wbudowany moduł zarządzania akumulatorem, możliwość </w:t>
            </w:r>
            <w:r w:rsidRPr="00110CA2">
              <w:rPr>
                <w:rFonts w:asciiTheme="minorHAnsi" w:hAnsiTheme="minorHAnsi" w:cstheme="minorHAnsi"/>
                <w:bCs/>
              </w:rPr>
              <w:t>wymiany baterii przez użytkownika, bateria hot-swap, f</w:t>
            </w:r>
            <w:r w:rsidRPr="00110CA2">
              <w:rPr>
                <w:rFonts w:asciiTheme="minorHAnsi" w:eastAsia="Microsoft JhengHei" w:hAnsiTheme="minorHAnsi" w:cstheme="minorHAnsi"/>
                <w:color w:val="333333"/>
                <w:shd w:val="clear" w:color="auto" w:fill="FFFFFF"/>
              </w:rPr>
              <w:t>iltrowanie EMI/RFI,</w:t>
            </w:r>
            <w:r>
              <w:rPr>
                <w:rFonts w:asciiTheme="minorHAnsi" w:eastAsia="Microsoft JhengHei" w:hAnsiTheme="minorHAnsi" w:cstheme="minorHAnsi"/>
                <w:color w:val="333333"/>
                <w:shd w:val="clear" w:color="auto" w:fill="FFFFFF"/>
              </w:rPr>
              <w:t xml:space="preserve">obsługa czujnika środowiskowego, </w:t>
            </w:r>
            <w:r w:rsidRPr="00110CA2">
              <w:rPr>
                <w:rFonts w:asciiTheme="minorHAnsi" w:eastAsia="Microsoft JhengHei" w:hAnsiTheme="minorHAnsi" w:cstheme="minorHAnsi"/>
                <w:color w:val="333333"/>
                <w:shd w:val="clear" w:color="auto" w:fill="FFFFFF"/>
              </w:rPr>
              <w:t xml:space="preserve"> kabel</w:t>
            </w:r>
            <w:r w:rsidRPr="00F02E8C">
              <w:rPr>
                <w:rFonts w:asciiTheme="minorHAnsi" w:eastAsia="Microsoft JhengHei" w:hAnsiTheme="minorHAnsi" w:cstheme="minorHAnsi"/>
                <w:color w:val="333333"/>
                <w:shd w:val="clear" w:color="auto" w:fill="FFFFFF"/>
              </w:rPr>
              <w:t xml:space="preserve"> USB, 2 x kabel zasilający;</w:t>
            </w:r>
          </w:p>
        </w:tc>
      </w:tr>
    </w:tbl>
    <w:p w:rsidR="00E71BB3" w:rsidRDefault="00E71BB3" w:rsidP="00E71BB3">
      <w:pPr>
        <w:spacing w:after="0"/>
        <w:rPr>
          <w:rFonts w:cstheme="minorHAnsi"/>
          <w:b/>
          <w:sz w:val="24"/>
          <w:szCs w:val="24"/>
        </w:rPr>
      </w:pPr>
    </w:p>
    <w:p w:rsidR="007832F4" w:rsidRDefault="007832F4" w:rsidP="00E71BB3">
      <w:pPr>
        <w:spacing w:after="0"/>
        <w:rPr>
          <w:rFonts w:cstheme="minorHAnsi"/>
          <w:b/>
          <w:sz w:val="24"/>
          <w:szCs w:val="24"/>
        </w:rPr>
      </w:pPr>
    </w:p>
    <w:p w:rsidR="007832F4" w:rsidRDefault="007832F4" w:rsidP="00E71BB3">
      <w:pPr>
        <w:spacing w:after="0"/>
        <w:rPr>
          <w:rFonts w:cstheme="minorHAnsi"/>
          <w:b/>
          <w:sz w:val="24"/>
          <w:szCs w:val="24"/>
        </w:rPr>
      </w:pPr>
    </w:p>
    <w:p w:rsidR="00973536" w:rsidRPr="00973536" w:rsidRDefault="00973536" w:rsidP="003E296F">
      <w:pPr>
        <w:pStyle w:val="Akapitzlist"/>
        <w:numPr>
          <w:ilvl w:val="0"/>
          <w:numId w:val="1"/>
        </w:numPr>
        <w:spacing w:after="0"/>
        <w:rPr>
          <w:rFonts w:cstheme="minorHAnsi"/>
          <w:b/>
          <w:sz w:val="24"/>
          <w:szCs w:val="24"/>
          <w:lang w:val="pl-PL"/>
        </w:rPr>
      </w:pPr>
      <w:r w:rsidRPr="00973536">
        <w:rPr>
          <w:rFonts w:eastAsiaTheme="minorHAnsi" w:cstheme="minorHAnsi"/>
          <w:b/>
          <w:sz w:val="24"/>
          <w:szCs w:val="24"/>
          <w:lang w:val="pl-PL"/>
        </w:rPr>
        <w:lastRenderedPageBreak/>
        <w:t>O</w:t>
      </w:r>
      <w:r w:rsidR="003E296F">
        <w:rPr>
          <w:rFonts w:eastAsiaTheme="minorHAnsi" w:cstheme="minorHAnsi"/>
          <w:b/>
          <w:sz w:val="24"/>
          <w:szCs w:val="24"/>
          <w:lang w:val="pl-PL"/>
        </w:rPr>
        <w:t>programowanie biurowe Typ I – 22</w:t>
      </w:r>
      <w:r w:rsidRPr="00973536">
        <w:rPr>
          <w:rFonts w:eastAsiaTheme="minorHAnsi" w:cstheme="minorHAnsi"/>
          <w:b/>
          <w:sz w:val="24"/>
          <w:szCs w:val="24"/>
          <w:lang w:val="pl-PL"/>
        </w:rPr>
        <w:t xml:space="preserve"> szt.</w:t>
      </w:r>
    </w:p>
    <w:p w:rsidR="00973536" w:rsidRDefault="00973536" w:rsidP="00973536">
      <w:pPr>
        <w:pStyle w:val="Akapitzlist"/>
        <w:spacing w:after="0"/>
        <w:ind w:left="1080"/>
        <w:rPr>
          <w:rFonts w:cstheme="minorHAnsi"/>
          <w:b/>
          <w:sz w:val="24"/>
          <w:szCs w:val="24"/>
          <w:lang w:val="pl-PL"/>
        </w:rPr>
      </w:pPr>
    </w:p>
    <w:p w:rsidR="00973536" w:rsidRPr="00802E6D" w:rsidRDefault="00973536" w:rsidP="00973536">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rPr>
        <w:t>K</w:t>
      </w:r>
      <w:r w:rsidRPr="00802E6D">
        <w:rPr>
          <w:rFonts w:asciiTheme="minorHAnsi" w:hAnsiTheme="minorHAnsi" w:cstheme="minorHAnsi"/>
        </w:rPr>
        <w:t>ompletny pakiet oprogramowania biurowego musi spełniać następujące wymagania, poprzez wbudowane mechanizmy, bez użycia dodatkowych aplikacji:</w:t>
      </w:r>
    </w:p>
    <w:p w:rsidR="00973536" w:rsidRPr="00802E6D" w:rsidRDefault="00973536" w:rsidP="00973536">
      <w:p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1. Wymagania odnośnie interfejsu użytkownika:</w:t>
      </w:r>
    </w:p>
    <w:p w:rsidR="00973536" w:rsidRPr="00802E6D" w:rsidRDefault="00973536" w:rsidP="009C248B">
      <w:pPr>
        <w:numPr>
          <w:ilvl w:val="0"/>
          <w:numId w:val="11"/>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Pełna polska wersja językowa interfejsu użytkownika;</w:t>
      </w:r>
    </w:p>
    <w:p w:rsidR="00973536" w:rsidRPr="00802E6D" w:rsidRDefault="00973536" w:rsidP="009C248B">
      <w:pPr>
        <w:numPr>
          <w:ilvl w:val="0"/>
          <w:numId w:val="11"/>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 xml:space="preserve">Prostota i intuicyjność obsługi, pozwalająca na prace osobom </w:t>
      </w:r>
    </w:p>
    <w:p w:rsidR="00973536" w:rsidRPr="00802E6D" w:rsidRDefault="00973536" w:rsidP="00973536">
      <w:pPr>
        <w:autoSpaceDE w:val="0"/>
        <w:autoSpaceDN w:val="0"/>
        <w:adjustRightInd w:val="0"/>
        <w:spacing w:after="0" w:line="240" w:lineRule="auto"/>
        <w:ind w:left="720"/>
        <w:jc w:val="both"/>
        <w:rPr>
          <w:rFonts w:asciiTheme="minorHAnsi" w:hAnsiTheme="minorHAnsi" w:cstheme="minorHAnsi"/>
        </w:rPr>
      </w:pPr>
      <w:r w:rsidRPr="00802E6D">
        <w:rPr>
          <w:rFonts w:asciiTheme="minorHAnsi" w:hAnsiTheme="minorHAnsi" w:cstheme="minorHAnsi"/>
        </w:rPr>
        <w:t>nieposiadającym umiejętności technicznych;</w:t>
      </w:r>
    </w:p>
    <w:p w:rsidR="00973536" w:rsidRPr="00802E6D" w:rsidRDefault="00973536" w:rsidP="009C248B">
      <w:pPr>
        <w:numPr>
          <w:ilvl w:val="0"/>
          <w:numId w:val="11"/>
        </w:numPr>
        <w:tabs>
          <w:tab w:val="left" w:pos="758"/>
        </w:tabs>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Możliwość zintegrowania uwierzytelniania użytkowników z usługą katalogową (Active Directory lub funkcjonalnie równoważną) – użytkownik raz zalogowany z poziomu systemu operacyjnego stacji roboczej musi być automatycznie rozpoznawany we wszystkich modułach oferowanego rozwiązania bez potrzeby oddzielnego monitowania go o ponowne uwierzytelnienie się;</w:t>
      </w:r>
    </w:p>
    <w:p w:rsidR="00973536" w:rsidRPr="00802E6D" w:rsidRDefault="00973536" w:rsidP="009C248B">
      <w:pPr>
        <w:numPr>
          <w:ilvl w:val="0"/>
          <w:numId w:val="12"/>
        </w:numPr>
        <w:tabs>
          <w:tab w:val="left" w:pos="333"/>
        </w:tabs>
        <w:autoSpaceDE w:val="0"/>
        <w:autoSpaceDN w:val="0"/>
        <w:adjustRightInd w:val="0"/>
        <w:spacing w:after="0" w:line="240" w:lineRule="auto"/>
        <w:ind w:left="408"/>
        <w:jc w:val="both"/>
        <w:rPr>
          <w:rFonts w:asciiTheme="minorHAnsi" w:hAnsiTheme="minorHAnsi" w:cstheme="minorHAnsi"/>
        </w:rPr>
      </w:pPr>
      <w:r w:rsidRPr="00802E6D">
        <w:rPr>
          <w:rFonts w:asciiTheme="minorHAnsi" w:hAnsiTheme="minorHAnsi" w:cstheme="minorHAnsi"/>
        </w:rPr>
        <w:t>Oprogramowanie musi umożliwiać tworzenie i edycje dokumentów elektronicznych w formacie, który spełnia następujące warunki:</w:t>
      </w:r>
    </w:p>
    <w:p w:rsidR="00973536" w:rsidRPr="00802E6D" w:rsidRDefault="00973536" w:rsidP="009C248B">
      <w:pPr>
        <w:numPr>
          <w:ilvl w:val="0"/>
          <w:numId w:val="13"/>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posiada kompletny i publicznie dostępny opis formatu,</w:t>
      </w:r>
    </w:p>
    <w:p w:rsidR="00973536" w:rsidRPr="00802E6D" w:rsidRDefault="00973536" w:rsidP="009C248B">
      <w:pPr>
        <w:numPr>
          <w:ilvl w:val="0"/>
          <w:numId w:val="13"/>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ma zdefiniowany układ informacji w postaci XML zgodnie z Tabela B1 załącznika 2 Rozporządzenia w sprawie minimalnych wymagań dla systemów teleinformatycznych (Dz.U.05.212.1766)</w:t>
      </w:r>
    </w:p>
    <w:p w:rsidR="00973536" w:rsidRPr="00802E6D" w:rsidRDefault="00973536" w:rsidP="009C248B">
      <w:pPr>
        <w:numPr>
          <w:ilvl w:val="0"/>
          <w:numId w:val="13"/>
        </w:numPr>
        <w:autoSpaceDE w:val="0"/>
        <w:autoSpaceDN w:val="0"/>
        <w:adjustRightInd w:val="0"/>
        <w:spacing w:after="0" w:line="240" w:lineRule="auto"/>
        <w:ind w:right="639"/>
        <w:jc w:val="both"/>
        <w:rPr>
          <w:rFonts w:asciiTheme="minorHAnsi" w:hAnsiTheme="minorHAnsi" w:cstheme="minorHAnsi"/>
        </w:rPr>
      </w:pPr>
      <w:r w:rsidRPr="00802E6D">
        <w:rPr>
          <w:rFonts w:asciiTheme="minorHAnsi" w:hAnsiTheme="minorHAnsi" w:cstheme="minorHAnsi"/>
        </w:rPr>
        <w:t>umożliwia wykorzystanie schematów XML</w:t>
      </w:r>
    </w:p>
    <w:p w:rsidR="00973536" w:rsidRPr="00802E6D" w:rsidRDefault="00973536" w:rsidP="009C248B">
      <w:pPr>
        <w:numPr>
          <w:ilvl w:val="0"/>
          <w:numId w:val="13"/>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wspiera w swojej specyfikacji podpis elektroniczny zgodnie z Tabela A.1.1 załącznika 2 Rozporządzenia w sprawie minimalnych wymagań dla systemów teleinformatycznych (Dz.U.05.212.1766)</w:t>
      </w:r>
    </w:p>
    <w:p w:rsidR="00973536" w:rsidRPr="00802E6D" w:rsidRDefault="00973536" w:rsidP="009C248B">
      <w:pPr>
        <w:numPr>
          <w:ilvl w:val="0"/>
          <w:numId w:val="14"/>
        </w:numPr>
        <w:autoSpaceDE w:val="0"/>
        <w:autoSpaceDN w:val="0"/>
        <w:adjustRightInd w:val="0"/>
        <w:spacing w:after="0" w:line="240" w:lineRule="auto"/>
        <w:ind w:left="408"/>
        <w:jc w:val="both"/>
        <w:rPr>
          <w:rFonts w:asciiTheme="minorHAnsi" w:hAnsiTheme="minorHAnsi" w:cstheme="minorHAnsi"/>
        </w:rPr>
      </w:pPr>
      <w:r w:rsidRPr="00802E6D">
        <w:rPr>
          <w:rFonts w:asciiTheme="minorHAnsi" w:hAnsiTheme="minorHAnsi" w:cstheme="minorHAnsi"/>
        </w:rPr>
        <w:t>Oprogramowanie musi umożliwiać dostosowanie dokumentów i szablonów do potrzeb użytkownika oraz udostępniać narzędzia umożliwiające dystrybucję odpowiednich szablonów do właściwych odbiorców;</w:t>
      </w:r>
    </w:p>
    <w:p w:rsidR="00973536" w:rsidRPr="00802E6D" w:rsidRDefault="00973536" w:rsidP="009C248B">
      <w:pPr>
        <w:numPr>
          <w:ilvl w:val="0"/>
          <w:numId w:val="14"/>
        </w:numPr>
        <w:autoSpaceDE w:val="0"/>
        <w:autoSpaceDN w:val="0"/>
        <w:adjustRightInd w:val="0"/>
        <w:spacing w:after="0" w:line="240" w:lineRule="auto"/>
        <w:ind w:left="425"/>
        <w:jc w:val="both"/>
        <w:rPr>
          <w:rFonts w:asciiTheme="minorHAnsi" w:hAnsiTheme="minorHAnsi" w:cstheme="minorHAnsi"/>
        </w:rPr>
      </w:pPr>
      <w:r w:rsidRPr="00802E6D">
        <w:rPr>
          <w:rFonts w:asciiTheme="minorHAnsi" w:hAnsiTheme="minorHAnsi" w:cstheme="minorHAnsi"/>
        </w:rPr>
        <w:t>W skład oprogramowania muszą wchodzić narzędzia umożliwiające automatyzację pracy i wymianę danych pomiędzy dokumentami i aplikacjami;</w:t>
      </w:r>
    </w:p>
    <w:p w:rsidR="00973536" w:rsidRPr="00802E6D" w:rsidRDefault="00973536" w:rsidP="009C248B">
      <w:pPr>
        <w:numPr>
          <w:ilvl w:val="0"/>
          <w:numId w:val="14"/>
        </w:numPr>
        <w:autoSpaceDE w:val="0"/>
        <w:autoSpaceDN w:val="0"/>
        <w:adjustRightInd w:val="0"/>
        <w:spacing w:after="0" w:line="240" w:lineRule="auto"/>
        <w:ind w:left="425"/>
        <w:jc w:val="both"/>
        <w:rPr>
          <w:rFonts w:asciiTheme="minorHAnsi" w:hAnsiTheme="minorHAnsi" w:cstheme="minorHAnsi"/>
        </w:rPr>
      </w:pPr>
      <w:r w:rsidRPr="00802E6D">
        <w:rPr>
          <w:rFonts w:asciiTheme="minorHAnsi" w:hAnsiTheme="minorHAnsi" w:cstheme="minorHAnsi"/>
        </w:rPr>
        <w:t>Do aplikacji musi być dostępna pełna dokumentacja w języku polskim;.</w:t>
      </w:r>
    </w:p>
    <w:p w:rsidR="00973536" w:rsidRPr="00802E6D" w:rsidRDefault="00973536" w:rsidP="009C248B">
      <w:pPr>
        <w:numPr>
          <w:ilvl w:val="0"/>
          <w:numId w:val="14"/>
        </w:numPr>
        <w:autoSpaceDE w:val="0"/>
        <w:autoSpaceDN w:val="0"/>
        <w:adjustRightInd w:val="0"/>
        <w:spacing w:after="0" w:line="240" w:lineRule="auto"/>
        <w:ind w:left="425" w:right="639"/>
        <w:jc w:val="both"/>
        <w:rPr>
          <w:rFonts w:asciiTheme="minorHAnsi" w:hAnsiTheme="minorHAnsi" w:cstheme="minorHAnsi"/>
        </w:rPr>
      </w:pPr>
      <w:r w:rsidRPr="00802E6D">
        <w:rPr>
          <w:rFonts w:asciiTheme="minorHAnsi" w:hAnsiTheme="minorHAnsi" w:cstheme="minorHAnsi"/>
        </w:rPr>
        <w:t>Pakiet zintegrowanych aplikacji biurowych musi zawierać:</w:t>
      </w:r>
    </w:p>
    <w:p w:rsidR="00973536" w:rsidRPr="00802E6D" w:rsidRDefault="00973536" w:rsidP="009C248B">
      <w:pPr>
        <w:numPr>
          <w:ilvl w:val="0"/>
          <w:numId w:val="15"/>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Edytor tekstów</w:t>
      </w:r>
    </w:p>
    <w:p w:rsidR="00973536" w:rsidRPr="00802E6D" w:rsidRDefault="00973536" w:rsidP="009C248B">
      <w:pPr>
        <w:numPr>
          <w:ilvl w:val="0"/>
          <w:numId w:val="15"/>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Arkusz kalkulacyjny</w:t>
      </w:r>
    </w:p>
    <w:p w:rsidR="00973536" w:rsidRPr="00802E6D" w:rsidRDefault="00973536" w:rsidP="009C248B">
      <w:pPr>
        <w:numPr>
          <w:ilvl w:val="0"/>
          <w:numId w:val="15"/>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Narzędzie do przygotowywania i prowadzenia prezentacji/ tworzenia, edytowania  i wyświetlania prezentacji</w:t>
      </w:r>
    </w:p>
    <w:p w:rsidR="00973536" w:rsidRPr="00802E6D" w:rsidRDefault="00973536" w:rsidP="009C248B">
      <w:pPr>
        <w:numPr>
          <w:ilvl w:val="0"/>
          <w:numId w:val="15"/>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Narzędzie do zarzadzania informacja prywatną (poczta elektroniczna, kalendarzem, kontaktami i zadaniami)</w:t>
      </w:r>
    </w:p>
    <w:p w:rsidR="00973536" w:rsidRPr="00802E6D" w:rsidRDefault="00973536" w:rsidP="009C248B">
      <w:pPr>
        <w:numPr>
          <w:ilvl w:val="0"/>
          <w:numId w:val="14"/>
        </w:numPr>
        <w:autoSpaceDE w:val="0"/>
        <w:autoSpaceDN w:val="0"/>
        <w:adjustRightInd w:val="0"/>
        <w:spacing w:after="0" w:line="240" w:lineRule="auto"/>
        <w:ind w:left="459" w:right="639"/>
        <w:jc w:val="both"/>
        <w:rPr>
          <w:rFonts w:asciiTheme="minorHAnsi" w:hAnsiTheme="minorHAnsi" w:cstheme="minorHAnsi"/>
        </w:rPr>
      </w:pPr>
      <w:r w:rsidRPr="00802E6D">
        <w:rPr>
          <w:rFonts w:asciiTheme="minorHAnsi" w:hAnsiTheme="minorHAnsi" w:cstheme="minorHAnsi"/>
        </w:rPr>
        <w:t>Edytor tekstu musi umożliwiać:</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Edycję i formatowanie tekstu w języku polskim wraz z obsługa języka polskiego w zakresie sprawdzania pisowni i poprawności gramatycznej oraz funkcjonalnością słownika wyrazów bliskoznacznych i autokorekty</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Wstawianie oraz formatowanie tabel</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Wstawianie oraz formatowanie obiektów graficznych</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Wstawianie wykresów i tabel z arkusza kalkulacyjnego (wliczając tabele przestawne)</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Automatyczne numerowanie rozdziałów, punktów, akapitów, tabel i rysunków</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Automatyczne tworzenie spisów treści</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Formatowanie nagłówków i stopek stron</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Sprawdzanie pisowni w języku polskim</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Śledzenie zmian wprowadzonych przez użytkowników</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Nagrywanie, tworzenie i edycje makr automatyzujących wykonywanie czynności</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Określenie układu strony (pionowa/pozioma)</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 xml:space="preserve"> Wydruk dokumentów</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lastRenderedPageBreak/>
        <w:t>Wykonywanie korespondencji seryjnej bazując na danych adresowych pochodzących z arkusza kalkulacyjnego i z narzędzia do zarzadzania informacją prywatną</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Prace na posiadanych przez zamawiającego dokumentach utworzonych przy pomocy Microsoft Word</w:t>
      </w:r>
      <w:r w:rsidRPr="00802E6D">
        <w:rPr>
          <w:rFonts w:asciiTheme="minorHAnsi" w:hAnsiTheme="minorHAnsi" w:cstheme="minorHAnsi"/>
          <w:color w:val="FF0000"/>
        </w:rPr>
        <w:t xml:space="preserve"> </w:t>
      </w:r>
      <w:r w:rsidRPr="00802E6D">
        <w:rPr>
          <w:rFonts w:asciiTheme="minorHAnsi" w:hAnsiTheme="minorHAnsi" w:cstheme="minorHAnsi"/>
        </w:rPr>
        <w:t>2010, 2013 i 2016  z zapewnieniem bezproblemowej konwersji wszystkich elementów i atrybutów dokumentu</w:t>
      </w:r>
    </w:p>
    <w:p w:rsidR="00973536" w:rsidRPr="00802E6D" w:rsidRDefault="00973536" w:rsidP="009C248B">
      <w:pPr>
        <w:numPr>
          <w:ilvl w:val="0"/>
          <w:numId w:val="16"/>
        </w:numPr>
        <w:autoSpaceDE w:val="0"/>
        <w:autoSpaceDN w:val="0"/>
        <w:adjustRightInd w:val="0"/>
        <w:spacing w:after="0" w:line="240" w:lineRule="auto"/>
        <w:ind w:left="692"/>
        <w:jc w:val="both"/>
        <w:rPr>
          <w:rFonts w:asciiTheme="minorHAnsi" w:hAnsiTheme="minorHAnsi" w:cstheme="minorHAnsi"/>
        </w:rPr>
      </w:pPr>
      <w:r w:rsidRPr="00802E6D">
        <w:rPr>
          <w:rFonts w:asciiTheme="minorHAnsi" w:hAnsiTheme="minorHAnsi" w:cstheme="minorHAnsi"/>
        </w:rPr>
        <w:t>Zabezpieczenie dokumentów hasłem przed odczytem oraz przed wprowadzaniem modyfikacji</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Wymagana jest dostępność do oferowanego edytora tekstu bezpłatnych narzędzi umożliwiających wykorzystanie go, jako środowiska udostepniającego formularze bazujące na schematach XML z Centralnego Repozytorium Wzorów Dokumentów Elektronicznych, które po wypełnieniu umożliwiają zapisanie pliku XML w zgodzie z obowiązującym prawem.</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Wymagana jest dostępność do oferowanego edytora tekstu bezpłatnych narzędzi umożliwiających podpisanie podpisem elektronicznym pliku z zapisanym dokumentem przy pomocy certyfikatu kwalifikowanego zgodnie z wymaganiami obowiązującego w Polsce prawa.</w:t>
      </w:r>
    </w:p>
    <w:p w:rsidR="00973536" w:rsidRPr="00802E6D" w:rsidRDefault="00973536" w:rsidP="009C248B">
      <w:pPr>
        <w:numPr>
          <w:ilvl w:val="0"/>
          <w:numId w:val="16"/>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Wymagana jest dostępność do oferowanego edytora tekstu bezpłatnych narzędzi umożliwiających wykorzystanie go, jako środowiska udostepniającego formularze i pozwalające zapisać plik wynikowy w zgodzie z Rozporządzeniem o Aktach Normatywnych i Prawnych.</w:t>
      </w:r>
    </w:p>
    <w:p w:rsidR="00973536" w:rsidRPr="00802E6D" w:rsidRDefault="00973536" w:rsidP="009C248B">
      <w:pPr>
        <w:numPr>
          <w:ilvl w:val="0"/>
          <w:numId w:val="17"/>
        </w:numPr>
        <w:autoSpaceDE w:val="0"/>
        <w:autoSpaceDN w:val="0"/>
        <w:adjustRightInd w:val="0"/>
        <w:spacing w:after="0" w:line="240" w:lineRule="auto"/>
        <w:ind w:left="408" w:right="639"/>
        <w:jc w:val="both"/>
        <w:rPr>
          <w:rFonts w:asciiTheme="minorHAnsi" w:hAnsiTheme="minorHAnsi" w:cstheme="minorHAnsi"/>
        </w:rPr>
      </w:pPr>
      <w:r w:rsidRPr="00802E6D">
        <w:rPr>
          <w:rFonts w:asciiTheme="minorHAnsi" w:hAnsiTheme="minorHAnsi" w:cstheme="minorHAnsi"/>
        </w:rPr>
        <w:t>Arkusz kalkulacyjny musi umożliwiać:</w:t>
      </w:r>
    </w:p>
    <w:p w:rsidR="00973536" w:rsidRPr="00802E6D" w:rsidRDefault="00973536" w:rsidP="009C248B">
      <w:pPr>
        <w:numPr>
          <w:ilvl w:val="0"/>
          <w:numId w:val="18"/>
        </w:numPr>
        <w:autoSpaceDE w:val="0"/>
        <w:autoSpaceDN w:val="0"/>
        <w:adjustRightInd w:val="0"/>
        <w:spacing w:after="0" w:line="240" w:lineRule="auto"/>
        <w:ind w:right="-142"/>
        <w:jc w:val="both"/>
        <w:rPr>
          <w:rFonts w:asciiTheme="minorHAnsi" w:hAnsiTheme="minorHAnsi" w:cstheme="minorHAnsi"/>
        </w:rPr>
      </w:pPr>
      <w:r w:rsidRPr="00802E6D">
        <w:rPr>
          <w:rFonts w:asciiTheme="minorHAnsi" w:hAnsiTheme="minorHAnsi" w:cstheme="minorHAnsi"/>
        </w:rPr>
        <w:t>Tworzenie raportów tabelarycznych</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wykresów liniowych (wraz linia trendu), słupkowych, kołowych</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arkuszy kalkulacyjnych zawierających teksty, dane liczbowe oraz formuły przeprowadzające operacje matematyczne, logiczne, tekstowe, statystyczne oraz operacje na danych finansowych i na miarach czasu.</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raportów z zewnętrznych źródeł danych (inne arkusze kalkulacyjne, bazy danych zgodne z ODBC, pliki tekstowe, pliki XML, webservice)</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Obsługę kostek OLAP oraz tworzenie i edycje kwerend bazodanowych i webowych. Narzędzia wspomagające analizę statystyczną i finansową, analizę wariantową i rozwiazywanie problemów optymalizacyjnych</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raportów tabeli przestawnych umożliwiających dynamiczna zmianę wymiarów oraz wykresów bazujących na danych z tabeli przestawnych</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Wyszukiwanie i zamianę danych</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Wykonywanie analiz danych przy użyciu formatowania warunkowego</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Nazywanie komórek arkusza i odwoływanie się w formułach po takiej nazwie</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Nagrywanie, tworzenie i edycje makr automatyzujących wykonywanie czynności</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Formatowanie czasu, daty i wartości finansowych z polskim formatem</w:t>
      </w:r>
    </w:p>
    <w:p w:rsidR="00973536" w:rsidRPr="00802E6D" w:rsidRDefault="00973536" w:rsidP="009C248B">
      <w:pPr>
        <w:numPr>
          <w:ilvl w:val="0"/>
          <w:numId w:val="18"/>
        </w:numPr>
        <w:autoSpaceDE w:val="0"/>
        <w:autoSpaceDN w:val="0"/>
        <w:adjustRightInd w:val="0"/>
        <w:spacing w:after="0" w:line="240" w:lineRule="auto"/>
        <w:ind w:right="639"/>
        <w:jc w:val="both"/>
        <w:rPr>
          <w:rFonts w:asciiTheme="minorHAnsi" w:hAnsiTheme="minorHAnsi" w:cstheme="minorHAnsi"/>
        </w:rPr>
      </w:pPr>
      <w:r w:rsidRPr="00802E6D">
        <w:rPr>
          <w:rFonts w:asciiTheme="minorHAnsi" w:hAnsiTheme="minorHAnsi" w:cstheme="minorHAnsi"/>
        </w:rPr>
        <w:t>Zapis wielu arkuszy kalkulacyjnych w jednym pliku.</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Zachowanie pełnej zgodności z formatami posiadanych przez zamawiającego plików utworzonych za pomocą oprogramowania Microsoft Excel 2010, 2013 i 2016 z uwzględnieniem poprawnej realizacji użytych w nich funkcji specjalnych i makropoleceń..</w:t>
      </w:r>
    </w:p>
    <w:p w:rsidR="00973536" w:rsidRPr="00802E6D" w:rsidRDefault="00973536" w:rsidP="009C248B">
      <w:pPr>
        <w:numPr>
          <w:ilvl w:val="0"/>
          <w:numId w:val="18"/>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Zabezpieczenie dokumentów hasłem przed odczytem oraz przed wprowadzaniem modyfikacji</w:t>
      </w:r>
    </w:p>
    <w:p w:rsidR="00973536" w:rsidRPr="00802E6D" w:rsidRDefault="00973536" w:rsidP="009C248B">
      <w:pPr>
        <w:numPr>
          <w:ilvl w:val="0"/>
          <w:numId w:val="19"/>
        </w:numPr>
        <w:autoSpaceDE w:val="0"/>
        <w:autoSpaceDN w:val="0"/>
        <w:adjustRightInd w:val="0"/>
        <w:spacing w:after="0" w:line="240" w:lineRule="auto"/>
        <w:ind w:left="408"/>
        <w:jc w:val="both"/>
        <w:rPr>
          <w:rFonts w:asciiTheme="minorHAnsi" w:hAnsiTheme="minorHAnsi" w:cstheme="minorHAnsi"/>
        </w:rPr>
      </w:pPr>
      <w:r w:rsidRPr="00802E6D">
        <w:rPr>
          <w:rFonts w:asciiTheme="minorHAnsi" w:hAnsiTheme="minorHAnsi" w:cstheme="minorHAnsi"/>
        </w:rPr>
        <w:t>Narzędzie do przygotowywania i prowadzenia prezentacji musi umożliwiać przygotowywanie prezentacji multimedialnych oraz:</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Prezentowanie przy użyciu projektora multimedialnego</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Drukowanie w formacie umożliwiającym robienie notatek</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Zapisanie w postaci tylko do odczytu.</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Nagrywanie narracji dołączanej do prezentacji</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Opatrywanie slajdów notatkami dla prezentera</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Umieszczanie i formatowanie tekstów, obiektów graficznych, tabel, nagrań dźwiękowych i wideo</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lastRenderedPageBreak/>
        <w:t>Umieszczanie tabel i wykresów pochodzących z arkusza kalkulacyjnego</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Odświeżenie wykresu znajdującego się w prezentacji po zmianie danych w źródłowym arkuszu kalkulacyjnym</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animacji obiektów i całych slajdów</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Prowadzenie prezentacji w trybie prezentera, gdzie slajdy są widoczne na jednym monitorze lub projektorze, a na drugim widoczne są slajdy i notatki prezentera</w:t>
      </w:r>
    </w:p>
    <w:p w:rsidR="00973536" w:rsidRPr="00802E6D" w:rsidRDefault="00973536" w:rsidP="009C248B">
      <w:pPr>
        <w:numPr>
          <w:ilvl w:val="0"/>
          <w:numId w:val="20"/>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Pełna zgodność z formatami plików posiadanych przez zamawiającego, utworzonych za pomocą oprogramowania MS PowerPoint 2010, 2013 i 2016.</w:t>
      </w:r>
    </w:p>
    <w:p w:rsidR="00973536" w:rsidRPr="00802E6D" w:rsidRDefault="00973536" w:rsidP="009C248B">
      <w:pPr>
        <w:numPr>
          <w:ilvl w:val="0"/>
          <w:numId w:val="21"/>
        </w:numPr>
        <w:autoSpaceDE w:val="0"/>
        <w:autoSpaceDN w:val="0"/>
        <w:adjustRightInd w:val="0"/>
        <w:spacing w:after="0" w:line="240" w:lineRule="auto"/>
        <w:ind w:left="408"/>
        <w:jc w:val="both"/>
        <w:rPr>
          <w:rFonts w:asciiTheme="minorHAnsi" w:hAnsiTheme="minorHAnsi" w:cstheme="minorHAnsi"/>
        </w:rPr>
      </w:pPr>
      <w:r w:rsidRPr="00802E6D">
        <w:rPr>
          <w:rFonts w:asciiTheme="minorHAnsi" w:hAnsiTheme="minorHAnsi" w:cstheme="minorHAnsi"/>
        </w:rPr>
        <w:t>Narzędzie do zarzadzania informacja prywatna (poczta elektroniczna, kalendarzem, kontaktami i zadaniami) musi umożliwiać:</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Pobieranie i wysyłanie poczty elektronicznej z serwera pocztowego</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Filtrowanie niechcianej poczty elektronicznej (SPAM) oraz określanie listy zablokowanych i bezpiecznych nadawców</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katalogów, pozwalających katalogować pocztę elektroniczną</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Automatyczne grupowanie poczty o tym samym tytule</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Tworzenie reguł przenoszących automatycznie nową pocztę elektroniczna do określonych katalogów bazując na słowach zawartych w tytule, adresie nadawcy i odbiorcy</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Oflagowanie poczty elektronicznej z określeniem terminu przypomnienia</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Zarzadzanie kalendarzem</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Udostępnianie kalendarza innym użytkownikom</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Przeglądanie kalendarza innych użytkowników</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Zapraszanie uczestników na spotkanie, co po ich akceptacji powoduje automatyczne wprowadzenie spotkania w ich kalendarzach</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Zarzadzanie lista zadań</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Zlecanie zadań innym użytkownikom</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Zarzadzanie listą kontaktów</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Udostępnianie listy kontaktów innym użytkownikom</w:t>
      </w:r>
    </w:p>
    <w:p w:rsidR="00973536" w:rsidRPr="00802E6D" w:rsidRDefault="00973536" w:rsidP="009C248B">
      <w:pPr>
        <w:numPr>
          <w:ilvl w:val="0"/>
          <w:numId w:val="22"/>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Przeglądanie listy kontaktów innych użytkowników</w:t>
      </w:r>
    </w:p>
    <w:p w:rsidR="00973536" w:rsidRDefault="00973536" w:rsidP="00973536">
      <w:pPr>
        <w:numPr>
          <w:ilvl w:val="0"/>
          <w:numId w:val="5"/>
        </w:numPr>
        <w:autoSpaceDE w:val="0"/>
        <w:autoSpaceDN w:val="0"/>
        <w:adjustRightInd w:val="0"/>
        <w:spacing w:after="0" w:line="240" w:lineRule="auto"/>
        <w:jc w:val="both"/>
        <w:rPr>
          <w:rFonts w:asciiTheme="minorHAnsi" w:hAnsiTheme="minorHAnsi" w:cstheme="minorHAnsi"/>
        </w:rPr>
      </w:pPr>
      <w:r w:rsidRPr="00802E6D">
        <w:rPr>
          <w:rFonts w:asciiTheme="minorHAnsi" w:hAnsiTheme="minorHAnsi" w:cstheme="minorHAnsi"/>
        </w:rPr>
        <w:t>Możliwość przesyłania kontaktów innym użytkowników</w:t>
      </w:r>
    </w:p>
    <w:p w:rsidR="00973536" w:rsidRPr="00DA4BD4" w:rsidRDefault="00973536" w:rsidP="009C248B">
      <w:pPr>
        <w:pStyle w:val="Akapitzlist"/>
        <w:numPr>
          <w:ilvl w:val="0"/>
          <w:numId w:val="21"/>
        </w:numPr>
        <w:autoSpaceDE w:val="0"/>
        <w:autoSpaceDN w:val="0"/>
        <w:adjustRightInd w:val="0"/>
        <w:spacing w:before="0" w:after="0"/>
        <w:ind w:left="425" w:hanging="357"/>
        <w:rPr>
          <w:rFonts w:cstheme="minorHAnsi"/>
          <w:lang w:val="pl-PL"/>
        </w:rPr>
      </w:pPr>
      <w:r>
        <w:rPr>
          <w:rFonts w:cstheme="minorHAnsi"/>
          <w:lang w:val="pl-PL"/>
        </w:rPr>
        <w:t>Licencja niewygasająca do uż</w:t>
      </w:r>
      <w:r w:rsidRPr="00847741">
        <w:rPr>
          <w:rFonts w:cstheme="minorHAnsi"/>
          <w:lang w:val="pl-PL"/>
        </w:rPr>
        <w:t xml:space="preserve">ytku komercyjnego. </w:t>
      </w:r>
      <w:r>
        <w:rPr>
          <w:rFonts w:cstheme="minorHAnsi"/>
          <w:lang w:val="pl-PL"/>
        </w:rPr>
        <w:t>Nie dopuszcza się licencji w modelu subskrypcyjnym;</w:t>
      </w:r>
    </w:p>
    <w:p w:rsidR="00973536" w:rsidRPr="00973536" w:rsidRDefault="00973536" w:rsidP="00973536">
      <w:pPr>
        <w:pStyle w:val="Akapitzlist"/>
        <w:spacing w:after="0"/>
        <w:ind w:left="1080"/>
        <w:rPr>
          <w:rFonts w:cstheme="minorHAnsi"/>
          <w:b/>
          <w:sz w:val="24"/>
          <w:szCs w:val="24"/>
          <w:lang w:val="pl-PL"/>
        </w:rPr>
      </w:pPr>
    </w:p>
    <w:p w:rsidR="003E296F" w:rsidRPr="00C77E84" w:rsidRDefault="003E296F" w:rsidP="003E296F">
      <w:pPr>
        <w:pStyle w:val="Akapitzlist"/>
        <w:numPr>
          <w:ilvl w:val="0"/>
          <w:numId w:val="1"/>
        </w:numPr>
        <w:spacing w:after="0"/>
        <w:rPr>
          <w:rFonts w:cstheme="minorHAnsi"/>
          <w:b/>
          <w:sz w:val="24"/>
          <w:szCs w:val="24"/>
          <w:lang w:val="pl-PL"/>
        </w:rPr>
      </w:pPr>
      <w:r w:rsidRPr="00C77E84">
        <w:rPr>
          <w:rFonts w:cstheme="minorHAnsi"/>
          <w:b/>
          <w:sz w:val="24"/>
          <w:szCs w:val="24"/>
          <w:lang w:val="pl-PL"/>
        </w:rPr>
        <w:t>Oprogramowanie bazodanowe – 1 szt.</w:t>
      </w:r>
    </w:p>
    <w:p w:rsidR="003E296F" w:rsidRDefault="003E296F" w:rsidP="00C77E84">
      <w:pPr>
        <w:spacing w:after="0"/>
        <w:rPr>
          <w:rFonts w:cstheme="minorHAnsi"/>
          <w:b/>
          <w:sz w:val="24"/>
          <w:szCs w:val="24"/>
        </w:rPr>
      </w:pP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Środowisko do pracy z dużymi zestawami danych, w tym uczeniem maszynowym i funkcjami sztucznej inteligencji;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Odczyt i przetwarzanie dużych zbiorów danych z języka Spark;</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Łączenie i analiza danych relacyjnych z dużymi zbiorami danych o dużej objętości;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Przeszukiwanie zewnętrznych źródeł danych za pośrednictwem klastra;</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Przechowywanie dużych zbiorów danych w zarządzanym systemie plików HDFS;</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Wysoka dostępność i odzyskiwanie po awarii baz danych przy użyciu wbudowanej technologii;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Wykonywanie zapytań o dane z zewnętrznych źródeł danych za pomocą tabel zewnętrznych z </w:t>
      </w:r>
      <w:hyperlink r:id="rId10" w:history="1">
        <w:r w:rsidRPr="00C77E84">
          <w:rPr>
            <w:rStyle w:val="Hipercze"/>
            <w:rFonts w:cstheme="minorHAnsi"/>
            <w:color w:val="auto"/>
            <w:szCs w:val="22"/>
            <w:u w:val="none"/>
            <w:shd w:val="clear" w:color="auto" w:fill="FFFFFF"/>
            <w:lang w:val="pl-PL"/>
          </w:rPr>
          <w:t>obsługą kodowania UTF-8</w:t>
        </w:r>
      </w:hyperlink>
      <w:r w:rsidRPr="00C77E84">
        <w:rPr>
          <w:rFonts w:cstheme="minorHAnsi"/>
          <w:szCs w:val="22"/>
          <w:shd w:val="clear" w:color="auto" w:fill="FFFFFF"/>
          <w:lang w:val="pl-PL"/>
        </w:rPr>
        <w:t>;</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Funkcja udzielania opinii w trybie wsadowym;</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Dostosowanie rozmiarów przydziałów pamięci dla operatorów trybu wsadowego i wierszowego;</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Możliwość korygowania nadmiernych i niewystarczających przydziałów, które powodują marnowanie pamięci;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Wykonywanie w trybie wsadowym bez wymagania indeksów magazynu kolumn;</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Automatyczne przekształcanie skalarne UDF w wyrażenia relacyjne i osadzanie ich w wywołującym zapytaniu,  poprawiające wydajność obciążeń korzystających ze skalarnych funkcji UDF;</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lastRenderedPageBreak/>
        <w:t>Odroczona kompilacja zmiennych tabeli;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Przybliżone przetwarzanie zapytania w scenariuszach, w których czas reakcji jest krytyczny;</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Hybrydowa pula buforów;</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Metadane musąa być zoptymalizowane pod kątem pamięci;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Obsługa OLTP w pamięci dla migawek bazy danych;</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Wymuszanie szybkiego przewijania do przodu i statyczne kursory;</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Szczegółowa kontrola limitów pamięci;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Ograniczanie liczby ponownych kompilacji obciążeń;</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Skalowalność punktów kontrolnych;</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Równoczesna aktualizacje PFS;</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Musi pokazywać skumulowany czas na poziomie instancji poświęcony na synchroniczne operacje odświeżania statystyk;</w:t>
      </w:r>
    </w:p>
    <w:p w:rsidR="00AF29BA" w:rsidRPr="00C77E84" w:rsidRDefault="00AF29BA" w:rsidP="00E078FD">
      <w:pPr>
        <w:pStyle w:val="Akapitzlist"/>
        <w:numPr>
          <w:ilvl w:val="0"/>
          <w:numId w:val="35"/>
        </w:numPr>
        <w:spacing w:before="0" w:after="0"/>
        <w:ind w:left="354" w:hanging="357"/>
        <w:rPr>
          <w:rFonts w:cstheme="minorHAnsi"/>
          <w:szCs w:val="22"/>
          <w:lang w:val="pl-PL"/>
        </w:rPr>
      </w:pPr>
      <w:r w:rsidRPr="00C77E84">
        <w:rPr>
          <w:rFonts w:cstheme="minorHAnsi"/>
          <w:szCs w:val="22"/>
          <w:lang w:val="pl-PL"/>
        </w:rPr>
        <w:t>Licencja na serwer oraz 11 licencji dostępowych na urządzenia w sieci;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Możliwość dostosowaania gromadzenia danych na określonym serwerze;</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Funkcja zarządzania, która zwraca odpowiednik ostatniego znanego rzeczywistego planu wykonania dla wszystkich zapytań;</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Zmiana konfiguracji zakresu bazy danych;</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Narzędzie zwracające informację o stronie w bazie danych;</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Środowisko programistyczne z ulepszeniami wykresów i typów danych przestrzennych, obsługą UTF-8 i strukturą rozszerzalności, która pozwala programistom używać wybranego języka w celu uzyskania wglądu w wszystkie swoje dane;</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Możliwość zdefiniowania kaskadowych operacji usuwania ograniczenia krawędzi;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Możliwość znalezienia najkrótszej ścieżki między dwoma dowolnymi węzłami na wykresie lub wykonania przemierzania o dowolnej długości;</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Tabele wykresów muszą obsługiwać partycjonowanie tabel i indeksów;</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Możliwość używania tabeli pochodnej lub aliasów widoku w zapytaniu dopasowującym wykres;</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Obsługa UTF-8 do importowania i eksportowania kodowania oraz jako sortowanie danych ciągów na poziomie bazy danych lub kolumny;</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Pakiet SDK języka Java;</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Środowisko wykonawcze Java;</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rPr>
        <w:t>Identyfikatory odniesień przestrzennych;</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Szyfrowanie w miejscu z zaawansowanymi obliczeniami, umożliwiające obliczenia na danych w postaci zwykłego tekstu w bezpiecznej enklawie po stronie serwera;</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Obsługa zaawansowanych obliczeń takich jak dopasowywanie wzorców i operacje porównywania;</w:t>
      </w:r>
    </w:p>
    <w:p w:rsidR="00C77E84" w:rsidRPr="00C77E84" w:rsidRDefault="00C77E84" w:rsidP="00E078FD">
      <w:pPr>
        <w:pStyle w:val="Akapitzlist"/>
        <w:numPr>
          <w:ilvl w:val="0"/>
          <w:numId w:val="35"/>
        </w:numPr>
        <w:spacing w:before="0" w:after="0"/>
        <w:ind w:left="354" w:hanging="357"/>
        <w:rPr>
          <w:rFonts w:cstheme="minorHAnsi"/>
          <w:szCs w:val="22"/>
          <w:lang w:val="pl-PL"/>
        </w:rPr>
      </w:pPr>
      <w:r w:rsidRPr="00C77E84">
        <w:rPr>
          <w:rFonts w:cstheme="minorHAnsi"/>
          <w:szCs w:val="22"/>
          <w:shd w:val="clear" w:color="auto" w:fill="FFFFFF"/>
          <w:lang w:val="pl-PL"/>
        </w:rPr>
        <w:t>Narzedzie do zarządzania certyfikatami;</w:t>
      </w:r>
    </w:p>
    <w:p w:rsidR="00C77E84" w:rsidRPr="00C77E84" w:rsidRDefault="00C77E84" w:rsidP="00C77E84">
      <w:pPr>
        <w:spacing w:after="0"/>
        <w:rPr>
          <w:rFonts w:cstheme="minorHAnsi"/>
          <w:b/>
          <w:sz w:val="24"/>
          <w:szCs w:val="24"/>
        </w:rPr>
      </w:pPr>
    </w:p>
    <w:p w:rsidR="00973536" w:rsidRPr="00BF2B57" w:rsidRDefault="00973536" w:rsidP="003E296F">
      <w:pPr>
        <w:pStyle w:val="Akapitzlist"/>
        <w:numPr>
          <w:ilvl w:val="0"/>
          <w:numId w:val="1"/>
        </w:numPr>
        <w:spacing w:after="0"/>
        <w:rPr>
          <w:rFonts w:cstheme="minorHAnsi"/>
          <w:b/>
          <w:sz w:val="24"/>
          <w:szCs w:val="24"/>
          <w:lang w:val="pl-PL"/>
        </w:rPr>
      </w:pPr>
      <w:r w:rsidRPr="00BF2B57">
        <w:rPr>
          <w:rFonts w:cstheme="minorHAnsi"/>
          <w:b/>
          <w:sz w:val="24"/>
          <w:szCs w:val="24"/>
          <w:lang w:val="pl-PL"/>
        </w:rPr>
        <w:t>Oprogramowanie serwerowe – 1 szt.</w:t>
      </w:r>
    </w:p>
    <w:p w:rsidR="00A84B72" w:rsidRPr="00BF2B57" w:rsidRDefault="00A84B72" w:rsidP="00BF2B57">
      <w:pPr>
        <w:pStyle w:val="Akapitzlist"/>
        <w:spacing w:after="0"/>
        <w:ind w:left="1080"/>
        <w:rPr>
          <w:rFonts w:cstheme="minorHAnsi"/>
          <w:b/>
          <w:sz w:val="24"/>
          <w:szCs w:val="24"/>
          <w:lang w:val="pl-PL"/>
        </w:rPr>
      </w:pPr>
    </w:p>
    <w:p w:rsidR="00A84B72" w:rsidRPr="00BF2B57" w:rsidRDefault="00A84B72" w:rsidP="00BF2B57">
      <w:pPr>
        <w:spacing w:after="0" w:line="240" w:lineRule="auto"/>
        <w:rPr>
          <w:rFonts w:asciiTheme="minorHAnsi" w:eastAsia="ArialMT" w:hAnsiTheme="minorHAnsi" w:cstheme="minorHAnsi"/>
        </w:rPr>
      </w:pPr>
      <w:r w:rsidRPr="00BF2B57">
        <w:rPr>
          <w:rFonts w:eastAsia="ArialMT" w:cstheme="minorHAnsi"/>
        </w:rPr>
        <w:t xml:space="preserve">Musi </w:t>
      </w:r>
      <w:r w:rsidRPr="00BF2B57">
        <w:rPr>
          <w:rFonts w:asciiTheme="minorHAnsi" w:eastAsia="ArialMT" w:hAnsiTheme="minorHAnsi" w:cstheme="minorHAnsi"/>
        </w:rPr>
        <w:t>spełniać następujące wymagana:</w:t>
      </w:r>
    </w:p>
    <w:p w:rsidR="00A84B72" w:rsidRPr="00F546CD" w:rsidRDefault="009559BB" w:rsidP="00E078FD">
      <w:pPr>
        <w:pStyle w:val="Akapitzlist"/>
        <w:numPr>
          <w:ilvl w:val="0"/>
          <w:numId w:val="23"/>
        </w:numPr>
        <w:rPr>
          <w:rFonts w:eastAsia="ArialMT" w:cstheme="minorHAnsi"/>
          <w:szCs w:val="22"/>
          <w:lang w:val="pl-PL"/>
        </w:rPr>
      </w:pPr>
      <w:r>
        <w:rPr>
          <w:rFonts w:eastAsia="ArialMT" w:cstheme="minorHAnsi"/>
          <w:szCs w:val="22"/>
          <w:lang w:val="pl-PL"/>
        </w:rPr>
        <w:t>Moż</w:t>
      </w:r>
      <w:r w:rsidR="00F546CD" w:rsidRPr="00F546CD">
        <w:rPr>
          <w:rFonts w:eastAsia="ArialMT" w:cstheme="minorHAnsi"/>
          <w:szCs w:val="22"/>
          <w:lang w:val="pl-PL"/>
        </w:rPr>
        <w:t>liwość</w:t>
      </w:r>
      <w:r w:rsidR="00BF2B57" w:rsidRPr="00F546CD">
        <w:rPr>
          <w:rFonts w:eastAsia="ArialMT" w:cstheme="minorHAnsi"/>
          <w:szCs w:val="22"/>
          <w:lang w:val="pl-PL"/>
        </w:rPr>
        <w:t xml:space="preserve"> pracy jako kontroler domeny;</w:t>
      </w:r>
      <w:r w:rsidR="00A84B72" w:rsidRPr="00F546CD">
        <w:rPr>
          <w:rFonts w:eastAsia="ArialMT" w:cstheme="minorHAnsi"/>
          <w:szCs w:val="22"/>
          <w:lang w:val="pl-PL"/>
        </w:rPr>
        <w:t>;</w:t>
      </w:r>
    </w:p>
    <w:p w:rsidR="00F546CD" w:rsidRPr="00F546CD" w:rsidRDefault="00F546CD" w:rsidP="00E078FD">
      <w:pPr>
        <w:pStyle w:val="Akapitzlist"/>
        <w:numPr>
          <w:ilvl w:val="0"/>
          <w:numId w:val="23"/>
        </w:numPr>
        <w:rPr>
          <w:rFonts w:eastAsia="ArialMT" w:cstheme="minorHAnsi"/>
          <w:szCs w:val="22"/>
          <w:lang w:val="pl-PL"/>
        </w:rPr>
      </w:pPr>
      <w:r w:rsidRPr="00F546CD">
        <w:rPr>
          <w:rFonts w:eastAsia="ArialMT" w:cstheme="minorHAnsi"/>
          <w:szCs w:val="22"/>
          <w:lang w:val="pl-PL"/>
        </w:rPr>
        <w:t>Agregowanie fizycznej pojemności różnych dysków twardych;</w:t>
      </w:r>
    </w:p>
    <w:p w:rsidR="00F546CD" w:rsidRPr="00F546CD" w:rsidRDefault="00F546CD" w:rsidP="00E078FD">
      <w:pPr>
        <w:pStyle w:val="Akapitzlist"/>
        <w:numPr>
          <w:ilvl w:val="0"/>
          <w:numId w:val="23"/>
        </w:numPr>
        <w:rPr>
          <w:rFonts w:eastAsia="ArialMT" w:cstheme="minorHAnsi"/>
          <w:szCs w:val="22"/>
          <w:lang w:val="pl-PL"/>
        </w:rPr>
      </w:pPr>
      <w:r w:rsidRPr="00F546CD">
        <w:rPr>
          <w:rFonts w:eastAsia="ArialMT" w:cstheme="minorHAnsi"/>
          <w:szCs w:val="22"/>
          <w:lang w:val="pl-PL"/>
        </w:rPr>
        <w:t>Dynamicznie dodawanie dysków twardych i tworzenie wolumenów o określonych poziomach odporności;</w:t>
      </w:r>
    </w:p>
    <w:p w:rsidR="00A84B72" w:rsidRPr="00C016E4" w:rsidRDefault="00F546CD" w:rsidP="00E078FD">
      <w:pPr>
        <w:pStyle w:val="Akapitzlist"/>
        <w:numPr>
          <w:ilvl w:val="0"/>
          <w:numId w:val="23"/>
        </w:numPr>
        <w:rPr>
          <w:rFonts w:eastAsia="ArialMT" w:cstheme="minorHAnsi"/>
          <w:szCs w:val="22"/>
          <w:lang w:val="pl-PL"/>
        </w:rPr>
      </w:pPr>
      <w:r w:rsidRPr="008A1360">
        <w:rPr>
          <w:rFonts w:cstheme="minorHAnsi"/>
          <w:color w:val="171717"/>
          <w:szCs w:val="22"/>
          <w:shd w:val="clear" w:color="auto" w:fill="FFFFFF"/>
          <w:lang w:val="pl-PL"/>
        </w:rPr>
        <w:t>Wykonywanie kopii zapasowych system  operacyjnego i przywracanie bare-metal samego serwera, a także komputerów klienckich podłączonych do sieci</w:t>
      </w:r>
      <w:r w:rsidR="00A84B72" w:rsidRPr="008A1360">
        <w:rPr>
          <w:rFonts w:cstheme="minorHAnsi"/>
          <w:color w:val="171717"/>
          <w:szCs w:val="22"/>
          <w:shd w:val="clear" w:color="auto" w:fill="FFFFFF"/>
          <w:lang w:val="pl-PL"/>
        </w:rPr>
        <w:t>;</w:t>
      </w:r>
    </w:p>
    <w:p w:rsidR="00C016E4" w:rsidRPr="008A1360" w:rsidRDefault="00C016E4" w:rsidP="00E078FD">
      <w:pPr>
        <w:pStyle w:val="Akapitzlist"/>
        <w:numPr>
          <w:ilvl w:val="0"/>
          <w:numId w:val="23"/>
        </w:numPr>
        <w:rPr>
          <w:rFonts w:eastAsia="ArialMT" w:cstheme="minorHAnsi"/>
          <w:szCs w:val="22"/>
          <w:lang w:val="pl-PL"/>
        </w:rPr>
      </w:pPr>
      <w:r>
        <w:rPr>
          <w:rFonts w:cstheme="minorHAnsi"/>
          <w:color w:val="171717"/>
          <w:szCs w:val="22"/>
          <w:shd w:val="clear" w:color="auto" w:fill="FFFFFF"/>
          <w:lang w:val="pl-PL"/>
        </w:rPr>
        <w:t>Możliwość wyłączenia mechanizmu backupu i użycia w tym celu aplikacji firm trzecich;</w:t>
      </w:r>
    </w:p>
    <w:p w:rsidR="00F546CD" w:rsidRPr="008A1360" w:rsidRDefault="00F546CD" w:rsidP="00E078FD">
      <w:pPr>
        <w:pStyle w:val="Akapitzlist"/>
        <w:numPr>
          <w:ilvl w:val="0"/>
          <w:numId w:val="23"/>
        </w:numPr>
        <w:rPr>
          <w:rFonts w:eastAsia="ArialMT" w:cstheme="minorHAnsi"/>
          <w:szCs w:val="22"/>
          <w:lang w:val="pl-PL"/>
        </w:rPr>
      </w:pPr>
      <w:r w:rsidRPr="008A1360">
        <w:rPr>
          <w:rFonts w:eastAsia="ArialMT" w:cstheme="minorHAnsi"/>
          <w:szCs w:val="22"/>
          <w:lang w:val="pl-PL"/>
        </w:rPr>
        <w:t>Obsługa woluminów większych niz 2 TB;</w:t>
      </w:r>
    </w:p>
    <w:p w:rsidR="008A1360" w:rsidRPr="008A1360" w:rsidRDefault="008A1360" w:rsidP="00E078FD">
      <w:pPr>
        <w:pStyle w:val="Akapitzlist"/>
        <w:numPr>
          <w:ilvl w:val="0"/>
          <w:numId w:val="23"/>
        </w:numPr>
        <w:rPr>
          <w:rFonts w:eastAsia="ArialMT" w:cstheme="minorHAnsi"/>
          <w:szCs w:val="22"/>
          <w:lang w:val="pl-PL"/>
        </w:rPr>
      </w:pPr>
      <w:r w:rsidRPr="008A1360">
        <w:rPr>
          <w:rFonts w:eastAsia="ArialMT" w:cstheme="minorHAnsi"/>
          <w:szCs w:val="22"/>
          <w:lang w:val="pl-PL"/>
        </w:rPr>
        <w:t>Zarządzanie i konfigurowanie historii plików z komputerów klienckich;</w:t>
      </w:r>
    </w:p>
    <w:p w:rsidR="008A1360" w:rsidRPr="008A1360" w:rsidRDefault="008A1360" w:rsidP="00E078FD">
      <w:pPr>
        <w:pStyle w:val="Akapitzlist"/>
        <w:numPr>
          <w:ilvl w:val="0"/>
          <w:numId w:val="23"/>
        </w:numPr>
        <w:rPr>
          <w:rFonts w:eastAsia="ArialMT" w:cstheme="minorHAnsi"/>
          <w:szCs w:val="22"/>
          <w:lang w:val="pl-PL"/>
        </w:rPr>
      </w:pPr>
      <w:r w:rsidRPr="008A1360">
        <w:rPr>
          <w:rFonts w:eastAsia="ArialMT" w:cstheme="minorHAnsi"/>
          <w:szCs w:val="22"/>
          <w:lang w:val="pl-PL"/>
        </w:rPr>
        <w:lastRenderedPageBreak/>
        <w:t>Pomoc użytkownikom w odzyskiwania przypadkowo usuniętych lub zastąpionych plików bez pomocy administratora;</w:t>
      </w:r>
    </w:p>
    <w:p w:rsidR="008A1360" w:rsidRPr="008A1360" w:rsidRDefault="008A1360" w:rsidP="00E078FD">
      <w:pPr>
        <w:pStyle w:val="Akapitzlist"/>
        <w:numPr>
          <w:ilvl w:val="0"/>
          <w:numId w:val="23"/>
        </w:numPr>
        <w:rPr>
          <w:rFonts w:eastAsia="ArialMT" w:cstheme="minorHAnsi"/>
          <w:szCs w:val="22"/>
          <w:lang w:val="pl-PL"/>
        </w:rPr>
      </w:pPr>
      <w:r>
        <w:rPr>
          <w:rFonts w:eastAsia="ArialMT" w:cstheme="minorHAnsi"/>
          <w:szCs w:val="22"/>
          <w:lang w:val="pl-PL"/>
        </w:rPr>
        <w:t>A</w:t>
      </w:r>
      <w:r w:rsidRPr="008A1360">
        <w:rPr>
          <w:rFonts w:eastAsia="ArialMT" w:cstheme="minorHAnsi"/>
          <w:szCs w:val="22"/>
          <w:lang w:val="pl-PL"/>
        </w:rPr>
        <w:t>utomatycznie buforowan</w:t>
      </w:r>
      <w:r>
        <w:rPr>
          <w:rFonts w:eastAsia="ArialMT" w:cstheme="minorHAnsi"/>
          <w:szCs w:val="22"/>
          <w:lang w:val="pl-PL"/>
        </w:rPr>
        <w:t>i</w:t>
      </w:r>
      <w:r w:rsidRPr="008A1360">
        <w:rPr>
          <w:rFonts w:eastAsia="ArialMT" w:cstheme="minorHAnsi"/>
          <w:szCs w:val="22"/>
          <w:lang w:val="pl-PL"/>
        </w:rPr>
        <w:t>e</w:t>
      </w:r>
      <w:r>
        <w:rPr>
          <w:rFonts w:eastAsia="ArialMT" w:cstheme="minorHAnsi"/>
          <w:szCs w:val="22"/>
          <w:lang w:val="pl-PL"/>
        </w:rPr>
        <w:t xml:space="preserve"> plików</w:t>
      </w:r>
      <w:r w:rsidRPr="008A1360">
        <w:rPr>
          <w:rFonts w:eastAsia="ArialMT" w:cstheme="minorHAnsi"/>
          <w:szCs w:val="22"/>
          <w:lang w:val="pl-PL"/>
        </w:rPr>
        <w:t xml:space="preserve"> w celu uzyskania dostępu w trybie offline i synchronizowanie podczas połączenia z serwerem;</w:t>
      </w:r>
    </w:p>
    <w:p w:rsidR="00A84B72" w:rsidRPr="008A1360" w:rsidRDefault="00B563D1" w:rsidP="00E078FD">
      <w:pPr>
        <w:pStyle w:val="Akapitzlist"/>
        <w:numPr>
          <w:ilvl w:val="0"/>
          <w:numId w:val="23"/>
        </w:numPr>
        <w:rPr>
          <w:rFonts w:eastAsia="ArialMT" w:cstheme="minorHAnsi"/>
          <w:szCs w:val="22"/>
          <w:lang w:val="pl-PL"/>
        </w:rPr>
      </w:pPr>
      <w:r>
        <w:rPr>
          <w:rFonts w:eastAsia="ArialMT" w:cstheme="minorHAnsi"/>
          <w:szCs w:val="22"/>
          <w:lang w:val="pl-PL"/>
        </w:rPr>
        <w:t>K</w:t>
      </w:r>
      <w:r w:rsidR="008A1360" w:rsidRPr="008A1360">
        <w:rPr>
          <w:rFonts w:eastAsia="ArialMT" w:cstheme="minorHAnsi"/>
          <w:szCs w:val="22"/>
          <w:lang w:val="pl-PL"/>
        </w:rPr>
        <w:t>reator konfigurowania VPN</w:t>
      </w:r>
      <w:r w:rsidR="00A84B72" w:rsidRPr="008A1360">
        <w:rPr>
          <w:rFonts w:eastAsia="ArialMT" w:cstheme="minorHAnsi"/>
          <w:szCs w:val="22"/>
          <w:lang w:val="pl-PL"/>
        </w:rPr>
        <w:t>;</w:t>
      </w:r>
    </w:p>
    <w:p w:rsidR="008A1360" w:rsidRPr="00114F5D" w:rsidRDefault="008A1360" w:rsidP="00E078FD">
      <w:pPr>
        <w:pStyle w:val="Akapitzlist"/>
        <w:numPr>
          <w:ilvl w:val="0"/>
          <w:numId w:val="23"/>
        </w:numPr>
        <w:rPr>
          <w:rFonts w:eastAsia="ArialMT" w:cstheme="minorHAnsi"/>
          <w:szCs w:val="22"/>
          <w:lang w:val="pl-PL"/>
        </w:rPr>
      </w:pPr>
      <w:r w:rsidRPr="008A1360">
        <w:rPr>
          <w:rFonts w:eastAsia="ArialMT" w:cstheme="minorHAnsi"/>
          <w:szCs w:val="22"/>
          <w:lang w:val="pl-PL"/>
        </w:rPr>
        <w:t xml:space="preserve">Monitorowanie </w:t>
      </w:r>
      <w:r w:rsidRPr="00114F5D">
        <w:rPr>
          <w:rFonts w:eastAsia="ArialMT" w:cstheme="minorHAnsi"/>
          <w:szCs w:val="22"/>
          <w:lang w:val="pl-PL"/>
        </w:rPr>
        <w:t>poprawności działania systemów operacyjnych komputerów klienckich i serwera;</w:t>
      </w:r>
    </w:p>
    <w:p w:rsidR="00A84B72" w:rsidRPr="00114F5D" w:rsidRDefault="00114F5D" w:rsidP="00E078FD">
      <w:pPr>
        <w:pStyle w:val="Akapitzlist"/>
        <w:numPr>
          <w:ilvl w:val="0"/>
          <w:numId w:val="23"/>
        </w:numPr>
        <w:rPr>
          <w:rFonts w:eastAsia="ArialMT" w:cstheme="minorHAnsi"/>
          <w:szCs w:val="22"/>
          <w:lang w:val="pl-PL"/>
        </w:rPr>
      </w:pPr>
      <w:r w:rsidRPr="00114F5D">
        <w:rPr>
          <w:rFonts w:eastAsia="ArialMT" w:cstheme="minorHAnsi"/>
          <w:szCs w:val="22"/>
          <w:lang w:val="pl-PL"/>
        </w:rPr>
        <w:t>Monitorowanie problemów związanych z kopiami zapasowymi komputerów klienckich, pamięcią masową serwera, małą ilością miejsca na dysku</w:t>
      </w:r>
      <w:r w:rsidR="00A84B72" w:rsidRPr="00114F5D">
        <w:rPr>
          <w:rFonts w:eastAsia="ArialMT" w:cstheme="minorHAnsi"/>
          <w:szCs w:val="22"/>
          <w:lang w:val="pl-PL"/>
        </w:rPr>
        <w:t>;</w:t>
      </w:r>
    </w:p>
    <w:p w:rsidR="00A84B72" w:rsidRDefault="00114F5D" w:rsidP="00E078FD">
      <w:pPr>
        <w:pStyle w:val="Akapitzlist"/>
        <w:numPr>
          <w:ilvl w:val="0"/>
          <w:numId w:val="23"/>
        </w:numPr>
        <w:jc w:val="left"/>
        <w:rPr>
          <w:rFonts w:eastAsia="ArialMT" w:cstheme="minorHAnsi"/>
          <w:szCs w:val="22"/>
          <w:lang w:val="pl-PL"/>
        </w:rPr>
      </w:pPr>
      <w:r w:rsidRPr="00114F5D">
        <w:rPr>
          <w:rFonts w:eastAsia="ArialMT" w:cstheme="minorHAnsi"/>
          <w:szCs w:val="22"/>
          <w:lang w:val="pl-PL"/>
        </w:rPr>
        <w:t>Tworzenie obrazów systemu</w:t>
      </w:r>
      <w:r>
        <w:rPr>
          <w:rFonts w:eastAsia="ArialMT" w:cstheme="minorHAnsi"/>
          <w:szCs w:val="22"/>
          <w:lang w:val="pl-PL"/>
        </w:rPr>
        <w:t xml:space="preserve"> i z</w:t>
      </w:r>
      <w:r w:rsidRPr="00114F5D">
        <w:rPr>
          <w:rFonts w:eastAsia="ArialMT" w:cstheme="minorHAnsi"/>
          <w:szCs w:val="22"/>
          <w:lang w:val="pl-PL"/>
        </w:rPr>
        <w:t>ainstalowanych aplikacji</w:t>
      </w:r>
      <w:r w:rsidR="00A84B72" w:rsidRPr="00114F5D">
        <w:rPr>
          <w:rFonts w:eastAsia="ArialMT" w:cstheme="minorHAnsi"/>
          <w:szCs w:val="22"/>
          <w:lang w:val="pl-PL"/>
        </w:rPr>
        <w:t>;</w:t>
      </w:r>
    </w:p>
    <w:p w:rsidR="00114F5D" w:rsidRDefault="00114F5D" w:rsidP="00E078FD">
      <w:pPr>
        <w:pStyle w:val="Akapitzlist"/>
        <w:numPr>
          <w:ilvl w:val="0"/>
          <w:numId w:val="23"/>
        </w:numPr>
        <w:jc w:val="left"/>
        <w:rPr>
          <w:rFonts w:eastAsia="ArialMT" w:cstheme="minorHAnsi"/>
          <w:szCs w:val="22"/>
          <w:lang w:val="pl-PL"/>
        </w:rPr>
      </w:pPr>
      <w:r>
        <w:rPr>
          <w:rFonts w:eastAsia="ArialMT" w:cstheme="minorHAnsi"/>
          <w:szCs w:val="22"/>
          <w:lang w:val="pl-PL"/>
        </w:rPr>
        <w:t>Tworzenie bootowalnego USB;</w:t>
      </w:r>
    </w:p>
    <w:p w:rsidR="00114F5D" w:rsidRPr="00C016E4" w:rsidRDefault="00C016E4" w:rsidP="00E078FD">
      <w:pPr>
        <w:pStyle w:val="Akapitzlist"/>
        <w:numPr>
          <w:ilvl w:val="0"/>
          <w:numId w:val="23"/>
        </w:numPr>
        <w:jc w:val="left"/>
        <w:rPr>
          <w:rFonts w:eastAsia="ArialMT" w:cstheme="minorHAnsi"/>
          <w:szCs w:val="22"/>
          <w:lang w:val="pl-PL"/>
        </w:rPr>
      </w:pPr>
      <w:r w:rsidRPr="00C016E4">
        <w:rPr>
          <w:rFonts w:eastAsia="ArialMT" w:cstheme="minorHAnsi"/>
          <w:szCs w:val="22"/>
          <w:lang w:val="pl-PL"/>
        </w:rPr>
        <w:t>Możliwość konfiguracji do obsługi sieci bezprzewodowej;</w:t>
      </w:r>
    </w:p>
    <w:p w:rsidR="00114F5D" w:rsidRPr="00C016E4" w:rsidRDefault="00B563D1" w:rsidP="00E078FD">
      <w:pPr>
        <w:pStyle w:val="Akapitzlist"/>
        <w:numPr>
          <w:ilvl w:val="0"/>
          <w:numId w:val="23"/>
        </w:numPr>
        <w:jc w:val="left"/>
        <w:rPr>
          <w:rFonts w:eastAsia="ArialMT" w:cstheme="minorHAnsi"/>
          <w:szCs w:val="22"/>
          <w:lang w:val="pl-PL"/>
        </w:rPr>
      </w:pPr>
      <w:r>
        <w:rPr>
          <w:rFonts w:eastAsia="ArialMT" w:cstheme="minorHAnsi"/>
          <w:szCs w:val="22"/>
          <w:lang w:val="pl-PL"/>
        </w:rPr>
        <w:t>Z</w:t>
      </w:r>
      <w:r w:rsidR="00114F5D" w:rsidRPr="00C016E4">
        <w:rPr>
          <w:rFonts w:eastAsia="ArialMT" w:cstheme="minorHAnsi"/>
          <w:szCs w:val="22"/>
          <w:lang w:val="pl-PL"/>
        </w:rPr>
        <w:t>bior narzedzi i plików binarnych oraz pakietów językowych ułatwiających wdrożenie (ADK);</w:t>
      </w:r>
    </w:p>
    <w:p w:rsidR="00A84B72" w:rsidRPr="00C016E4" w:rsidRDefault="00C016E4" w:rsidP="00E078FD">
      <w:pPr>
        <w:pStyle w:val="Akapitzlist"/>
        <w:numPr>
          <w:ilvl w:val="0"/>
          <w:numId w:val="23"/>
        </w:numPr>
        <w:jc w:val="left"/>
        <w:rPr>
          <w:rFonts w:eastAsia="ArialMT" w:cstheme="minorHAnsi"/>
          <w:szCs w:val="22"/>
          <w:lang w:val="pl-PL"/>
        </w:rPr>
      </w:pPr>
      <w:r w:rsidRPr="00C016E4">
        <w:rPr>
          <w:rFonts w:eastAsia="ArialMT" w:cstheme="minorHAnsi"/>
          <w:szCs w:val="22"/>
          <w:lang w:val="pl-PL"/>
        </w:rPr>
        <w:t>Możliwośc konfigurowania partycji</w:t>
      </w:r>
      <w:r w:rsidR="00A84B72" w:rsidRPr="00C016E4">
        <w:rPr>
          <w:rFonts w:eastAsia="ArialMT" w:cstheme="minorHAnsi"/>
          <w:szCs w:val="22"/>
          <w:lang w:val="pl-PL"/>
        </w:rPr>
        <w:t>;</w:t>
      </w:r>
    </w:p>
    <w:p w:rsidR="00A84B72" w:rsidRPr="00C016E4" w:rsidRDefault="00C016E4" w:rsidP="00E078FD">
      <w:pPr>
        <w:pStyle w:val="Akapitzlist"/>
        <w:numPr>
          <w:ilvl w:val="0"/>
          <w:numId w:val="23"/>
        </w:numPr>
        <w:jc w:val="left"/>
        <w:rPr>
          <w:rFonts w:eastAsia="ArialMT" w:cstheme="minorHAnsi"/>
          <w:szCs w:val="22"/>
          <w:lang w:val="pl-PL"/>
        </w:rPr>
      </w:pPr>
      <w:r w:rsidRPr="00C016E4">
        <w:rPr>
          <w:rFonts w:eastAsia="ArialMT" w:cstheme="minorHAnsi"/>
          <w:szCs w:val="22"/>
          <w:lang w:val="pl-PL"/>
        </w:rPr>
        <w:t>Narzędzie do tworzenia zestawu plików, które służą do definiowania listy nazw domen</w:t>
      </w:r>
      <w:r w:rsidR="00A84B72" w:rsidRPr="00C016E4">
        <w:rPr>
          <w:rFonts w:eastAsia="ArialMT" w:cstheme="minorHAnsi"/>
          <w:szCs w:val="22"/>
          <w:lang w:val="pl-PL"/>
        </w:rPr>
        <w:t>;</w:t>
      </w:r>
    </w:p>
    <w:p w:rsidR="00A84B72" w:rsidRPr="00C016E4" w:rsidRDefault="00C016E4" w:rsidP="00E078FD">
      <w:pPr>
        <w:pStyle w:val="Akapitzlist"/>
        <w:numPr>
          <w:ilvl w:val="0"/>
          <w:numId w:val="23"/>
        </w:numPr>
        <w:jc w:val="left"/>
        <w:rPr>
          <w:rFonts w:eastAsia="ArialMT" w:cstheme="minorHAnsi"/>
          <w:szCs w:val="22"/>
          <w:lang w:val="pl-PL"/>
        </w:rPr>
      </w:pPr>
      <w:r w:rsidRPr="00C016E4">
        <w:rPr>
          <w:rFonts w:eastAsia="ArialMT" w:cstheme="minorHAnsi"/>
          <w:szCs w:val="22"/>
          <w:lang w:val="pl-PL"/>
        </w:rPr>
        <w:t>Optymalizacja rozdzielczości strumieniowego przesyłania wideo.</w:t>
      </w:r>
      <w:r w:rsidR="00A84B72" w:rsidRPr="00C016E4">
        <w:rPr>
          <w:rFonts w:eastAsia="ArialMT" w:cstheme="minorHAnsi"/>
          <w:szCs w:val="22"/>
          <w:lang w:val="pl-PL"/>
        </w:rPr>
        <w:t>;</w:t>
      </w:r>
    </w:p>
    <w:p w:rsidR="00F5553B" w:rsidRPr="00F5553B" w:rsidRDefault="00F5553B" w:rsidP="00E078FD">
      <w:pPr>
        <w:pStyle w:val="Akapitzlist"/>
        <w:numPr>
          <w:ilvl w:val="0"/>
          <w:numId w:val="23"/>
        </w:numPr>
        <w:rPr>
          <w:rFonts w:eastAsia="ArialMT" w:cstheme="minorHAnsi"/>
          <w:szCs w:val="22"/>
          <w:lang w:val="pl-PL"/>
        </w:rPr>
      </w:pPr>
      <w:r w:rsidRPr="00F5553B">
        <w:rPr>
          <w:rFonts w:eastAsia="ArialMT" w:cstheme="minorHAnsi"/>
          <w:szCs w:val="22"/>
          <w:lang w:val="pl-PL"/>
        </w:rPr>
        <w:t>Ukry</w:t>
      </w:r>
      <w:r>
        <w:rPr>
          <w:rFonts w:eastAsia="ArialMT" w:cstheme="minorHAnsi"/>
          <w:szCs w:val="22"/>
          <w:lang w:val="pl-PL"/>
        </w:rPr>
        <w:t>wanie dodat</w:t>
      </w:r>
      <w:r w:rsidRPr="00F5553B">
        <w:rPr>
          <w:rFonts w:eastAsia="ArialMT" w:cstheme="minorHAnsi"/>
          <w:szCs w:val="22"/>
          <w:lang w:val="pl-PL"/>
        </w:rPr>
        <w:t>k</w:t>
      </w:r>
      <w:r>
        <w:rPr>
          <w:rFonts w:eastAsia="ArialMT" w:cstheme="minorHAnsi"/>
          <w:szCs w:val="22"/>
          <w:lang w:val="pl-PL"/>
        </w:rPr>
        <w:t>u</w:t>
      </w:r>
      <w:r w:rsidRPr="00F5553B">
        <w:rPr>
          <w:rFonts w:eastAsia="ArialMT" w:cstheme="minorHAnsi"/>
          <w:szCs w:val="22"/>
          <w:lang w:val="pl-PL"/>
        </w:rPr>
        <w:t xml:space="preserve"> do zdalnego strumieniowania multimediów</w:t>
      </w:r>
    </w:p>
    <w:p w:rsidR="00F5553B" w:rsidRPr="00F5553B" w:rsidRDefault="00F5553B" w:rsidP="00E078FD">
      <w:pPr>
        <w:pStyle w:val="Akapitzlist"/>
        <w:numPr>
          <w:ilvl w:val="0"/>
          <w:numId w:val="23"/>
        </w:numPr>
        <w:rPr>
          <w:rFonts w:eastAsia="ArialMT" w:cstheme="minorHAnsi"/>
          <w:szCs w:val="22"/>
          <w:lang w:val="pl-PL"/>
        </w:rPr>
      </w:pPr>
      <w:r w:rsidRPr="00F5553B">
        <w:rPr>
          <w:rFonts w:eastAsia="ArialMT" w:cstheme="minorHAnsi"/>
          <w:szCs w:val="22"/>
          <w:lang w:val="pl-PL"/>
        </w:rPr>
        <w:t>Ustaw</w:t>
      </w:r>
      <w:r>
        <w:rPr>
          <w:rFonts w:eastAsia="ArialMT" w:cstheme="minorHAnsi"/>
          <w:szCs w:val="22"/>
          <w:lang w:val="pl-PL"/>
        </w:rPr>
        <w:t>ianie nazwy</w:t>
      </w:r>
      <w:r w:rsidRPr="00F5553B">
        <w:rPr>
          <w:rFonts w:eastAsia="ArialMT" w:cstheme="minorHAnsi"/>
          <w:szCs w:val="22"/>
          <w:lang w:val="pl-PL"/>
        </w:rPr>
        <w:t xml:space="preserve"> biblioteki multimediów</w:t>
      </w:r>
    </w:p>
    <w:p w:rsidR="00F5553B" w:rsidRPr="00F5553B" w:rsidRDefault="00F5553B" w:rsidP="00E078FD">
      <w:pPr>
        <w:pStyle w:val="Akapitzlist"/>
        <w:numPr>
          <w:ilvl w:val="0"/>
          <w:numId w:val="23"/>
        </w:numPr>
        <w:rPr>
          <w:rFonts w:eastAsia="ArialMT" w:cstheme="minorHAnsi"/>
          <w:szCs w:val="22"/>
          <w:lang w:val="pl-PL"/>
        </w:rPr>
      </w:pPr>
      <w:r w:rsidRPr="00F5553B">
        <w:rPr>
          <w:rFonts w:eastAsia="ArialMT" w:cstheme="minorHAnsi"/>
          <w:szCs w:val="22"/>
          <w:lang w:val="pl-PL"/>
        </w:rPr>
        <w:t>Ustaw</w:t>
      </w:r>
      <w:r>
        <w:rPr>
          <w:rFonts w:eastAsia="ArialMT" w:cstheme="minorHAnsi"/>
          <w:szCs w:val="22"/>
          <w:lang w:val="pl-PL"/>
        </w:rPr>
        <w:t>ianie jakości</w:t>
      </w:r>
      <w:r w:rsidRPr="00F5553B">
        <w:rPr>
          <w:rFonts w:eastAsia="ArialMT" w:cstheme="minorHAnsi"/>
          <w:szCs w:val="22"/>
          <w:lang w:val="pl-PL"/>
        </w:rPr>
        <w:t xml:space="preserve"> przesyłania strumieniowego wideo</w:t>
      </w:r>
      <w:r>
        <w:rPr>
          <w:rFonts w:eastAsia="ArialMT" w:cstheme="minorHAnsi"/>
          <w:szCs w:val="22"/>
          <w:lang w:val="pl-PL"/>
        </w:rPr>
        <w:t xml:space="preserve"> wraz  zjego włączaniem i wyłączaniem;</w:t>
      </w:r>
    </w:p>
    <w:p w:rsidR="00F5553B" w:rsidRPr="00F5553B" w:rsidRDefault="00B563D1" w:rsidP="00E078FD">
      <w:pPr>
        <w:pStyle w:val="Akapitzlist"/>
        <w:numPr>
          <w:ilvl w:val="0"/>
          <w:numId w:val="23"/>
        </w:numPr>
        <w:jc w:val="left"/>
        <w:rPr>
          <w:rFonts w:eastAsia="ArialMT" w:cstheme="minorHAnsi"/>
          <w:szCs w:val="22"/>
          <w:lang w:val="pl-PL"/>
        </w:rPr>
      </w:pPr>
      <w:r>
        <w:rPr>
          <w:rFonts w:eastAsia="ArialMT" w:cstheme="minorHAnsi"/>
          <w:szCs w:val="22"/>
          <w:lang w:val="pl-PL"/>
        </w:rPr>
        <w:t>Programowo włączanie lub wyłączanie</w:t>
      </w:r>
      <w:r w:rsidR="00F5553B" w:rsidRPr="00F5553B">
        <w:rPr>
          <w:rFonts w:eastAsia="ArialMT" w:cstheme="minorHAnsi"/>
          <w:szCs w:val="22"/>
          <w:lang w:val="pl-PL"/>
        </w:rPr>
        <w:t xml:space="preserve"> strumieniowe</w:t>
      </w:r>
      <w:r>
        <w:rPr>
          <w:rFonts w:eastAsia="ArialMT" w:cstheme="minorHAnsi"/>
          <w:szCs w:val="22"/>
          <w:lang w:val="pl-PL"/>
        </w:rPr>
        <w:t>go</w:t>
      </w:r>
      <w:r w:rsidR="00F5553B" w:rsidRPr="00F5553B">
        <w:rPr>
          <w:rFonts w:eastAsia="ArialMT" w:cstheme="minorHAnsi"/>
          <w:szCs w:val="22"/>
          <w:lang w:val="pl-PL"/>
        </w:rPr>
        <w:t xml:space="preserve"> </w:t>
      </w:r>
      <w:r>
        <w:rPr>
          <w:rFonts w:eastAsia="ArialMT" w:cstheme="minorHAnsi"/>
          <w:szCs w:val="22"/>
          <w:lang w:val="pl-PL"/>
        </w:rPr>
        <w:t>przesyłania</w:t>
      </w:r>
      <w:r w:rsidR="00F5553B" w:rsidRPr="00F5553B">
        <w:rPr>
          <w:rFonts w:eastAsia="ArialMT" w:cstheme="minorHAnsi"/>
          <w:szCs w:val="22"/>
          <w:lang w:val="pl-PL"/>
        </w:rPr>
        <w:t xml:space="preserve"> multimediów</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Ustawianie</w:t>
      </w:r>
      <w:r>
        <w:rPr>
          <w:rFonts w:eastAsia="ArialMT" w:cstheme="minorHAnsi"/>
          <w:szCs w:val="22"/>
          <w:lang w:val="pl-PL"/>
        </w:rPr>
        <w:t xml:space="preserve"> </w:t>
      </w:r>
      <w:r w:rsidRPr="00F5553B">
        <w:rPr>
          <w:rFonts w:eastAsia="ArialMT" w:cstheme="minorHAnsi"/>
          <w:szCs w:val="22"/>
          <w:lang w:val="pl-PL"/>
        </w:rPr>
        <w:t>kolejności kart na pulpicie nawigazyjnym poprzez wpisy w rejestrach</w:t>
      </w:r>
      <w:r w:rsidR="00A84B72" w:rsidRPr="00F5553B">
        <w:rPr>
          <w:rFonts w:eastAsia="ArialMT" w:cstheme="minorHAnsi"/>
          <w:szCs w:val="22"/>
          <w:lang w:val="pl-PL"/>
        </w:rPr>
        <w:t>;</w:t>
      </w:r>
    </w:p>
    <w:p w:rsidR="00F5553B"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Pakiety językowe;</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Backup online</w:t>
      </w:r>
      <w:r w:rsidR="00A84B72" w:rsidRPr="00F5553B">
        <w:rPr>
          <w:rFonts w:eastAsia="ArialMT" w:cstheme="minorHAnsi"/>
          <w:szCs w:val="22"/>
          <w:lang w:val="pl-PL"/>
        </w:rPr>
        <w:t>;</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Obsługa za pomocć skryptów konfiguracyjnych</w:t>
      </w:r>
      <w:r w:rsidR="00A84B72" w:rsidRPr="00F5553B">
        <w:rPr>
          <w:rFonts w:eastAsia="ArialMT" w:cstheme="minorHAnsi"/>
          <w:szCs w:val="22"/>
          <w:lang w:val="pl-PL"/>
        </w:rPr>
        <w:t>;</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Możliwość utworzenia nośnika recovery dla serwera administrowanego zdalnie;</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eastAsia="ArialMT" w:cstheme="minorHAnsi"/>
          <w:szCs w:val="22"/>
          <w:lang w:val="pl-PL"/>
        </w:rPr>
        <w:t>Automatyczna migracja danych do i z serwerów z zainstalowanym niniejszym oprogramownaiem</w:t>
      </w:r>
      <w:r w:rsidR="00A84B72" w:rsidRPr="00F5553B">
        <w:rPr>
          <w:rFonts w:eastAsia="ArialMT" w:cstheme="minorHAnsi"/>
          <w:szCs w:val="22"/>
          <w:lang w:val="pl-PL"/>
        </w:rPr>
        <w:t>;</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cstheme="minorHAnsi"/>
          <w:color w:val="171717"/>
          <w:szCs w:val="22"/>
          <w:shd w:val="clear" w:color="auto" w:fill="FFFFFF"/>
          <w:lang w:val="pl-PL"/>
        </w:rPr>
        <w:t>Przekierowywanie folderów na serwerze docelowym</w:t>
      </w:r>
      <w:r w:rsidR="00A84B72" w:rsidRPr="00F5553B">
        <w:rPr>
          <w:rFonts w:cstheme="minorHAnsi"/>
          <w:color w:val="171717"/>
          <w:szCs w:val="22"/>
          <w:shd w:val="clear" w:color="auto" w:fill="FFFFFF"/>
          <w:lang w:val="pl-PL"/>
        </w:rPr>
        <w:t>;</w:t>
      </w:r>
    </w:p>
    <w:p w:rsidR="00A84B72" w:rsidRPr="00F5553B" w:rsidRDefault="00F5553B" w:rsidP="00E078FD">
      <w:pPr>
        <w:pStyle w:val="Akapitzlist"/>
        <w:numPr>
          <w:ilvl w:val="0"/>
          <w:numId w:val="23"/>
        </w:numPr>
        <w:jc w:val="left"/>
        <w:rPr>
          <w:rFonts w:eastAsia="ArialMT" w:cstheme="minorHAnsi"/>
          <w:szCs w:val="22"/>
          <w:lang w:val="pl-PL"/>
        </w:rPr>
      </w:pPr>
      <w:r w:rsidRPr="00F5553B">
        <w:rPr>
          <w:rFonts w:cstheme="minorHAnsi"/>
          <w:color w:val="171717"/>
          <w:szCs w:val="22"/>
          <w:shd w:val="clear" w:color="auto" w:fill="FFFFFF"/>
          <w:lang w:val="pl-PL"/>
        </w:rPr>
        <w:t>Musi posiadac analizator najlepszych praktyk</w:t>
      </w:r>
      <w:r w:rsidR="00A84B72" w:rsidRPr="00F5553B">
        <w:rPr>
          <w:rFonts w:cstheme="minorHAnsi"/>
          <w:color w:val="171717"/>
          <w:szCs w:val="22"/>
          <w:shd w:val="clear" w:color="auto" w:fill="FFFFFF"/>
          <w:lang w:val="pl-PL"/>
        </w:rPr>
        <w:t>;</w:t>
      </w:r>
    </w:p>
    <w:p w:rsidR="00F5553B" w:rsidRPr="00B563D1" w:rsidRDefault="00B563D1" w:rsidP="00E078FD">
      <w:pPr>
        <w:pStyle w:val="Akapitzlist"/>
        <w:numPr>
          <w:ilvl w:val="0"/>
          <w:numId w:val="23"/>
        </w:numPr>
        <w:rPr>
          <w:rFonts w:cstheme="minorHAnsi"/>
          <w:color w:val="171717"/>
          <w:szCs w:val="22"/>
          <w:shd w:val="clear" w:color="auto" w:fill="FFFFFF"/>
          <w:lang w:val="pl-PL"/>
        </w:rPr>
      </w:pPr>
      <w:r>
        <w:rPr>
          <w:rFonts w:cstheme="minorHAnsi"/>
          <w:color w:val="171717"/>
          <w:szCs w:val="22"/>
          <w:shd w:val="clear" w:color="auto" w:fill="FFFFFF"/>
          <w:lang w:val="pl-PL"/>
        </w:rPr>
        <w:t>Możliwość</w:t>
      </w:r>
      <w:r w:rsidR="00F5553B" w:rsidRPr="00F5553B">
        <w:rPr>
          <w:rFonts w:cstheme="minorHAnsi"/>
          <w:color w:val="171717"/>
          <w:szCs w:val="22"/>
          <w:shd w:val="clear" w:color="auto" w:fill="FFFFFF"/>
          <w:lang w:val="pl-PL"/>
        </w:rPr>
        <w:t xml:space="preserve"> </w:t>
      </w:r>
      <w:r w:rsidR="00F5553B" w:rsidRPr="00B563D1">
        <w:rPr>
          <w:rFonts w:cstheme="minorHAnsi"/>
          <w:color w:val="171717"/>
          <w:szCs w:val="22"/>
          <w:shd w:val="clear" w:color="auto" w:fill="FFFFFF"/>
          <w:lang w:val="pl-PL"/>
        </w:rPr>
        <w:t>łączenie się z siecią organizacji z dowolnego urządzenia wyposażonego w Internet</w:t>
      </w:r>
    </w:p>
    <w:p w:rsidR="00B563D1" w:rsidRPr="00B563D1" w:rsidRDefault="00F5553B" w:rsidP="00B563D1">
      <w:pPr>
        <w:pStyle w:val="Akapitzlist"/>
        <w:jc w:val="left"/>
        <w:rPr>
          <w:rFonts w:eastAsia="ArialMT" w:cstheme="minorHAnsi"/>
          <w:szCs w:val="22"/>
          <w:lang w:val="pl-PL"/>
        </w:rPr>
      </w:pPr>
      <w:r w:rsidRPr="00B563D1">
        <w:rPr>
          <w:rFonts w:cstheme="minorHAnsi"/>
          <w:color w:val="171717"/>
          <w:szCs w:val="22"/>
          <w:shd w:val="clear" w:color="auto" w:fill="FFFFFF"/>
          <w:lang w:val="pl-PL"/>
        </w:rPr>
        <w:t>bez nawiązywania połączenia z wirtualną siecią prywatną (VPN)</w:t>
      </w:r>
      <w:r w:rsidR="00B563D1" w:rsidRPr="00B563D1">
        <w:rPr>
          <w:rFonts w:cstheme="minorHAnsi"/>
          <w:color w:val="171717"/>
          <w:szCs w:val="22"/>
          <w:shd w:val="clear" w:color="auto" w:fill="FFFFFF"/>
          <w:lang w:val="pl-PL"/>
        </w:rPr>
        <w:t>;</w:t>
      </w:r>
    </w:p>
    <w:p w:rsidR="00A84B72" w:rsidRPr="00B563D1" w:rsidRDefault="00B563D1" w:rsidP="00E078FD">
      <w:pPr>
        <w:pStyle w:val="Akapitzlist"/>
        <w:numPr>
          <w:ilvl w:val="0"/>
          <w:numId w:val="23"/>
        </w:numPr>
        <w:jc w:val="left"/>
        <w:rPr>
          <w:rFonts w:eastAsia="ArialMT" w:cstheme="minorHAnsi"/>
          <w:szCs w:val="22"/>
          <w:lang w:val="pl-PL"/>
        </w:rPr>
      </w:pPr>
      <w:r w:rsidRPr="00B563D1">
        <w:rPr>
          <w:rFonts w:cstheme="minorHAnsi"/>
          <w:color w:val="171717"/>
          <w:szCs w:val="22"/>
          <w:shd w:val="clear" w:color="auto" w:fill="FFFFFF"/>
          <w:lang w:val="pl-PL"/>
        </w:rPr>
        <w:t>Mozliwość przywrócenia plików, folderów lub całego serwera z kopii zapasowej be zużycia innych plikacji;</w:t>
      </w:r>
    </w:p>
    <w:p w:rsidR="00A84B72" w:rsidRPr="00B563D1" w:rsidRDefault="00B563D1" w:rsidP="00E078FD">
      <w:pPr>
        <w:pStyle w:val="Akapitzlist"/>
        <w:numPr>
          <w:ilvl w:val="0"/>
          <w:numId w:val="23"/>
        </w:numPr>
        <w:jc w:val="left"/>
        <w:rPr>
          <w:rFonts w:eastAsia="ArialMT" w:cstheme="minorHAnsi"/>
          <w:szCs w:val="22"/>
          <w:lang w:val="pl-PL"/>
        </w:rPr>
      </w:pPr>
      <w:r w:rsidRPr="00B563D1">
        <w:rPr>
          <w:rFonts w:cstheme="minorHAnsi"/>
          <w:color w:val="171717"/>
          <w:szCs w:val="22"/>
          <w:shd w:val="clear" w:color="auto" w:fill="FFFFFF"/>
        </w:rPr>
        <w:t>Backup przyrostowy</w:t>
      </w:r>
      <w:r w:rsidR="00A84B72" w:rsidRPr="00B563D1">
        <w:rPr>
          <w:rFonts w:cstheme="minorHAnsi"/>
          <w:color w:val="171717"/>
          <w:szCs w:val="22"/>
          <w:shd w:val="clear" w:color="auto" w:fill="FFFFFF"/>
        </w:rPr>
        <w:t>;</w:t>
      </w:r>
    </w:p>
    <w:p w:rsidR="00A84B72" w:rsidRPr="0028266C" w:rsidRDefault="00B563D1" w:rsidP="00E078FD">
      <w:pPr>
        <w:pStyle w:val="Akapitzlist"/>
        <w:numPr>
          <w:ilvl w:val="0"/>
          <w:numId w:val="23"/>
        </w:numPr>
        <w:jc w:val="left"/>
        <w:rPr>
          <w:rFonts w:eastAsia="ArialMT" w:cstheme="minorHAnsi"/>
          <w:szCs w:val="22"/>
          <w:lang w:val="pl-PL"/>
        </w:rPr>
      </w:pPr>
      <w:r w:rsidRPr="00D85833">
        <w:rPr>
          <w:rFonts w:cstheme="minorHAnsi"/>
          <w:color w:val="171717"/>
          <w:szCs w:val="22"/>
          <w:shd w:val="clear" w:color="auto" w:fill="FFFFFF"/>
          <w:lang w:val="pl-PL"/>
        </w:rPr>
        <w:t xml:space="preserve">Przesyłanie informacji o zmianach </w:t>
      </w:r>
      <w:r w:rsidRPr="0028266C">
        <w:rPr>
          <w:rFonts w:cstheme="minorHAnsi"/>
          <w:color w:val="171717"/>
          <w:szCs w:val="22"/>
          <w:shd w:val="clear" w:color="auto" w:fill="FFFFFF"/>
          <w:lang w:val="pl-PL"/>
        </w:rPr>
        <w:t>plikach do chmury</w:t>
      </w:r>
      <w:r w:rsidR="00A84B72" w:rsidRPr="0028266C">
        <w:rPr>
          <w:rFonts w:cstheme="minorHAnsi"/>
          <w:color w:val="171717"/>
          <w:szCs w:val="22"/>
          <w:shd w:val="clear" w:color="auto" w:fill="FFFFFF"/>
          <w:lang w:val="pl-PL"/>
        </w:rPr>
        <w:t>;</w:t>
      </w:r>
    </w:p>
    <w:p w:rsidR="00A84B72" w:rsidRPr="0028266C" w:rsidRDefault="00B563D1" w:rsidP="00E078FD">
      <w:pPr>
        <w:pStyle w:val="Akapitzlist"/>
        <w:numPr>
          <w:ilvl w:val="0"/>
          <w:numId w:val="23"/>
        </w:numPr>
        <w:jc w:val="left"/>
        <w:rPr>
          <w:rFonts w:eastAsia="ArialMT" w:cstheme="minorHAnsi"/>
          <w:szCs w:val="22"/>
          <w:lang w:val="pl-PL"/>
        </w:rPr>
      </w:pPr>
      <w:r w:rsidRPr="0028266C">
        <w:rPr>
          <w:rFonts w:cstheme="minorHAnsi"/>
          <w:color w:val="171717"/>
          <w:szCs w:val="22"/>
          <w:shd w:val="clear" w:color="auto" w:fill="FFFFFF"/>
          <w:lang w:val="pl-PL"/>
        </w:rPr>
        <w:t xml:space="preserve">Optymalizacja wykorzystania przepustowaości sieci </w:t>
      </w:r>
      <w:r w:rsidR="00D85833" w:rsidRPr="0028266C">
        <w:rPr>
          <w:rFonts w:cstheme="minorHAnsi"/>
          <w:color w:val="171717"/>
          <w:szCs w:val="22"/>
          <w:shd w:val="clear" w:color="auto" w:fill="FFFFFF"/>
          <w:lang w:val="pl-PL"/>
        </w:rPr>
        <w:t xml:space="preserve">LAN i </w:t>
      </w:r>
      <w:r w:rsidRPr="0028266C">
        <w:rPr>
          <w:rFonts w:cstheme="minorHAnsi"/>
          <w:color w:val="171717"/>
          <w:szCs w:val="22"/>
          <w:shd w:val="clear" w:color="auto" w:fill="FFFFFF"/>
          <w:lang w:val="pl-PL"/>
        </w:rPr>
        <w:t>WAN</w:t>
      </w:r>
      <w:r w:rsidR="00A84B72" w:rsidRPr="0028266C">
        <w:rPr>
          <w:rFonts w:cstheme="minorHAnsi"/>
          <w:color w:val="171717"/>
          <w:szCs w:val="22"/>
          <w:shd w:val="clear" w:color="auto" w:fill="FFFFFF"/>
          <w:lang w:val="pl-PL"/>
        </w:rPr>
        <w:t>;</w:t>
      </w:r>
    </w:p>
    <w:p w:rsidR="00A84B72" w:rsidRPr="0028266C" w:rsidRDefault="0028266C" w:rsidP="00E078FD">
      <w:pPr>
        <w:pStyle w:val="Akapitzlist"/>
        <w:numPr>
          <w:ilvl w:val="0"/>
          <w:numId w:val="23"/>
        </w:numPr>
        <w:jc w:val="left"/>
        <w:rPr>
          <w:rFonts w:eastAsia="ArialMT" w:cstheme="minorHAnsi"/>
          <w:szCs w:val="22"/>
          <w:lang w:val="pl-PL"/>
        </w:rPr>
      </w:pPr>
      <w:r w:rsidRPr="0028266C">
        <w:rPr>
          <w:rFonts w:cstheme="minorHAnsi"/>
          <w:color w:val="171717"/>
          <w:szCs w:val="22"/>
          <w:shd w:val="clear" w:color="auto" w:fill="FFFFFF"/>
          <w:lang w:val="pl-PL"/>
        </w:rPr>
        <w:t>Backup komputerów klienckich podłączonych do sieci zmożliwościa jego konfiguracj</w:t>
      </w:r>
      <w:r>
        <w:rPr>
          <w:rFonts w:cstheme="minorHAnsi"/>
          <w:color w:val="171717"/>
          <w:szCs w:val="22"/>
          <w:shd w:val="clear" w:color="auto" w:fill="FFFFFF"/>
          <w:lang w:val="pl-PL"/>
        </w:rPr>
        <w:t xml:space="preserve"> i jego odtwarzanie</w:t>
      </w:r>
      <w:r w:rsidRPr="0028266C">
        <w:rPr>
          <w:rFonts w:cstheme="minorHAnsi"/>
          <w:color w:val="171717"/>
          <w:szCs w:val="22"/>
          <w:shd w:val="clear" w:color="auto" w:fill="FFFFFF"/>
          <w:lang w:val="pl-PL"/>
        </w:rPr>
        <w:t>i</w:t>
      </w:r>
      <w:r w:rsidR="00A84B72" w:rsidRPr="0028266C">
        <w:rPr>
          <w:rFonts w:cstheme="minorHAnsi"/>
          <w:color w:val="171717"/>
          <w:szCs w:val="22"/>
          <w:shd w:val="clear" w:color="auto" w:fill="FFFFFF"/>
          <w:lang w:val="pl-PL"/>
        </w:rPr>
        <w:t>;</w:t>
      </w:r>
    </w:p>
    <w:p w:rsidR="00A84B72" w:rsidRPr="0098534B" w:rsidRDefault="0028266C" w:rsidP="00E078FD">
      <w:pPr>
        <w:pStyle w:val="Akapitzlist"/>
        <w:numPr>
          <w:ilvl w:val="0"/>
          <w:numId w:val="23"/>
        </w:numPr>
        <w:jc w:val="left"/>
        <w:rPr>
          <w:rFonts w:eastAsia="ArialMT" w:cstheme="minorHAnsi"/>
          <w:szCs w:val="22"/>
          <w:lang w:val="pl-PL"/>
        </w:rPr>
      </w:pPr>
      <w:r w:rsidRPr="0028266C">
        <w:rPr>
          <w:rFonts w:eastAsia="ArialMT" w:cstheme="minorHAnsi"/>
          <w:szCs w:val="22"/>
          <w:lang w:val="pl-PL"/>
        </w:rPr>
        <w:t xml:space="preserve">Kreator naprawy kopii zapasowej bazy </w:t>
      </w:r>
      <w:r w:rsidRPr="0098534B">
        <w:rPr>
          <w:rFonts w:eastAsia="ArialMT" w:cstheme="minorHAnsi"/>
          <w:szCs w:val="22"/>
          <w:lang w:val="pl-PL"/>
        </w:rPr>
        <w:t>danych</w:t>
      </w:r>
      <w:r w:rsidR="00A84B72" w:rsidRPr="0098534B">
        <w:rPr>
          <w:rFonts w:eastAsia="ArialMT" w:cstheme="minorHAnsi"/>
          <w:szCs w:val="22"/>
          <w:lang w:val="pl-PL"/>
        </w:rPr>
        <w:t>;</w:t>
      </w:r>
    </w:p>
    <w:p w:rsidR="00A84B72" w:rsidRPr="0098534B" w:rsidRDefault="0028266C" w:rsidP="00E078FD">
      <w:pPr>
        <w:pStyle w:val="Akapitzlist"/>
        <w:numPr>
          <w:ilvl w:val="0"/>
          <w:numId w:val="23"/>
        </w:numPr>
        <w:jc w:val="left"/>
        <w:rPr>
          <w:rFonts w:eastAsia="ArialMT" w:cstheme="minorHAnsi"/>
          <w:szCs w:val="22"/>
          <w:lang w:val="pl-PL"/>
        </w:rPr>
      </w:pPr>
      <w:r w:rsidRPr="0098534B">
        <w:rPr>
          <w:rFonts w:eastAsia="ArialMT" w:cstheme="minorHAnsi"/>
          <w:szCs w:val="22"/>
          <w:lang w:val="pl-PL"/>
        </w:rPr>
        <w:t>Reset do ustawień domyślnych i czyszczenie kopii zapasowej</w:t>
      </w:r>
      <w:r w:rsidR="00A84B72" w:rsidRPr="0098534B">
        <w:rPr>
          <w:rFonts w:eastAsia="ArialMT" w:cstheme="minorHAnsi"/>
          <w:szCs w:val="22"/>
          <w:lang w:val="pl-PL"/>
        </w:rPr>
        <w:t>;</w:t>
      </w:r>
    </w:p>
    <w:p w:rsidR="00A84B72" w:rsidRPr="0098534B" w:rsidRDefault="00F02A75" w:rsidP="00E078FD">
      <w:pPr>
        <w:pStyle w:val="Akapitzlist"/>
        <w:numPr>
          <w:ilvl w:val="0"/>
          <w:numId w:val="23"/>
        </w:numPr>
        <w:jc w:val="left"/>
        <w:rPr>
          <w:rFonts w:eastAsia="ArialMT" w:cstheme="minorHAnsi"/>
          <w:szCs w:val="22"/>
          <w:lang w:val="pl-PL"/>
        </w:rPr>
      </w:pPr>
      <w:r w:rsidRPr="0098534B">
        <w:rPr>
          <w:rFonts w:cstheme="minorHAnsi"/>
          <w:color w:val="171717"/>
          <w:szCs w:val="22"/>
          <w:shd w:val="clear" w:color="auto" w:fill="FFFFFF"/>
          <w:lang w:val="pl-PL"/>
        </w:rPr>
        <w:t>Zarządzanie urządzeniami sieciowymi za pomocą pulpitu nawigacyjnego serwera</w:t>
      </w:r>
      <w:r w:rsidR="00A84B72" w:rsidRPr="0098534B">
        <w:rPr>
          <w:rFonts w:cstheme="minorHAnsi"/>
          <w:color w:val="171717"/>
          <w:szCs w:val="22"/>
          <w:shd w:val="clear" w:color="auto" w:fill="FFFFFF"/>
          <w:lang w:val="pl-PL"/>
        </w:rPr>
        <w:t>;</w:t>
      </w:r>
    </w:p>
    <w:p w:rsidR="00A84B72" w:rsidRPr="0098534B" w:rsidRDefault="0098534B" w:rsidP="00E078FD">
      <w:pPr>
        <w:pStyle w:val="Akapitzlist"/>
        <w:numPr>
          <w:ilvl w:val="0"/>
          <w:numId w:val="23"/>
        </w:numPr>
        <w:jc w:val="left"/>
        <w:rPr>
          <w:rFonts w:eastAsia="ArialMT" w:cstheme="minorHAnsi"/>
          <w:szCs w:val="22"/>
          <w:lang w:val="pl-PL"/>
        </w:rPr>
      </w:pPr>
      <w:r w:rsidRPr="0098534B">
        <w:rPr>
          <w:rFonts w:cstheme="minorHAnsi"/>
          <w:color w:val="171717"/>
          <w:szCs w:val="22"/>
          <w:shd w:val="clear" w:color="auto" w:fill="FFFFFF"/>
          <w:lang w:val="pl-PL"/>
        </w:rPr>
        <w:t>Możliwośc stworzenia biblioteki multimediów</w:t>
      </w:r>
      <w:r w:rsidR="00A84B72" w:rsidRPr="0098534B">
        <w:rPr>
          <w:rFonts w:cstheme="minorHAnsi"/>
          <w:color w:val="171717"/>
          <w:szCs w:val="22"/>
          <w:shd w:val="clear" w:color="auto" w:fill="FFFFFF"/>
          <w:lang w:val="pl-PL"/>
        </w:rPr>
        <w:t>;</w:t>
      </w:r>
    </w:p>
    <w:p w:rsidR="0098534B" w:rsidRPr="0098534B" w:rsidRDefault="0098534B" w:rsidP="00E078FD">
      <w:pPr>
        <w:pStyle w:val="Akapitzlist"/>
        <w:numPr>
          <w:ilvl w:val="0"/>
          <w:numId w:val="23"/>
        </w:numPr>
        <w:rPr>
          <w:rFonts w:cstheme="minorHAnsi"/>
          <w:color w:val="171717"/>
          <w:szCs w:val="22"/>
          <w:shd w:val="clear" w:color="auto" w:fill="FFFFFF"/>
          <w:lang w:val="pl-PL"/>
        </w:rPr>
      </w:pPr>
      <w:r w:rsidRPr="0098534B">
        <w:rPr>
          <w:rFonts w:cstheme="minorHAnsi"/>
          <w:color w:val="171717"/>
          <w:szCs w:val="22"/>
          <w:shd w:val="clear" w:color="auto" w:fill="FFFFFF"/>
          <w:lang w:val="pl-PL"/>
        </w:rPr>
        <w:t>Zarządza</w:t>
      </w:r>
      <w:r>
        <w:rPr>
          <w:rFonts w:cstheme="minorHAnsi"/>
          <w:color w:val="171717"/>
          <w:szCs w:val="22"/>
          <w:shd w:val="clear" w:color="auto" w:fill="FFFFFF"/>
          <w:lang w:val="pl-PL"/>
        </w:rPr>
        <w:t>nie</w:t>
      </w:r>
      <w:r w:rsidRPr="0098534B">
        <w:rPr>
          <w:rFonts w:cstheme="minorHAnsi"/>
          <w:color w:val="171717"/>
          <w:szCs w:val="22"/>
          <w:shd w:val="clear" w:color="auto" w:fill="FFFFFF"/>
          <w:lang w:val="pl-PL"/>
        </w:rPr>
        <w:t xml:space="preserve"> dyskami twardymi za pomocą pulpitu nawigacyjnego</w:t>
      </w:r>
    </w:p>
    <w:p w:rsidR="0098534B" w:rsidRPr="0098534B" w:rsidRDefault="0098534B" w:rsidP="00E078FD">
      <w:pPr>
        <w:pStyle w:val="Akapitzlist"/>
        <w:numPr>
          <w:ilvl w:val="0"/>
          <w:numId w:val="23"/>
        </w:numPr>
        <w:rPr>
          <w:rFonts w:cstheme="minorHAnsi"/>
          <w:color w:val="171717"/>
          <w:szCs w:val="22"/>
          <w:shd w:val="clear" w:color="auto" w:fill="FFFFFF"/>
          <w:lang w:val="pl-PL"/>
        </w:rPr>
      </w:pPr>
      <w:r>
        <w:rPr>
          <w:rFonts w:cstheme="minorHAnsi"/>
          <w:color w:val="171717"/>
          <w:szCs w:val="22"/>
          <w:shd w:val="clear" w:color="auto" w:fill="FFFFFF"/>
          <w:lang w:val="pl-PL"/>
        </w:rPr>
        <w:t>Przeprowadzanie kontroli i napraw</w:t>
      </w:r>
      <w:r w:rsidRPr="0098534B">
        <w:rPr>
          <w:rFonts w:cstheme="minorHAnsi"/>
          <w:color w:val="171717"/>
          <w:szCs w:val="22"/>
          <w:shd w:val="clear" w:color="auto" w:fill="FFFFFF"/>
          <w:lang w:val="pl-PL"/>
        </w:rPr>
        <w:t xml:space="preserve"> dysków twardych</w:t>
      </w:r>
      <w:r>
        <w:rPr>
          <w:rFonts w:cstheme="minorHAnsi"/>
          <w:color w:val="171717"/>
          <w:szCs w:val="22"/>
          <w:shd w:val="clear" w:color="auto" w:fill="FFFFFF"/>
          <w:lang w:val="pl-PL"/>
        </w:rPr>
        <w:t>;</w:t>
      </w:r>
    </w:p>
    <w:p w:rsidR="0098534B" w:rsidRPr="0098534B" w:rsidRDefault="0098534B" w:rsidP="00E078FD">
      <w:pPr>
        <w:pStyle w:val="Akapitzlist"/>
        <w:numPr>
          <w:ilvl w:val="0"/>
          <w:numId w:val="23"/>
        </w:numPr>
        <w:rPr>
          <w:rFonts w:cstheme="minorHAnsi"/>
          <w:color w:val="171717"/>
          <w:szCs w:val="22"/>
          <w:shd w:val="clear" w:color="auto" w:fill="FFFFFF"/>
          <w:lang w:val="pl-PL"/>
        </w:rPr>
      </w:pPr>
      <w:r w:rsidRPr="0098534B">
        <w:rPr>
          <w:rFonts w:cstheme="minorHAnsi"/>
          <w:color w:val="171717"/>
          <w:szCs w:val="22"/>
          <w:shd w:val="clear" w:color="auto" w:fill="FFFFFF"/>
          <w:lang w:val="pl-PL"/>
        </w:rPr>
        <w:t>Format</w:t>
      </w:r>
      <w:r>
        <w:rPr>
          <w:rFonts w:cstheme="minorHAnsi"/>
          <w:color w:val="171717"/>
          <w:szCs w:val="22"/>
          <w:shd w:val="clear" w:color="auto" w:fill="FFFFFF"/>
          <w:lang w:val="pl-PL"/>
        </w:rPr>
        <w:t>owanie dysków twardych</w:t>
      </w:r>
    </w:p>
    <w:p w:rsidR="0098534B" w:rsidRPr="0098534B" w:rsidRDefault="0098534B" w:rsidP="00E078FD">
      <w:pPr>
        <w:pStyle w:val="Akapitzlist"/>
        <w:numPr>
          <w:ilvl w:val="0"/>
          <w:numId w:val="23"/>
        </w:numPr>
        <w:rPr>
          <w:rFonts w:cstheme="minorHAnsi"/>
          <w:color w:val="171717"/>
          <w:szCs w:val="22"/>
          <w:shd w:val="clear" w:color="auto" w:fill="FFFFFF"/>
          <w:lang w:val="pl-PL"/>
        </w:rPr>
      </w:pPr>
      <w:r w:rsidRPr="0098534B">
        <w:rPr>
          <w:rFonts w:cstheme="minorHAnsi"/>
          <w:color w:val="171717"/>
          <w:szCs w:val="22"/>
          <w:shd w:val="clear" w:color="auto" w:fill="FFFFFF"/>
          <w:lang w:val="pl-PL"/>
        </w:rPr>
        <w:t>Doda</w:t>
      </w:r>
      <w:r>
        <w:rPr>
          <w:rFonts w:cstheme="minorHAnsi"/>
          <w:color w:val="171717"/>
          <w:szCs w:val="22"/>
          <w:shd w:val="clear" w:color="auto" w:fill="FFFFFF"/>
          <w:lang w:val="pl-PL"/>
        </w:rPr>
        <w:t>wanie nowego</w:t>
      </w:r>
      <w:r w:rsidRPr="0098534B">
        <w:rPr>
          <w:rFonts w:cstheme="minorHAnsi"/>
          <w:color w:val="171717"/>
          <w:szCs w:val="22"/>
          <w:shd w:val="clear" w:color="auto" w:fill="FFFFFF"/>
          <w:lang w:val="pl-PL"/>
        </w:rPr>
        <w:t xml:space="preserve"> dysk</w:t>
      </w:r>
      <w:r>
        <w:rPr>
          <w:rFonts w:cstheme="minorHAnsi"/>
          <w:color w:val="171717"/>
          <w:szCs w:val="22"/>
          <w:shd w:val="clear" w:color="auto" w:fill="FFFFFF"/>
          <w:lang w:val="pl-PL"/>
        </w:rPr>
        <w:t>u twardego;</w:t>
      </w:r>
    </w:p>
    <w:p w:rsidR="00BF2B57" w:rsidRPr="00BF2B57" w:rsidRDefault="00BF2B57" w:rsidP="00E078FD">
      <w:pPr>
        <w:pStyle w:val="Akapitzlist"/>
        <w:numPr>
          <w:ilvl w:val="0"/>
          <w:numId w:val="23"/>
        </w:numPr>
        <w:jc w:val="left"/>
        <w:rPr>
          <w:rFonts w:eastAsia="ArialMT" w:cstheme="minorHAnsi"/>
          <w:szCs w:val="22"/>
          <w:lang w:val="pl-PL"/>
        </w:rPr>
      </w:pPr>
      <w:r w:rsidRPr="00BF2B57">
        <w:rPr>
          <w:rFonts w:eastAsia="ArialMT" w:cstheme="minorHAnsi"/>
          <w:szCs w:val="22"/>
          <w:lang w:val="pl-PL"/>
        </w:rPr>
        <w:t>Licencja na 2 CPU i 64 GB RAMu;</w:t>
      </w:r>
    </w:p>
    <w:p w:rsidR="00BF2B57" w:rsidRPr="00BF2B57" w:rsidRDefault="00BF2B57" w:rsidP="00E078FD">
      <w:pPr>
        <w:pStyle w:val="Akapitzlist"/>
        <w:numPr>
          <w:ilvl w:val="0"/>
          <w:numId w:val="23"/>
        </w:numPr>
        <w:jc w:val="left"/>
        <w:rPr>
          <w:rFonts w:eastAsia="ArialMT" w:cstheme="minorHAnsi"/>
          <w:szCs w:val="22"/>
          <w:lang w:val="pl-PL"/>
        </w:rPr>
      </w:pPr>
      <w:r w:rsidRPr="00BF2B57">
        <w:rPr>
          <w:rFonts w:eastAsia="ArialMT" w:cstheme="minorHAnsi"/>
          <w:szCs w:val="22"/>
          <w:lang w:val="pl-PL"/>
        </w:rPr>
        <w:t>Możliwość uruchomienia zarównio w postci fizycznej jak wirtualnej;</w:t>
      </w:r>
    </w:p>
    <w:p w:rsidR="00A84B72" w:rsidRDefault="00A84B72" w:rsidP="00A84B72">
      <w:pPr>
        <w:pStyle w:val="Akapitzlist"/>
        <w:spacing w:before="0" w:after="0"/>
        <w:ind w:left="714"/>
        <w:jc w:val="left"/>
        <w:rPr>
          <w:rFonts w:eastAsia="ArialMT" w:cstheme="minorHAnsi"/>
          <w:szCs w:val="22"/>
          <w:lang w:val="pl-PL"/>
        </w:rPr>
      </w:pPr>
    </w:p>
    <w:p w:rsidR="00235CA7" w:rsidRDefault="00235CA7" w:rsidP="00A84B72">
      <w:pPr>
        <w:pStyle w:val="Akapitzlist"/>
        <w:spacing w:before="0" w:after="0"/>
        <w:ind w:left="714"/>
        <w:jc w:val="left"/>
        <w:rPr>
          <w:rFonts w:eastAsia="ArialMT" w:cstheme="minorHAnsi"/>
          <w:szCs w:val="22"/>
          <w:lang w:val="pl-PL"/>
        </w:rPr>
      </w:pPr>
    </w:p>
    <w:p w:rsidR="00235CA7" w:rsidRPr="00A84B72" w:rsidRDefault="00235CA7" w:rsidP="00A84B72">
      <w:pPr>
        <w:pStyle w:val="Akapitzlist"/>
        <w:spacing w:before="0" w:after="0"/>
        <w:ind w:left="714"/>
        <w:jc w:val="left"/>
        <w:rPr>
          <w:rFonts w:eastAsia="ArialMT" w:cstheme="minorHAnsi"/>
          <w:szCs w:val="22"/>
          <w:lang w:val="pl-PL"/>
        </w:rPr>
      </w:pPr>
    </w:p>
    <w:p w:rsidR="00973536" w:rsidRPr="00235CA7" w:rsidRDefault="003E296F" w:rsidP="003E296F">
      <w:pPr>
        <w:pStyle w:val="Akapitzlist"/>
        <w:numPr>
          <w:ilvl w:val="0"/>
          <w:numId w:val="1"/>
        </w:numPr>
        <w:spacing w:after="0"/>
        <w:rPr>
          <w:rFonts w:cstheme="minorHAnsi"/>
          <w:b/>
          <w:sz w:val="24"/>
          <w:szCs w:val="24"/>
          <w:lang w:val="pl-PL"/>
        </w:rPr>
      </w:pPr>
      <w:r w:rsidRPr="00235CA7">
        <w:rPr>
          <w:rFonts w:cstheme="minorHAnsi"/>
          <w:b/>
          <w:sz w:val="24"/>
          <w:szCs w:val="24"/>
          <w:lang w:val="pl-PL"/>
        </w:rPr>
        <w:lastRenderedPageBreak/>
        <w:t>Tablet – 15</w:t>
      </w:r>
      <w:r w:rsidR="00973536" w:rsidRPr="00235CA7">
        <w:rPr>
          <w:rFonts w:cstheme="minorHAnsi"/>
          <w:b/>
          <w:sz w:val="24"/>
          <w:szCs w:val="24"/>
          <w:lang w:val="pl-PL"/>
        </w:rPr>
        <w:t xml:space="preserve"> szt.</w:t>
      </w:r>
    </w:p>
    <w:p w:rsidR="008A720D" w:rsidRPr="00FF21AE" w:rsidRDefault="008A720D" w:rsidP="008A720D">
      <w:pPr>
        <w:pStyle w:val="Akapitzlist"/>
        <w:spacing w:after="0"/>
        <w:ind w:left="1080"/>
        <w:rPr>
          <w:rFonts w:cstheme="minorHAnsi"/>
          <w:b/>
          <w:sz w:val="24"/>
          <w:szCs w:val="24"/>
          <w:highlight w:val="yellow"/>
          <w:lang w:val="pl-PL"/>
        </w:rPr>
      </w:pPr>
    </w:p>
    <w:tbl>
      <w:tblPr>
        <w:tblW w:w="4971" w:type="pct"/>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tblPr>
      <w:tblGrid>
        <w:gridCol w:w="3118"/>
        <w:gridCol w:w="6043"/>
      </w:tblGrid>
      <w:tr w:rsidR="009F3FF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FFD" w:rsidRPr="00235CA7" w:rsidRDefault="009F3FFD" w:rsidP="00F149C0">
            <w:pPr>
              <w:spacing w:after="0" w:line="240" w:lineRule="auto"/>
              <w:jc w:val="center"/>
              <w:rPr>
                <w:rFonts w:asciiTheme="minorHAnsi" w:hAnsiTheme="minorHAnsi" w:cstheme="minorHAnsi"/>
                <w:b/>
                <w:spacing w:val="2"/>
                <w:position w:val="2"/>
                <w:lang w:val="de-DE"/>
              </w:rPr>
            </w:pPr>
            <w:r w:rsidRPr="00235CA7">
              <w:rPr>
                <w:rFonts w:asciiTheme="minorHAnsi" w:hAnsiTheme="minorHAnsi" w:cstheme="minorHAnsi"/>
                <w:b/>
                <w:spacing w:val="2"/>
                <w:position w:val="2"/>
                <w:lang w:val="de-DE"/>
              </w:rPr>
              <w:t>Nazwa komponentu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F3FFD" w:rsidRPr="00235CA7" w:rsidRDefault="009F3FFD" w:rsidP="00F149C0">
            <w:pPr>
              <w:spacing w:after="0" w:line="240" w:lineRule="auto"/>
              <w:ind w:left="-71"/>
              <w:jc w:val="center"/>
              <w:rPr>
                <w:rFonts w:asciiTheme="minorHAnsi" w:hAnsiTheme="minorHAnsi" w:cstheme="minorHAnsi"/>
                <w:b/>
                <w:spacing w:val="2"/>
                <w:position w:val="2"/>
                <w:lang w:val="de-DE"/>
              </w:rPr>
            </w:pPr>
            <w:r w:rsidRPr="00235CA7">
              <w:rPr>
                <w:rFonts w:asciiTheme="minorHAnsi" w:hAnsiTheme="minorHAnsi" w:cstheme="minorHAnsi"/>
                <w:b/>
                <w:spacing w:val="2"/>
                <w:position w:val="2"/>
                <w:lang w:val="de-DE"/>
              </w:rPr>
              <w:t xml:space="preserve">Wymagane minimalne parametry techniczne </w:t>
            </w:r>
          </w:p>
        </w:tc>
      </w:tr>
      <w:tr w:rsidR="009F3FF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AF29BA" w:rsidP="009F3FFD">
            <w:pPr>
              <w:spacing w:after="0" w:line="240" w:lineRule="auto"/>
              <w:jc w:val="both"/>
              <w:rPr>
                <w:rFonts w:asciiTheme="minorHAnsi" w:hAnsiTheme="minorHAnsi" w:cstheme="minorHAnsi"/>
                <w:spacing w:val="2"/>
                <w:position w:val="2"/>
                <w:lang w:val="de-DE"/>
              </w:rPr>
            </w:pPr>
            <w:r w:rsidRPr="00235CA7">
              <w:rPr>
                <w:rFonts w:asciiTheme="minorHAnsi" w:hAnsiTheme="minorHAnsi" w:cstheme="minorHAnsi"/>
              </w:rPr>
              <w:t>Procesor</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8A720D" w:rsidP="00AF29BA">
            <w:pPr>
              <w:spacing w:after="0" w:line="240" w:lineRule="auto"/>
              <w:ind w:left="-71"/>
              <w:jc w:val="both"/>
              <w:rPr>
                <w:rFonts w:asciiTheme="minorHAnsi" w:hAnsiTheme="minorHAnsi" w:cstheme="minorHAnsi"/>
                <w:spacing w:val="2"/>
                <w:position w:val="2"/>
                <w:lang w:val="de-DE"/>
              </w:rPr>
            </w:pPr>
            <w:r w:rsidRPr="00235CA7">
              <w:rPr>
                <w:rFonts w:asciiTheme="minorHAnsi" w:hAnsiTheme="minorHAnsi" w:cstheme="minorHAnsi"/>
              </w:rPr>
              <w:t xml:space="preserve"> </w:t>
            </w:r>
            <w:r w:rsidR="00AF29BA" w:rsidRPr="00235CA7">
              <w:rPr>
                <w:rFonts w:asciiTheme="minorHAnsi" w:hAnsiTheme="minorHAnsi" w:cstheme="minorHAnsi"/>
              </w:rPr>
              <w:t>Ośmiordzeniowy, taktowanie 2.0 GHz;</w:t>
            </w:r>
          </w:p>
        </w:tc>
      </w:tr>
      <w:tr w:rsidR="00836289"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9F3FFD">
            <w:pPr>
              <w:spacing w:after="0" w:line="240" w:lineRule="auto"/>
              <w:jc w:val="both"/>
              <w:rPr>
                <w:rFonts w:asciiTheme="minorHAnsi" w:hAnsiTheme="minorHAnsi" w:cstheme="minorHAnsi"/>
              </w:rPr>
            </w:pPr>
            <w:r w:rsidRPr="00235CA7">
              <w:rPr>
                <w:rFonts w:asciiTheme="minorHAnsi" w:hAnsiTheme="minorHAnsi" w:cstheme="minorHAnsi"/>
              </w:rPr>
              <w:t>Ekran</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836289">
            <w:pPr>
              <w:spacing w:after="0" w:line="240" w:lineRule="auto"/>
              <w:ind w:left="-71"/>
              <w:jc w:val="both"/>
              <w:rPr>
                <w:rFonts w:asciiTheme="minorHAnsi" w:hAnsiTheme="minorHAnsi" w:cstheme="minorHAnsi"/>
              </w:rPr>
            </w:pPr>
            <w:r w:rsidRPr="00235CA7">
              <w:rPr>
                <w:rFonts w:asciiTheme="minorHAnsi" w:hAnsiTheme="minorHAnsi" w:cstheme="minorHAnsi"/>
              </w:rPr>
              <w:t xml:space="preserve"> 11 cali, IPS, o rozdzielczości 2000 x 1200, 10 punktów dotyku;</w:t>
            </w:r>
          </w:p>
        </w:tc>
      </w:tr>
      <w:tr w:rsidR="00836289"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9F3FFD">
            <w:pPr>
              <w:spacing w:after="0" w:line="240" w:lineRule="auto"/>
              <w:jc w:val="both"/>
              <w:rPr>
                <w:rFonts w:asciiTheme="minorHAnsi" w:hAnsiTheme="minorHAnsi" w:cstheme="minorHAnsi"/>
              </w:rPr>
            </w:pPr>
            <w:r w:rsidRPr="00235CA7">
              <w:rPr>
                <w:rFonts w:asciiTheme="minorHAnsi" w:hAnsiTheme="minorHAnsi" w:cstheme="minorHAnsi"/>
              </w:rPr>
              <w:t>Jasność ekranu</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AF29BA">
            <w:pPr>
              <w:spacing w:after="0" w:line="240" w:lineRule="auto"/>
              <w:ind w:left="-71"/>
              <w:jc w:val="both"/>
              <w:rPr>
                <w:rFonts w:asciiTheme="minorHAnsi" w:hAnsiTheme="minorHAnsi" w:cstheme="minorHAnsi"/>
              </w:rPr>
            </w:pPr>
            <w:r w:rsidRPr="00235CA7">
              <w:rPr>
                <w:rFonts w:asciiTheme="minorHAnsi" w:hAnsiTheme="minorHAnsi" w:cstheme="minorHAnsi"/>
              </w:rPr>
              <w:t xml:space="preserve"> 400 nitów;</w:t>
            </w:r>
          </w:p>
        </w:tc>
      </w:tr>
      <w:tr w:rsidR="009F3FF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AF29BA" w:rsidP="009F3FFD">
            <w:pPr>
              <w:spacing w:after="0" w:line="240" w:lineRule="auto"/>
              <w:jc w:val="both"/>
              <w:rPr>
                <w:rFonts w:asciiTheme="minorHAnsi" w:hAnsiTheme="minorHAnsi" w:cstheme="minorHAnsi"/>
                <w:spacing w:val="2"/>
                <w:position w:val="2"/>
              </w:rPr>
            </w:pPr>
            <w:r w:rsidRPr="00235CA7">
              <w:rPr>
                <w:rFonts w:asciiTheme="minorHAnsi" w:hAnsiTheme="minorHAnsi" w:cstheme="minorHAnsi"/>
              </w:rPr>
              <w:t>Grafika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AF29BA" w:rsidP="008A720D">
            <w:pPr>
              <w:spacing w:after="0" w:line="240" w:lineRule="auto"/>
              <w:jc w:val="both"/>
              <w:rPr>
                <w:rFonts w:asciiTheme="minorHAnsi" w:hAnsiTheme="minorHAnsi" w:cstheme="minorHAnsi"/>
                <w:spacing w:val="2"/>
                <w:position w:val="2"/>
              </w:rPr>
            </w:pPr>
            <w:r w:rsidRPr="00235CA7">
              <w:rPr>
                <w:rFonts w:asciiTheme="minorHAnsi" w:hAnsiTheme="minorHAnsi" w:cstheme="minorHAnsi"/>
              </w:rPr>
              <w:t>Zintegrowana zprocesorem, 800 MHz;</w:t>
            </w:r>
          </w:p>
        </w:tc>
      </w:tr>
      <w:tr w:rsidR="009F3FF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AF29BA" w:rsidP="009F3FFD">
            <w:pPr>
              <w:spacing w:after="0" w:line="240" w:lineRule="auto"/>
              <w:jc w:val="both"/>
              <w:rPr>
                <w:rFonts w:asciiTheme="minorHAnsi" w:hAnsiTheme="minorHAnsi" w:cstheme="minorHAnsi"/>
                <w:spacing w:val="2"/>
                <w:position w:val="2"/>
              </w:rPr>
            </w:pPr>
            <w:r w:rsidRPr="00235CA7">
              <w:rPr>
                <w:rFonts w:asciiTheme="minorHAnsi" w:hAnsiTheme="minorHAnsi" w:cstheme="minorHAnsi"/>
              </w:rPr>
              <w:t>RAM</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9F3FFD" w:rsidRPr="00235CA7" w:rsidRDefault="00AF29BA" w:rsidP="008A720D">
            <w:pPr>
              <w:spacing w:after="0" w:line="240" w:lineRule="auto"/>
              <w:jc w:val="both"/>
              <w:rPr>
                <w:rFonts w:asciiTheme="minorHAnsi" w:hAnsiTheme="minorHAnsi" w:cstheme="minorHAnsi"/>
                <w:spacing w:val="2"/>
                <w:position w:val="2"/>
                <w:lang w:val="en-AU"/>
              </w:rPr>
            </w:pPr>
            <w:r w:rsidRPr="00235CA7">
              <w:rPr>
                <w:rFonts w:asciiTheme="minorHAnsi" w:hAnsiTheme="minorHAnsi" w:cstheme="minorHAnsi"/>
              </w:rPr>
              <w:t>4</w:t>
            </w:r>
            <w:r w:rsidR="008A720D" w:rsidRPr="00235CA7">
              <w:rPr>
                <w:rFonts w:asciiTheme="minorHAnsi" w:hAnsiTheme="minorHAnsi" w:cstheme="minorHAnsi"/>
              </w:rPr>
              <w:t xml:space="preserve"> </w:t>
            </w:r>
            <w:r w:rsidR="009F3FFD" w:rsidRPr="00235CA7">
              <w:rPr>
                <w:rFonts w:asciiTheme="minorHAnsi" w:hAnsiTheme="minorHAnsi" w:cstheme="minorHAnsi"/>
              </w:rPr>
              <w:t>GB</w:t>
            </w:r>
            <w:r w:rsidRPr="00235CA7">
              <w:rPr>
                <w:rFonts w:asciiTheme="minorHAnsi" w:hAnsiTheme="minorHAnsi" w:cstheme="minorHAnsi"/>
              </w:rPr>
              <w:t xml:space="preserve"> DDR4</w:t>
            </w:r>
            <w:r w:rsidR="008A720D" w:rsidRPr="00235CA7">
              <w:rPr>
                <w:rFonts w:asciiTheme="minorHAnsi" w:hAnsiTheme="minorHAnsi" w:cstheme="minorHAnsi"/>
              </w:rPr>
              <w:t>;</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F29BA" w:rsidP="008A720D">
            <w:pPr>
              <w:spacing w:after="0" w:line="240" w:lineRule="auto"/>
              <w:jc w:val="both"/>
              <w:rPr>
                <w:rFonts w:asciiTheme="minorHAnsi" w:hAnsiTheme="minorHAnsi" w:cstheme="minorHAnsi"/>
                <w:spacing w:val="2"/>
                <w:position w:val="2"/>
              </w:rPr>
            </w:pPr>
            <w:r w:rsidRPr="00235CA7">
              <w:rPr>
                <w:rFonts w:asciiTheme="minorHAnsi" w:hAnsiTheme="minorHAnsi" w:cstheme="minorHAnsi"/>
                <w:color w:val="000000"/>
              </w:rPr>
              <w:t>Dysk</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F29BA" w:rsidP="00AA6A5D">
            <w:pPr>
              <w:spacing w:after="0" w:line="240" w:lineRule="auto"/>
              <w:jc w:val="both"/>
              <w:textAlignment w:val="baseline"/>
              <w:rPr>
                <w:rFonts w:asciiTheme="minorHAnsi" w:eastAsia="Times New Roman" w:hAnsiTheme="minorHAnsi" w:cstheme="minorHAnsi"/>
                <w:lang w:eastAsia="pl-PL"/>
              </w:rPr>
            </w:pPr>
            <w:r w:rsidRPr="00235CA7">
              <w:rPr>
                <w:rFonts w:asciiTheme="minorHAnsi" w:hAnsiTheme="minorHAnsi" w:cstheme="minorHAnsi"/>
                <w:color w:val="353535"/>
              </w:rPr>
              <w:t>64 GB</w:t>
            </w:r>
            <w:r w:rsidR="00AA6A5D" w:rsidRPr="00235CA7">
              <w:rPr>
                <w:rFonts w:asciiTheme="minorHAnsi" w:hAnsiTheme="minorHAnsi" w:cstheme="minorHAnsi"/>
                <w:color w:val="353535"/>
              </w:rPr>
              <w:t xml:space="preserve"> z możliwością </w:t>
            </w:r>
            <w:r w:rsidRPr="00235CA7">
              <w:rPr>
                <w:rFonts w:asciiTheme="minorHAnsi" w:hAnsiTheme="minorHAnsi" w:cstheme="minorHAnsi"/>
                <w:color w:val="353535"/>
              </w:rPr>
              <w:t>rozbudowy do 1 TB;</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8A720D">
            <w:pPr>
              <w:spacing w:after="0" w:line="240" w:lineRule="auto"/>
              <w:jc w:val="both"/>
              <w:rPr>
                <w:rFonts w:asciiTheme="minorHAnsi" w:hAnsiTheme="minorHAnsi" w:cstheme="minorHAnsi"/>
                <w:bCs/>
                <w:bdr w:val="none" w:sz="0" w:space="0" w:color="auto" w:frame="1"/>
                <w:shd w:val="clear" w:color="auto" w:fill="F2F2F2"/>
              </w:rPr>
            </w:pPr>
            <w:r w:rsidRPr="00235CA7">
              <w:rPr>
                <w:rFonts w:asciiTheme="minorHAnsi" w:hAnsiTheme="minorHAnsi" w:cstheme="minorHAnsi"/>
                <w:color w:val="000000"/>
              </w:rPr>
              <w:t>Aparat</w:t>
            </w:r>
            <w:r w:rsidR="00836289" w:rsidRPr="00235CA7">
              <w:rPr>
                <w:rFonts w:asciiTheme="minorHAnsi" w:hAnsiTheme="minorHAnsi" w:cstheme="minorHAnsi"/>
                <w:color w:val="000000"/>
              </w:rPr>
              <w:t xml:space="preserve"> wbudowany</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8A720D">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Przód – 8 Mpix, tył – 13 Mpix.</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8A720D">
            <w:pPr>
              <w:spacing w:after="0" w:line="240" w:lineRule="auto"/>
              <w:jc w:val="both"/>
              <w:rPr>
                <w:rFonts w:asciiTheme="minorHAnsi" w:hAnsiTheme="minorHAnsi" w:cstheme="minorHAnsi"/>
                <w:bCs/>
                <w:bdr w:val="none" w:sz="0" w:space="0" w:color="auto" w:frame="1"/>
                <w:shd w:val="clear" w:color="auto" w:fill="F2F2F2"/>
              </w:rPr>
            </w:pPr>
            <w:r w:rsidRPr="00235CA7">
              <w:rPr>
                <w:rFonts w:asciiTheme="minorHAnsi" w:hAnsiTheme="minorHAnsi" w:cstheme="minorHAnsi"/>
                <w:color w:val="000000"/>
              </w:rPr>
              <w:t>Mikrofony</w:t>
            </w:r>
            <w:r w:rsidR="00836289" w:rsidRPr="00235CA7">
              <w:rPr>
                <w:rFonts w:asciiTheme="minorHAnsi" w:hAnsiTheme="minorHAnsi" w:cstheme="minorHAnsi"/>
                <w:color w:val="000000"/>
              </w:rPr>
              <w:t xml:space="preserve"> wbudowane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8A720D">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2 szt.</w:t>
            </w:r>
          </w:p>
        </w:tc>
      </w:tr>
      <w:tr w:rsidR="00836289"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8A720D">
            <w:pPr>
              <w:spacing w:after="0" w:line="240" w:lineRule="auto"/>
              <w:jc w:val="both"/>
              <w:rPr>
                <w:rFonts w:asciiTheme="minorHAnsi" w:hAnsiTheme="minorHAnsi" w:cstheme="minorHAnsi"/>
                <w:color w:val="000000"/>
              </w:rPr>
            </w:pPr>
            <w:r w:rsidRPr="00235CA7">
              <w:rPr>
                <w:rFonts w:asciiTheme="minorHAnsi" w:hAnsiTheme="minorHAnsi" w:cstheme="minorHAnsi"/>
                <w:color w:val="000000"/>
              </w:rPr>
              <w:t>Komunikacja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2638E5">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1 x USB 3.o typ C, 1 x pogo pin</w:t>
            </w:r>
            <w:r w:rsidR="002638E5" w:rsidRPr="00235CA7">
              <w:rPr>
                <w:rFonts w:asciiTheme="minorHAnsi" w:eastAsia="Times New Roman" w:hAnsiTheme="minorHAnsi" w:cstheme="minorHAnsi"/>
                <w:lang w:eastAsia="pl-PL"/>
              </w:rPr>
              <w:t xml:space="preserve">, </w:t>
            </w:r>
            <w:r w:rsidR="002638E5" w:rsidRPr="00235CA7">
              <w:rPr>
                <w:rFonts w:asciiTheme="minorHAnsi" w:hAnsiTheme="minorHAnsi" w:cstheme="minorHAnsi"/>
                <w:color w:val="555555"/>
                <w:shd w:val="clear" w:color="auto" w:fill="FFFFFF"/>
              </w:rPr>
              <w:t>11a/b/g/n/ac + bluetooth 5.1</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8A720D">
            <w:pPr>
              <w:spacing w:after="0" w:line="240" w:lineRule="auto"/>
              <w:jc w:val="both"/>
              <w:rPr>
                <w:rFonts w:asciiTheme="minorHAnsi" w:hAnsiTheme="minorHAnsi" w:cstheme="minorHAnsi"/>
                <w:bCs/>
                <w:bdr w:val="none" w:sz="0" w:space="0" w:color="auto" w:frame="1"/>
                <w:shd w:val="clear" w:color="auto" w:fill="F2F2F2"/>
                <w:lang w:val="en-AU"/>
              </w:rPr>
            </w:pPr>
            <w:r w:rsidRPr="00235CA7">
              <w:rPr>
                <w:rFonts w:asciiTheme="minorHAnsi" w:hAnsiTheme="minorHAnsi" w:cstheme="minorHAnsi"/>
                <w:bCs/>
                <w:bdr w:val="none" w:sz="0" w:space="0" w:color="auto" w:frame="1"/>
                <w:shd w:val="clear" w:color="auto" w:fill="F2F2F2"/>
                <w:lang w:val="en-AU"/>
              </w:rPr>
              <w:t>Głośniki</w:t>
            </w:r>
            <w:r w:rsidR="00836289" w:rsidRPr="00235CA7">
              <w:rPr>
                <w:rFonts w:asciiTheme="minorHAnsi" w:hAnsiTheme="minorHAnsi" w:cstheme="minorHAnsi"/>
                <w:bCs/>
                <w:bdr w:val="none" w:sz="0" w:space="0" w:color="auto" w:frame="1"/>
                <w:shd w:val="clear" w:color="auto" w:fill="F2F2F2"/>
                <w:lang w:val="en-AU"/>
              </w:rPr>
              <w:t xml:space="preserve"> wbudowane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36289" w:rsidP="00836289">
            <w:pPr>
              <w:spacing w:after="0" w:line="240" w:lineRule="auto"/>
              <w:ind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 xml:space="preserve"> </w:t>
            </w:r>
            <w:r w:rsidR="00AA6A5D" w:rsidRPr="00235CA7">
              <w:rPr>
                <w:rFonts w:asciiTheme="minorHAnsi" w:eastAsia="Times New Roman" w:hAnsiTheme="minorHAnsi" w:cstheme="minorHAnsi"/>
                <w:lang w:eastAsia="pl-PL"/>
              </w:rPr>
              <w:t>4 x 1W z technologią dźwięku przestrzennego;</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36289" w:rsidP="00F149C0">
            <w:pPr>
              <w:spacing w:after="0" w:line="240" w:lineRule="auto"/>
              <w:jc w:val="both"/>
              <w:rPr>
                <w:rFonts w:asciiTheme="minorHAnsi" w:hAnsiTheme="minorHAnsi" w:cstheme="minorHAnsi"/>
                <w:bCs/>
                <w:bdr w:val="none" w:sz="0" w:space="0" w:color="auto" w:frame="1"/>
                <w:shd w:val="clear" w:color="auto" w:fill="F2F2F2"/>
                <w:lang w:val="en-AU"/>
              </w:rPr>
            </w:pPr>
            <w:r w:rsidRPr="00235CA7">
              <w:rPr>
                <w:rFonts w:asciiTheme="minorHAnsi" w:hAnsiTheme="minorHAnsi" w:cstheme="minorHAnsi"/>
                <w:bCs/>
                <w:bdr w:val="none" w:sz="0" w:space="0" w:color="auto" w:frame="1"/>
                <w:shd w:val="clear" w:color="auto" w:fill="F2F2F2"/>
                <w:lang w:val="en-AU"/>
              </w:rPr>
              <w:t>Czujniki wbudowane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36289" w:rsidP="00E078FD">
            <w:pPr>
              <w:numPr>
                <w:ilvl w:val="0"/>
                <w:numId w:val="37"/>
              </w:numPr>
              <w:shd w:val="clear" w:color="auto" w:fill="FFFFFF"/>
              <w:spacing w:after="0" w:line="240" w:lineRule="auto"/>
              <w:ind w:left="0"/>
              <w:textAlignment w:val="baseline"/>
              <w:rPr>
                <w:rFonts w:asciiTheme="minorHAnsi" w:eastAsia="Times New Roman" w:hAnsiTheme="minorHAnsi" w:cstheme="minorHAnsi"/>
                <w:color w:val="555555"/>
                <w:lang w:eastAsia="pl-PL"/>
              </w:rPr>
            </w:pPr>
            <w:r w:rsidRPr="00235CA7">
              <w:rPr>
                <w:rFonts w:asciiTheme="minorHAnsi" w:eastAsia="Times New Roman" w:hAnsiTheme="minorHAnsi" w:cstheme="minorHAnsi"/>
                <w:color w:val="555555"/>
                <w:lang w:eastAsia="pl-PL"/>
              </w:rPr>
              <w:t>Przyspieszenia, światła otoczenia, żyroskopowy, Halla, ToF;</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36289" w:rsidP="00F149C0">
            <w:pPr>
              <w:spacing w:after="0" w:line="240" w:lineRule="auto"/>
              <w:jc w:val="both"/>
              <w:rPr>
                <w:rFonts w:asciiTheme="minorHAnsi" w:hAnsiTheme="minorHAnsi" w:cstheme="minorHAnsi"/>
                <w:bCs/>
                <w:bdr w:val="none" w:sz="0" w:space="0" w:color="auto" w:frame="1"/>
                <w:shd w:val="clear" w:color="auto" w:fill="F2F2F2"/>
                <w:lang w:val="en-AU"/>
              </w:rPr>
            </w:pPr>
            <w:r w:rsidRPr="00235CA7">
              <w:rPr>
                <w:rFonts w:asciiTheme="minorHAnsi" w:hAnsiTheme="minorHAnsi" w:cstheme="minorHAnsi"/>
                <w:bCs/>
                <w:bdr w:val="none" w:sz="0" w:space="0" w:color="auto" w:frame="1"/>
                <w:shd w:val="clear" w:color="auto" w:fill="F2F2F2"/>
                <w:lang w:val="en-AU"/>
              </w:rPr>
              <w:t>Bateria wbudowana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36289" w:rsidP="00F149C0">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7700 mAh działąjaca oprzez 15 godzin na jednym ładowaniu według materiałów producenta – załączyć do oferty dokument potwierdzający;</w:t>
            </w:r>
          </w:p>
        </w:tc>
      </w:tr>
      <w:tr w:rsidR="00836289"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F149C0">
            <w:pPr>
              <w:spacing w:after="0" w:line="240" w:lineRule="auto"/>
              <w:jc w:val="both"/>
              <w:rPr>
                <w:rFonts w:asciiTheme="minorHAnsi" w:hAnsiTheme="minorHAnsi" w:cstheme="minorHAnsi"/>
                <w:bCs/>
                <w:bdr w:val="none" w:sz="0" w:space="0" w:color="auto" w:frame="1"/>
                <w:shd w:val="clear" w:color="auto" w:fill="F2F2F2"/>
                <w:lang w:val="en-AU"/>
              </w:rPr>
            </w:pPr>
            <w:r w:rsidRPr="00235CA7">
              <w:rPr>
                <w:rFonts w:asciiTheme="minorHAnsi" w:hAnsiTheme="minorHAnsi" w:cstheme="minorHAnsi"/>
                <w:bCs/>
                <w:bdr w:val="none" w:sz="0" w:space="0" w:color="auto" w:frame="1"/>
                <w:shd w:val="clear" w:color="auto" w:fill="F2F2F2"/>
                <w:lang w:val="en-AU"/>
              </w:rPr>
              <w:t>Ładowanie baterii</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36289" w:rsidRPr="00235CA7" w:rsidRDefault="00836289" w:rsidP="00F149C0">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Maksymalnie 3 godziny do pełnego naładowania;</w:t>
            </w:r>
          </w:p>
        </w:tc>
      </w:tr>
      <w:tr w:rsidR="002638E5"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2638E5" w:rsidRPr="00235CA7" w:rsidRDefault="002638E5" w:rsidP="00F149C0">
            <w:pPr>
              <w:spacing w:after="0" w:line="240" w:lineRule="auto"/>
              <w:jc w:val="both"/>
              <w:rPr>
                <w:rFonts w:asciiTheme="minorHAnsi" w:hAnsiTheme="minorHAnsi" w:cstheme="minorHAnsi"/>
                <w:bCs/>
                <w:bdr w:val="none" w:sz="0" w:space="0" w:color="auto" w:frame="1"/>
                <w:shd w:val="clear" w:color="auto" w:fill="F2F2F2"/>
                <w:lang w:val="en-AU"/>
              </w:rPr>
            </w:pPr>
            <w:r w:rsidRPr="00235CA7">
              <w:rPr>
                <w:rFonts w:asciiTheme="minorHAnsi" w:hAnsiTheme="minorHAnsi" w:cstheme="minorHAnsi"/>
                <w:bCs/>
                <w:bdr w:val="none" w:sz="0" w:space="0" w:color="auto" w:frame="1"/>
                <w:shd w:val="clear" w:color="auto" w:fill="F2F2F2"/>
                <w:lang w:val="en-AU"/>
              </w:rPr>
              <w:t>System operacyjny</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2638E5" w:rsidRPr="00235CA7" w:rsidRDefault="002638E5" w:rsidP="00F149C0">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Musi umożliwiać:</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bCs/>
                <w:color w:val="000000"/>
                <w:lang w:val="pl-PL" w:eastAsia="pl-PL"/>
              </w:rPr>
              <w:t>Zebranie</w:t>
            </w:r>
            <w:r w:rsidR="002638E5" w:rsidRPr="00235CA7">
              <w:rPr>
                <w:rFonts w:cstheme="minorHAnsi"/>
                <w:bCs/>
                <w:color w:val="000000"/>
                <w:lang w:val="pl-PL" w:eastAsia="pl-PL"/>
              </w:rPr>
              <w:t xml:space="preserve"> wszystki</w:t>
            </w:r>
            <w:r w:rsidRPr="00235CA7">
              <w:rPr>
                <w:rFonts w:cstheme="minorHAnsi"/>
                <w:bCs/>
                <w:color w:val="000000"/>
                <w:lang w:val="pl-PL" w:eastAsia="pl-PL"/>
              </w:rPr>
              <w:t>ch</w:t>
            </w:r>
            <w:r w:rsidR="002638E5" w:rsidRPr="00235CA7">
              <w:rPr>
                <w:rFonts w:cstheme="minorHAnsi"/>
                <w:bCs/>
                <w:color w:val="000000"/>
                <w:lang w:val="pl-PL" w:eastAsia="pl-PL"/>
              </w:rPr>
              <w:t xml:space="preserve"> wiadomości w jednym miejscu.</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bCs/>
                <w:color w:val="000000"/>
                <w:lang w:val="pl-PL" w:eastAsia="pl-PL"/>
              </w:rPr>
              <w:t xml:space="preserve">Przeglądanie, </w:t>
            </w:r>
            <w:r w:rsidRPr="00235CA7">
              <w:rPr>
                <w:rFonts w:cstheme="minorHAnsi"/>
                <w:color w:val="000000"/>
                <w:szCs w:val="22"/>
                <w:lang w:val="pl-PL" w:eastAsia="pl-PL"/>
              </w:rPr>
              <w:t>odpowiadamie</w:t>
            </w:r>
            <w:r w:rsidR="002638E5" w:rsidRPr="00235CA7">
              <w:rPr>
                <w:rFonts w:cstheme="minorHAnsi"/>
                <w:color w:val="000000"/>
                <w:szCs w:val="22"/>
                <w:lang w:val="pl-PL" w:eastAsia="pl-PL"/>
              </w:rPr>
              <w:t xml:space="preserve"> i kontrol</w:t>
            </w:r>
            <w:r w:rsidRPr="00235CA7">
              <w:rPr>
                <w:rFonts w:cstheme="minorHAnsi"/>
                <w:color w:val="000000"/>
                <w:szCs w:val="22"/>
                <w:lang w:val="pl-PL" w:eastAsia="pl-PL"/>
              </w:rPr>
              <w:t>ę konwersacji</w:t>
            </w:r>
            <w:r w:rsidR="002638E5" w:rsidRPr="00235CA7">
              <w:rPr>
                <w:rFonts w:cstheme="minorHAnsi"/>
                <w:color w:val="000000"/>
                <w:szCs w:val="22"/>
                <w:lang w:val="pl-PL" w:eastAsia="pl-PL"/>
              </w:rPr>
              <w:t xml:space="preserve"> w wielu aplika</w:t>
            </w:r>
            <w:r w:rsidRPr="00235CA7">
              <w:rPr>
                <w:rFonts w:cstheme="minorHAnsi"/>
                <w:color w:val="000000"/>
                <w:szCs w:val="22"/>
                <w:lang w:val="pl-PL" w:eastAsia="pl-PL"/>
              </w:rPr>
              <w:t>cjach do przesyłania wiadomości;</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eastAsia="pl-PL"/>
              </w:rPr>
              <w:t xml:space="preserve">Wybór </w:t>
            </w:r>
            <w:r w:rsidR="002638E5" w:rsidRPr="00235CA7">
              <w:rPr>
                <w:rFonts w:cstheme="minorHAnsi"/>
                <w:color w:val="000000"/>
                <w:szCs w:val="22"/>
                <w:lang w:eastAsia="pl-PL"/>
              </w:rPr>
              <w:t>osoby</w:t>
            </w:r>
            <w:r w:rsidRPr="00235CA7">
              <w:rPr>
                <w:rFonts w:cstheme="minorHAnsi"/>
                <w:color w:val="000000"/>
                <w:szCs w:val="22"/>
                <w:lang w:eastAsia="pl-PL"/>
              </w:rPr>
              <w:t xml:space="preserve"> do rozmowy;</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eastAsia="pl-PL"/>
              </w:rPr>
              <w:t xml:space="preserve">Pojawienie sie rozmów priorytetowych </w:t>
            </w:r>
            <w:r w:rsidR="002638E5" w:rsidRPr="00235CA7">
              <w:rPr>
                <w:rFonts w:cstheme="minorHAnsi"/>
                <w:color w:val="000000"/>
                <w:szCs w:val="22"/>
                <w:lang w:val="pl-PL" w:eastAsia="pl-PL"/>
              </w:rPr>
              <w:t>na ekranie blokady</w:t>
            </w:r>
            <w:r w:rsidRPr="00235CA7">
              <w:rPr>
                <w:rFonts w:cstheme="minorHAnsi"/>
                <w:color w:val="000000"/>
                <w:szCs w:val="22"/>
                <w:lang w:val="pl-PL" w:eastAsia="pl-PL"/>
              </w:rPr>
              <w:t>;</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Przypięcie </w:t>
            </w:r>
            <w:r w:rsidR="002638E5" w:rsidRPr="00235CA7">
              <w:rPr>
                <w:rFonts w:cstheme="minorHAnsi"/>
                <w:color w:val="000000"/>
                <w:szCs w:val="22"/>
                <w:lang w:val="pl-PL"/>
              </w:rPr>
              <w:t>rozmowy, aby zawsze pojawiał</w:t>
            </w:r>
            <w:r w:rsidRPr="00235CA7">
              <w:rPr>
                <w:rFonts w:cstheme="minorHAnsi"/>
                <w:color w:val="000000"/>
                <w:lang w:val="pl-PL"/>
              </w:rPr>
              <w:t>a</w:t>
            </w:r>
            <w:r w:rsidR="002638E5" w:rsidRPr="00235CA7">
              <w:rPr>
                <w:rFonts w:cstheme="minorHAnsi"/>
                <w:color w:val="000000"/>
                <w:szCs w:val="22"/>
                <w:lang w:val="pl-PL"/>
              </w:rPr>
              <w:t xml:space="preserve"> się na innych aplikacjach i ekranach. </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rPr>
              <w:t>Dostęp do czatu w</w:t>
            </w:r>
            <w:r w:rsidR="002638E5" w:rsidRPr="00235CA7">
              <w:rPr>
                <w:rFonts w:cstheme="minorHAnsi"/>
                <w:color w:val="000000"/>
                <w:szCs w:val="22"/>
                <w:lang w:val="pl-PL"/>
              </w:rPr>
              <w:t xml:space="preserve"> dowolnym miejscu i czasie</w:t>
            </w:r>
            <w:r w:rsidRPr="00235CA7">
              <w:rPr>
                <w:rFonts w:cstheme="minorHAnsi"/>
                <w:color w:val="000000"/>
                <w:szCs w:val="22"/>
                <w:lang w:val="pl-PL"/>
              </w:rPr>
              <w:t>;</w:t>
            </w:r>
          </w:p>
          <w:p w:rsidR="00F32E7A" w:rsidRPr="00235CA7" w:rsidRDefault="002638E5"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rPr>
              <w:t>Nagrywanie ekranu</w:t>
            </w:r>
            <w:r w:rsidR="00F32E7A" w:rsidRPr="00235CA7">
              <w:rPr>
                <w:rFonts w:cstheme="minorHAnsi"/>
                <w:color w:val="000000"/>
                <w:szCs w:val="22"/>
                <w:lang w:val="pl-PL"/>
              </w:rPr>
              <w:t xml:space="preserve"> </w:t>
            </w:r>
            <w:r w:rsidRPr="00235CA7">
              <w:rPr>
                <w:rFonts w:cstheme="minorHAnsi"/>
                <w:color w:val="000000"/>
                <w:szCs w:val="22"/>
                <w:lang w:val="pl-PL"/>
              </w:rPr>
              <w:t xml:space="preserve">z dźwiękiem </w:t>
            </w:r>
            <w:r w:rsidR="00F32E7A" w:rsidRPr="00235CA7">
              <w:rPr>
                <w:rFonts w:cstheme="minorHAnsi"/>
                <w:color w:val="000000"/>
                <w:szCs w:val="22"/>
                <w:lang w:val="pl-PL"/>
              </w:rPr>
              <w:t>z mikrofonu, urządzenia lub obu;</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rPr>
              <w:t xml:space="preserve">Wybór tekstu i obrazów z </w:t>
            </w:r>
            <w:r w:rsidR="002638E5" w:rsidRPr="00235CA7">
              <w:rPr>
                <w:rFonts w:cstheme="minorHAnsi"/>
                <w:color w:val="000000"/>
                <w:szCs w:val="22"/>
                <w:lang w:val="pl-PL"/>
              </w:rPr>
              <w:t xml:space="preserve"> aplikacji</w:t>
            </w:r>
            <w:r w:rsidRPr="00235CA7">
              <w:rPr>
                <w:rFonts w:cstheme="minorHAnsi"/>
                <w:color w:val="000000"/>
                <w:szCs w:val="22"/>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rPr>
              <w:t>Kopiowanie, zapis i udostęnianie informacji</w:t>
            </w:r>
            <w:r w:rsidR="002638E5" w:rsidRPr="00235CA7">
              <w:rPr>
                <w:rFonts w:cstheme="minorHAnsi"/>
                <w:color w:val="000000"/>
                <w:szCs w:val="22"/>
                <w:lang w:val="pl-PL"/>
              </w:rPr>
              <w:t xml:space="preserve"> między wieloma aplikacjami</w:t>
            </w:r>
            <w:r w:rsidRPr="00235CA7">
              <w:rPr>
                <w:rFonts w:cstheme="minorHAnsi"/>
                <w:color w:val="000000"/>
                <w:szCs w:val="22"/>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szCs w:val="22"/>
                <w:lang w:val="pl-PL"/>
              </w:rPr>
              <w:t xml:space="preserve">Musi posiadać </w:t>
            </w:r>
            <w:r w:rsidR="002638E5" w:rsidRPr="00235CA7">
              <w:rPr>
                <w:rFonts w:cstheme="minorHAnsi"/>
                <w:color w:val="000000"/>
                <w:lang w:val="pl-PL"/>
              </w:rPr>
              <w:t>etykiety na aplikacjach ułatwiają</w:t>
            </w:r>
            <w:r w:rsidRPr="00235CA7">
              <w:rPr>
                <w:rFonts w:cstheme="minorHAnsi"/>
                <w:color w:val="000000"/>
                <w:lang w:val="pl-PL"/>
              </w:rPr>
              <w:t>ce</w:t>
            </w:r>
            <w:r w:rsidR="002638E5" w:rsidRPr="00235CA7">
              <w:rPr>
                <w:rFonts w:cstheme="minorHAnsi"/>
                <w:color w:val="000000"/>
                <w:lang w:val="pl-PL"/>
              </w:rPr>
              <w:t xml:space="preserve"> sterowanie telefonem i poruszanie się po nim</w:t>
            </w:r>
            <w:r w:rsidRPr="00235CA7">
              <w:rPr>
                <w:rFonts w:cstheme="minorHAnsi"/>
                <w:color w:val="000000"/>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Sterowanie głosem również w </w:t>
            </w:r>
            <w:r w:rsidR="002638E5" w:rsidRPr="00235CA7">
              <w:rPr>
                <w:rFonts w:cstheme="minorHAnsi"/>
                <w:color w:val="000000"/>
                <w:lang w:val="pl-PL"/>
              </w:rPr>
              <w:t>trybie offline</w:t>
            </w:r>
            <w:r w:rsidRPr="00235CA7">
              <w:rPr>
                <w:rFonts w:cstheme="minorHAnsi"/>
                <w:color w:val="000000"/>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Podgląd </w:t>
            </w:r>
            <w:r w:rsidRPr="00235CA7">
              <w:rPr>
                <w:rFonts w:cstheme="minorHAnsi"/>
                <w:color w:val="404040"/>
                <w:lang w:val="pl-PL"/>
              </w:rPr>
              <w:t>podłączonych</w:t>
            </w:r>
            <w:r w:rsidR="002638E5" w:rsidRPr="00235CA7">
              <w:rPr>
                <w:rFonts w:cstheme="minorHAnsi"/>
                <w:color w:val="404040"/>
                <w:lang w:val="pl-PL"/>
              </w:rPr>
              <w:t xml:space="preserve"> urządze</w:t>
            </w:r>
            <w:r w:rsidRPr="00235CA7">
              <w:rPr>
                <w:rFonts w:cstheme="minorHAnsi"/>
                <w:color w:val="404040"/>
                <w:lang w:val="pl-PL"/>
              </w:rPr>
              <w:t>ń i zarządzanie</w:t>
            </w:r>
            <w:r w:rsidR="002638E5" w:rsidRPr="00235CA7">
              <w:rPr>
                <w:rFonts w:cstheme="minorHAnsi"/>
                <w:color w:val="404040"/>
                <w:lang w:val="pl-PL"/>
              </w:rPr>
              <w:t xml:space="preserve"> nimi</w:t>
            </w:r>
            <w:r w:rsidRPr="00235CA7">
              <w:rPr>
                <w:rFonts w:cstheme="minorHAnsi"/>
                <w:color w:val="404040"/>
                <w:lang w:val="pl-PL"/>
              </w:rPr>
              <w:t>;</w:t>
            </w:r>
          </w:p>
          <w:p w:rsidR="006E692C" w:rsidRPr="00235CA7" w:rsidRDefault="002638E5"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Przełącza</w:t>
            </w:r>
            <w:r w:rsidR="006E692C" w:rsidRPr="00235CA7">
              <w:rPr>
                <w:rFonts w:cstheme="minorHAnsi"/>
                <w:color w:val="000000"/>
                <w:lang w:val="pl-PL"/>
              </w:rPr>
              <w:t xml:space="preserve">nie </w:t>
            </w:r>
            <w:r w:rsidRPr="00235CA7">
              <w:rPr>
                <w:rFonts w:cstheme="minorHAnsi"/>
                <w:color w:val="000000"/>
                <w:lang w:val="pl-PL"/>
              </w:rPr>
              <w:t xml:space="preserve">ze słuchawek na głośniki </w:t>
            </w:r>
            <w:r w:rsidR="006E692C" w:rsidRPr="00235CA7">
              <w:rPr>
                <w:rFonts w:cstheme="minorHAnsi"/>
                <w:color w:val="000000"/>
                <w:lang w:val="pl-PL"/>
              </w:rPr>
              <w:t>oraz zmianę urządzenia</w:t>
            </w:r>
            <w:r w:rsidRPr="00235CA7">
              <w:rPr>
                <w:rFonts w:cstheme="minorHAnsi"/>
                <w:color w:val="000000"/>
                <w:lang w:val="pl-PL"/>
              </w:rPr>
              <w:t>, na którym odtwarzane są multimedia</w:t>
            </w:r>
            <w:r w:rsidR="006E692C" w:rsidRPr="00235CA7">
              <w:rPr>
                <w:rFonts w:cstheme="minorHAnsi"/>
                <w:color w:val="000000"/>
                <w:lang w:val="pl-PL"/>
              </w:rPr>
              <w:t>;</w:t>
            </w:r>
            <w:r w:rsidRPr="00235CA7">
              <w:rPr>
                <w:rFonts w:cstheme="minorHAnsi"/>
                <w:color w:val="000000"/>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Przyznawanie pozwolenia</w:t>
            </w:r>
            <w:r w:rsidR="002638E5" w:rsidRPr="00235CA7">
              <w:rPr>
                <w:rFonts w:cstheme="minorHAnsi"/>
                <w:color w:val="000000"/>
                <w:lang w:val="pl-PL"/>
              </w:rPr>
              <w:t xml:space="preserve"> na dostęp do poufny</w:t>
            </w:r>
            <w:r w:rsidRPr="00235CA7">
              <w:rPr>
                <w:rFonts w:cstheme="minorHAnsi"/>
                <w:color w:val="000000"/>
                <w:lang w:val="pl-PL"/>
              </w:rPr>
              <w:t>ch danych pobieranym aplikacjom;</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Przyznawanie uprawnień jednorazowych;</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Automatyczny reset pozwoleń dla niaktywnych aplikacji;</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Dostarczanie </w:t>
            </w:r>
            <w:r w:rsidR="002638E5" w:rsidRPr="00235CA7">
              <w:rPr>
                <w:rFonts w:cstheme="minorHAnsi"/>
                <w:lang w:val="pl-PL"/>
              </w:rPr>
              <w:t xml:space="preserve">poprawek bezpieczeństwa i prywatności wysyłanych </w:t>
            </w:r>
            <w:r w:rsidRPr="00235CA7">
              <w:rPr>
                <w:rFonts w:cstheme="minorHAnsi"/>
                <w:lang w:val="pl-PL"/>
              </w:rPr>
              <w:t>przez producenta;</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lang w:val="pl-PL"/>
              </w:rPr>
              <w:t xml:space="preserve">Analizę </w:t>
            </w:r>
            <w:r w:rsidRPr="00235CA7">
              <w:rPr>
                <w:rFonts w:cstheme="minorHAnsi"/>
                <w:color w:val="000000"/>
                <w:lang w:val="pl-PL"/>
              </w:rPr>
              <w:t>potencjalnie szkodliwych</w:t>
            </w:r>
            <w:r w:rsidR="00F32E7A" w:rsidRPr="00235CA7">
              <w:rPr>
                <w:rFonts w:cstheme="minorHAnsi"/>
                <w:color w:val="000000"/>
                <w:lang w:val="pl-PL"/>
              </w:rPr>
              <w:t xml:space="preserve"> aplikacj</w:t>
            </w:r>
            <w:r w:rsidRPr="00235CA7">
              <w:rPr>
                <w:rFonts w:cstheme="minorHAnsi"/>
                <w:color w:val="000000"/>
                <w:lang w:val="pl-PL"/>
              </w:rPr>
              <w:t>i</w:t>
            </w:r>
            <w:r w:rsidR="00F32E7A" w:rsidRPr="00235CA7">
              <w:rPr>
                <w:rFonts w:cstheme="minorHAnsi"/>
                <w:color w:val="000000"/>
                <w:lang w:val="pl-PL"/>
              </w:rPr>
              <w:t xml:space="preserve"> przed ich pobraniem</w:t>
            </w:r>
            <w:r w:rsidRPr="00235CA7">
              <w:rPr>
                <w:rFonts w:cstheme="minorHAnsi"/>
                <w:color w:val="000000"/>
                <w:lang w:val="pl-PL"/>
              </w:rPr>
              <w:t>;</w:t>
            </w:r>
          </w:p>
          <w:p w:rsidR="006E692C"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Skanowanie aplikacji</w:t>
            </w:r>
            <w:r w:rsidR="00F32E7A" w:rsidRPr="00235CA7">
              <w:rPr>
                <w:rFonts w:cstheme="minorHAnsi"/>
                <w:color w:val="000000"/>
                <w:lang w:val="pl-PL"/>
              </w:rPr>
              <w:t xml:space="preserve"> w poszukiwaniu złośliwego oprogramowania</w:t>
            </w:r>
            <w:r w:rsidRPr="00235CA7">
              <w:rPr>
                <w:rFonts w:cstheme="minorHAnsi"/>
                <w:color w:val="000000"/>
                <w:lang w:val="pl-PL"/>
              </w:rPr>
              <w:t>;</w:t>
            </w:r>
          </w:p>
          <w:p w:rsidR="009D3122" w:rsidRPr="00235CA7" w:rsidRDefault="006E692C"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Porównaie haseł wprowadzonych przez użytkownika </w:t>
            </w:r>
            <w:r w:rsidR="00F32E7A" w:rsidRPr="00235CA7">
              <w:rPr>
                <w:rFonts w:cstheme="minorHAnsi"/>
                <w:color w:val="000000"/>
                <w:lang w:val="pl-PL"/>
              </w:rPr>
              <w:t>z listą znanych przejętych haseł</w:t>
            </w:r>
            <w:r w:rsidRPr="00235CA7">
              <w:rPr>
                <w:rFonts w:cstheme="minorHAnsi"/>
                <w:color w:val="000000"/>
                <w:lang w:val="pl-PL"/>
              </w:rPr>
              <w:t xml:space="preserve"> oraz powiadamianie użytkownika </w:t>
            </w:r>
            <w:r w:rsidR="009D3122" w:rsidRPr="00235CA7">
              <w:rPr>
                <w:rFonts w:cstheme="minorHAnsi"/>
                <w:color w:val="000000"/>
                <w:lang w:val="pl-PL"/>
              </w:rPr>
              <w:t xml:space="preserve">o </w:t>
            </w:r>
            <w:r w:rsidR="009D3122" w:rsidRPr="00235CA7">
              <w:rPr>
                <w:rFonts w:cstheme="minorHAnsi"/>
                <w:color w:val="000000"/>
                <w:lang w:val="pl-PL"/>
              </w:rPr>
              <w:lastRenderedPageBreak/>
              <w:t>dopasowani</w:t>
            </w:r>
          </w:p>
          <w:p w:rsidR="009D3122" w:rsidRPr="00235CA7" w:rsidRDefault="009D3122"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000000"/>
                <w:lang w:val="pl-PL"/>
              </w:rPr>
              <w:t xml:space="preserve">Używanie </w:t>
            </w:r>
            <w:r w:rsidR="00F32E7A" w:rsidRPr="00235CA7">
              <w:rPr>
                <w:rFonts w:cstheme="minorHAnsi"/>
                <w:color w:val="404040"/>
                <w:lang w:val="pl-PL" w:eastAsia="pl-PL"/>
              </w:rPr>
              <w:t>używać interfejsów API dla aplikacji do wyciszania wibracji dzwonków, alarmów lub powiado</w:t>
            </w:r>
            <w:r w:rsidRPr="00235CA7">
              <w:rPr>
                <w:rFonts w:cstheme="minorHAnsi"/>
                <w:color w:val="404040"/>
                <w:lang w:val="pl-PL" w:eastAsia="pl-PL"/>
              </w:rPr>
              <w:t>mień;</w:t>
            </w:r>
          </w:p>
          <w:p w:rsidR="009D3122"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bCs/>
                <w:color w:val="404040"/>
                <w:lang w:val="pl-PL" w:eastAsia="pl-PL"/>
              </w:rPr>
              <w:t>Obsług</w:t>
            </w:r>
            <w:r w:rsidR="009D3122" w:rsidRPr="00235CA7">
              <w:rPr>
                <w:rFonts w:cstheme="minorHAnsi"/>
                <w:bCs/>
                <w:color w:val="404040"/>
                <w:lang w:val="pl-PL" w:eastAsia="pl-PL"/>
              </w:rPr>
              <w:t>ę</w:t>
            </w:r>
            <w:r w:rsidRPr="00235CA7">
              <w:rPr>
                <w:rFonts w:cstheme="minorHAnsi"/>
                <w:bCs/>
                <w:color w:val="404040"/>
                <w:lang w:val="pl-PL" w:eastAsia="pl-PL"/>
              </w:rPr>
              <w:t xml:space="preserve"> aparatu w emulatorze</w:t>
            </w:r>
            <w:r w:rsidR="009D3122" w:rsidRPr="00235CA7">
              <w:rPr>
                <w:rFonts w:cstheme="minorHAnsi"/>
                <w:bCs/>
                <w:color w:val="404040"/>
                <w:lang w:val="pl-PL" w:eastAsia="pl-PL"/>
              </w:rPr>
              <w:t>;</w:t>
            </w:r>
          </w:p>
          <w:p w:rsidR="009D3122" w:rsidRPr="00235CA7" w:rsidRDefault="009D3122"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bCs/>
                <w:color w:val="404040"/>
                <w:lang w:val="pl-PL" w:eastAsia="pl-PL"/>
              </w:rPr>
              <w:t>Wyciszenie urządzenia  i powiadomień podczas ładowania;</w:t>
            </w:r>
          </w:p>
          <w:p w:rsidR="009D3122"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404040"/>
                <w:lang w:val="pl-PL" w:eastAsia="pl-PL"/>
              </w:rPr>
              <w:t>Połącz</w:t>
            </w:r>
            <w:r w:rsidR="009D3122" w:rsidRPr="00235CA7">
              <w:rPr>
                <w:rFonts w:cstheme="minorHAnsi"/>
                <w:color w:val="404040"/>
                <w:lang w:val="pl-PL" w:eastAsia="pl-PL"/>
              </w:rPr>
              <w:t>enie aplikacji służbowychh i osobistych w kalendarzu i przypomnieniach</w:t>
            </w:r>
          </w:p>
          <w:p w:rsidR="009D3122" w:rsidRPr="00235CA7" w:rsidRDefault="009D3122"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404040"/>
                <w:lang w:val="pl-PL" w:eastAsia="pl-PL"/>
              </w:rPr>
              <w:t>Ustawienie h</w:t>
            </w:r>
            <w:r w:rsidR="00F32E7A" w:rsidRPr="00235CA7">
              <w:rPr>
                <w:rFonts w:cstheme="minorHAnsi"/>
                <w:color w:val="404040"/>
                <w:lang w:val="pl-PL" w:eastAsia="pl-PL"/>
              </w:rPr>
              <w:t>armonogram</w:t>
            </w:r>
            <w:r w:rsidRPr="00235CA7">
              <w:rPr>
                <w:rFonts w:cstheme="minorHAnsi"/>
                <w:color w:val="404040"/>
                <w:lang w:val="pl-PL" w:eastAsia="pl-PL"/>
              </w:rPr>
              <w:t>u</w:t>
            </w:r>
            <w:r w:rsidR="00F32E7A" w:rsidRPr="00235CA7">
              <w:rPr>
                <w:rFonts w:cstheme="minorHAnsi"/>
                <w:color w:val="404040"/>
                <w:lang w:val="pl-PL" w:eastAsia="pl-PL"/>
              </w:rPr>
              <w:t xml:space="preserve"> automatycznego włączani</w:t>
            </w:r>
            <w:r w:rsidRPr="00235CA7">
              <w:rPr>
                <w:rFonts w:cstheme="minorHAnsi"/>
                <w:color w:val="404040"/>
                <w:lang w:val="pl-PL" w:eastAsia="pl-PL"/>
              </w:rPr>
              <w:t>a i wyłączania profilu do pracy</w:t>
            </w:r>
          </w:p>
          <w:p w:rsidR="009D3122" w:rsidRPr="00235CA7" w:rsidRDefault="00F32E7A" w:rsidP="00E078FD">
            <w:pPr>
              <w:pStyle w:val="Akapitzlist"/>
              <w:numPr>
                <w:ilvl w:val="3"/>
                <w:numId w:val="35"/>
              </w:numPr>
              <w:spacing w:before="0" w:after="0"/>
              <w:ind w:left="470" w:hanging="357"/>
              <w:textAlignment w:val="baseline"/>
              <w:outlineLvl w:val="2"/>
              <w:rPr>
                <w:rFonts w:cstheme="minorHAnsi"/>
                <w:bCs/>
                <w:color w:val="000000"/>
                <w:lang w:val="pl-PL" w:eastAsia="pl-PL"/>
              </w:rPr>
            </w:pPr>
            <w:r w:rsidRPr="00235CA7">
              <w:rPr>
                <w:rFonts w:cstheme="minorHAnsi"/>
                <w:color w:val="404040"/>
                <w:lang w:val="pl-PL" w:eastAsia="pl-PL"/>
              </w:rPr>
              <w:t>Wyświetla</w:t>
            </w:r>
            <w:r w:rsidR="009D3122" w:rsidRPr="00235CA7">
              <w:rPr>
                <w:rFonts w:cstheme="minorHAnsi"/>
                <w:color w:val="404040"/>
                <w:lang w:val="pl-PL" w:eastAsia="pl-PL"/>
              </w:rPr>
              <w:t>nie</w:t>
            </w:r>
            <w:r w:rsidRPr="00235CA7">
              <w:rPr>
                <w:rFonts w:cstheme="minorHAnsi"/>
                <w:color w:val="404040"/>
                <w:lang w:val="pl-PL" w:eastAsia="pl-PL"/>
              </w:rPr>
              <w:t xml:space="preserve"> kart</w:t>
            </w:r>
            <w:r w:rsidR="009D3122" w:rsidRPr="00235CA7">
              <w:rPr>
                <w:rFonts w:cstheme="minorHAnsi"/>
                <w:color w:val="404040"/>
                <w:lang w:val="pl-PL" w:eastAsia="pl-PL"/>
              </w:rPr>
              <w:t xml:space="preserve"> służbowych</w:t>
            </w:r>
            <w:r w:rsidRPr="00235CA7">
              <w:rPr>
                <w:rFonts w:cstheme="minorHAnsi"/>
                <w:color w:val="404040"/>
                <w:lang w:val="pl-PL" w:eastAsia="pl-PL"/>
              </w:rPr>
              <w:t xml:space="preserve"> podczas udos</w:t>
            </w:r>
            <w:r w:rsidR="009D3122" w:rsidRPr="00235CA7">
              <w:rPr>
                <w:rFonts w:cstheme="minorHAnsi"/>
                <w:color w:val="404040"/>
                <w:lang w:val="pl-PL" w:eastAsia="pl-PL"/>
              </w:rPr>
              <w:t>tępniania, otwierania aplikacji;</w:t>
            </w:r>
          </w:p>
          <w:p w:rsidR="009D3122" w:rsidRPr="00235CA7" w:rsidRDefault="00F32E7A" w:rsidP="00E078FD">
            <w:pPr>
              <w:pStyle w:val="Akapitzlist"/>
              <w:numPr>
                <w:ilvl w:val="3"/>
                <w:numId w:val="35"/>
              </w:numPr>
              <w:spacing w:before="0" w:after="0"/>
              <w:ind w:left="470" w:hanging="357"/>
              <w:textAlignment w:val="baseline"/>
              <w:outlineLvl w:val="2"/>
              <w:rPr>
                <w:rFonts w:cstheme="minorHAnsi"/>
                <w:color w:val="404040"/>
                <w:lang w:val="pl-PL" w:eastAsia="pl-PL"/>
              </w:rPr>
            </w:pPr>
            <w:r w:rsidRPr="00235CA7">
              <w:rPr>
                <w:rFonts w:cstheme="minorHAnsi"/>
                <w:bCs/>
                <w:color w:val="404040"/>
                <w:lang w:val="pl-PL" w:eastAsia="pl-PL"/>
              </w:rPr>
              <w:t xml:space="preserve">Autouzupełnianie </w:t>
            </w:r>
            <w:r w:rsidR="009D3122" w:rsidRPr="00235CA7">
              <w:rPr>
                <w:rFonts w:cstheme="minorHAnsi"/>
                <w:bCs/>
                <w:color w:val="404040"/>
                <w:lang w:val="pl-PL" w:eastAsia="pl-PL"/>
              </w:rPr>
              <w:t xml:space="preserve">poprzez </w:t>
            </w:r>
            <w:r w:rsidRPr="00235CA7">
              <w:rPr>
                <w:rFonts w:cstheme="minorHAnsi"/>
                <w:color w:val="404040"/>
                <w:lang w:val="pl-PL" w:eastAsia="pl-PL"/>
              </w:rPr>
              <w:t>sugestie, które pomogą wypełnić formularze najczęściej używanymi informacjami. </w:t>
            </w:r>
          </w:p>
          <w:p w:rsidR="009D3122" w:rsidRPr="00235CA7" w:rsidRDefault="009D3122" w:rsidP="00E078FD">
            <w:pPr>
              <w:pStyle w:val="Akapitzlist"/>
              <w:numPr>
                <w:ilvl w:val="3"/>
                <w:numId w:val="35"/>
              </w:numPr>
              <w:spacing w:before="0" w:after="0"/>
              <w:ind w:left="470" w:hanging="357"/>
              <w:textAlignment w:val="baseline"/>
              <w:outlineLvl w:val="2"/>
              <w:rPr>
                <w:rFonts w:cstheme="minorHAnsi"/>
                <w:color w:val="404040"/>
                <w:lang w:val="pl-PL" w:eastAsia="pl-PL"/>
              </w:rPr>
            </w:pPr>
            <w:r w:rsidRPr="00235CA7">
              <w:rPr>
                <w:rFonts w:cstheme="minorHAnsi"/>
                <w:bCs/>
                <w:color w:val="404040"/>
                <w:lang w:val="pl-PL" w:eastAsia="pl-PL"/>
              </w:rPr>
              <w:t xml:space="preserve"> Wysyłanie</w:t>
            </w:r>
            <w:r w:rsidRPr="00235CA7">
              <w:rPr>
                <w:rFonts w:cstheme="minorHAnsi"/>
                <w:color w:val="404040"/>
                <w:lang w:val="pl-PL" w:eastAsia="pl-PL"/>
              </w:rPr>
              <w:t xml:space="preserve"> plików i lokalizacji</w:t>
            </w:r>
            <w:r w:rsidR="00F32E7A" w:rsidRPr="00235CA7">
              <w:rPr>
                <w:rFonts w:cstheme="minorHAnsi"/>
                <w:color w:val="404040"/>
                <w:lang w:val="pl-PL" w:eastAsia="pl-PL"/>
              </w:rPr>
              <w:t xml:space="preserve"> na mapach do urządzeń w pobliżu. </w:t>
            </w:r>
          </w:p>
          <w:p w:rsidR="0000277B" w:rsidRPr="00235CA7" w:rsidRDefault="009D3122" w:rsidP="00E078FD">
            <w:pPr>
              <w:pStyle w:val="Akapitzlist"/>
              <w:numPr>
                <w:ilvl w:val="3"/>
                <w:numId w:val="35"/>
              </w:numPr>
              <w:spacing w:before="0" w:after="0"/>
              <w:ind w:left="470" w:hanging="357"/>
              <w:textAlignment w:val="baseline"/>
              <w:outlineLvl w:val="2"/>
              <w:rPr>
                <w:rFonts w:cstheme="minorHAnsi"/>
                <w:color w:val="404040"/>
                <w:lang w:val="pl-PL" w:eastAsia="pl-PL"/>
              </w:rPr>
            </w:pPr>
            <w:r w:rsidRPr="00235CA7">
              <w:rPr>
                <w:rFonts w:cstheme="minorHAnsi"/>
                <w:bCs/>
                <w:color w:val="404040"/>
                <w:lang w:val="pl-PL" w:eastAsia="pl-PL"/>
              </w:rPr>
              <w:t xml:space="preserve">Ograniczenie </w:t>
            </w:r>
            <w:r w:rsidR="00F32E7A" w:rsidRPr="00235CA7">
              <w:rPr>
                <w:rFonts w:cstheme="minorHAnsi"/>
                <w:color w:val="404040"/>
                <w:lang w:val="pl-PL" w:eastAsia="pl-PL"/>
              </w:rPr>
              <w:t>dostęp</w:t>
            </w:r>
            <w:r w:rsidRPr="00235CA7">
              <w:rPr>
                <w:rFonts w:cstheme="minorHAnsi"/>
                <w:color w:val="404040"/>
                <w:lang w:val="pl-PL" w:eastAsia="pl-PL"/>
              </w:rPr>
              <w:t>u</w:t>
            </w:r>
            <w:r w:rsidR="00F32E7A" w:rsidRPr="00235CA7">
              <w:rPr>
                <w:rFonts w:cstheme="minorHAnsi"/>
                <w:color w:val="404040"/>
                <w:lang w:val="pl-PL" w:eastAsia="pl-PL"/>
              </w:rPr>
              <w:t xml:space="preserve"> do pamięci współdzielonej dla wszystkich aplikacji z systemem </w:t>
            </w:r>
            <w:r w:rsidR="0000277B" w:rsidRPr="00235CA7">
              <w:rPr>
                <w:rFonts w:cstheme="minorHAnsi"/>
                <w:color w:val="404040"/>
                <w:lang w:val="pl-PL" w:eastAsia="pl-PL"/>
              </w:rPr>
              <w:t>operacyjnym;</w:t>
            </w:r>
          </w:p>
          <w:p w:rsidR="0000277B" w:rsidRPr="00235CA7" w:rsidRDefault="00F32E7A" w:rsidP="00E078FD">
            <w:pPr>
              <w:pStyle w:val="Akapitzlist"/>
              <w:numPr>
                <w:ilvl w:val="3"/>
                <w:numId w:val="35"/>
              </w:numPr>
              <w:spacing w:before="0" w:after="0"/>
              <w:ind w:left="470" w:hanging="357"/>
              <w:textAlignment w:val="baseline"/>
              <w:outlineLvl w:val="2"/>
              <w:rPr>
                <w:rFonts w:cstheme="minorHAnsi"/>
                <w:color w:val="404040"/>
                <w:lang w:val="pl-PL" w:eastAsia="pl-PL"/>
              </w:rPr>
            </w:pPr>
            <w:r w:rsidRPr="00235CA7">
              <w:rPr>
                <w:rFonts w:cstheme="minorHAnsi"/>
                <w:color w:val="404040"/>
                <w:lang w:val="pl-PL" w:eastAsia="pl-PL"/>
              </w:rPr>
              <w:t>Zaplan</w:t>
            </w:r>
            <w:r w:rsidR="0000277B" w:rsidRPr="00235CA7">
              <w:rPr>
                <w:rFonts w:cstheme="minorHAnsi"/>
                <w:color w:val="404040"/>
                <w:lang w:val="pl-PL" w:eastAsia="pl-PL"/>
              </w:rPr>
              <w:t xml:space="preserve">owanie </w:t>
            </w:r>
            <w:r w:rsidRPr="00235CA7">
              <w:rPr>
                <w:rFonts w:cstheme="minorHAnsi"/>
                <w:color w:val="404040"/>
                <w:lang w:val="pl-PL" w:eastAsia="pl-PL"/>
              </w:rPr>
              <w:t xml:space="preserve">kiedy </w:t>
            </w:r>
            <w:r w:rsidR="0000277B" w:rsidRPr="00235CA7">
              <w:rPr>
                <w:rFonts w:cstheme="minorHAnsi"/>
                <w:color w:val="404040"/>
                <w:lang w:val="pl-PL" w:eastAsia="pl-PL"/>
              </w:rPr>
              <w:t>urządzenie ma przechodzić w tryb ciemny, akiedy w jasny;</w:t>
            </w:r>
          </w:p>
          <w:p w:rsidR="00F32E7A" w:rsidRPr="00235CA7" w:rsidRDefault="00F32E7A" w:rsidP="00E078FD">
            <w:pPr>
              <w:pStyle w:val="Akapitzlist"/>
              <w:numPr>
                <w:ilvl w:val="3"/>
                <w:numId w:val="35"/>
              </w:numPr>
              <w:spacing w:before="0" w:after="0"/>
              <w:ind w:left="470" w:hanging="357"/>
              <w:textAlignment w:val="baseline"/>
              <w:outlineLvl w:val="2"/>
              <w:rPr>
                <w:rFonts w:cstheme="minorHAnsi"/>
                <w:color w:val="404040"/>
                <w:lang w:val="pl-PL" w:eastAsia="pl-PL"/>
              </w:rPr>
            </w:pPr>
            <w:r w:rsidRPr="00235CA7">
              <w:rPr>
                <w:rFonts w:cstheme="minorHAnsi"/>
                <w:color w:val="404040"/>
                <w:lang w:val="pl-PL" w:eastAsia="pl-PL"/>
              </w:rPr>
              <w:t> </w:t>
            </w:r>
            <w:r w:rsidR="0000277B" w:rsidRPr="00235CA7">
              <w:rPr>
                <w:rFonts w:cstheme="minorHAnsi"/>
                <w:color w:val="404040"/>
                <w:lang w:val="pl-PL" w:eastAsia="pl-PL"/>
              </w:rPr>
              <w:t>D</w:t>
            </w:r>
            <w:r w:rsidRPr="00235CA7">
              <w:rPr>
                <w:rFonts w:cstheme="minorHAnsi"/>
                <w:color w:val="404040"/>
                <w:lang w:val="pl-PL" w:eastAsia="pl-PL"/>
              </w:rPr>
              <w:t>ostęp</w:t>
            </w:r>
            <w:r w:rsidR="0000277B" w:rsidRPr="00235CA7">
              <w:rPr>
                <w:rFonts w:cstheme="minorHAnsi"/>
                <w:color w:val="404040"/>
                <w:lang w:val="pl-PL" w:eastAsia="pl-PL"/>
              </w:rPr>
              <w:t>nianie połączenia</w:t>
            </w:r>
            <w:r w:rsidRPr="00235CA7">
              <w:rPr>
                <w:rFonts w:cstheme="minorHAnsi"/>
                <w:color w:val="404040"/>
                <w:lang w:val="pl-PL" w:eastAsia="pl-PL"/>
              </w:rPr>
              <w:t xml:space="preserve"> internetowe</w:t>
            </w:r>
            <w:r w:rsidR="0000277B" w:rsidRPr="00235CA7">
              <w:rPr>
                <w:rFonts w:cstheme="minorHAnsi"/>
                <w:color w:val="404040"/>
                <w:lang w:val="pl-PL" w:eastAsia="pl-PL"/>
              </w:rPr>
              <w:t>go</w:t>
            </w:r>
            <w:r w:rsidRPr="00235CA7">
              <w:rPr>
                <w:rFonts w:cstheme="minorHAnsi"/>
                <w:color w:val="404040"/>
                <w:lang w:val="pl-PL" w:eastAsia="pl-PL"/>
              </w:rPr>
              <w:t xml:space="preserve"> przez tethering za pomocą klucza USB Ethernet</w:t>
            </w:r>
            <w:r w:rsidR="0000277B" w:rsidRPr="00235CA7">
              <w:rPr>
                <w:rFonts w:cstheme="minorHAnsi"/>
                <w:color w:val="404040"/>
                <w:lang w:val="pl-PL" w:eastAsia="pl-PL"/>
              </w:rPr>
              <w:t>;</w:t>
            </w:r>
          </w:p>
        </w:tc>
      </w:tr>
      <w:tr w:rsidR="00055752"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055752" w:rsidRPr="00235CA7" w:rsidRDefault="00055752" w:rsidP="00F149C0">
            <w:pPr>
              <w:spacing w:after="0" w:line="240" w:lineRule="auto"/>
              <w:jc w:val="both"/>
              <w:rPr>
                <w:rFonts w:asciiTheme="minorHAnsi" w:hAnsiTheme="minorHAnsi" w:cstheme="minorHAnsi"/>
                <w:bCs/>
                <w:bdr w:val="none" w:sz="0" w:space="0" w:color="auto" w:frame="1"/>
                <w:shd w:val="clear" w:color="auto" w:fill="F2F2F2"/>
              </w:rPr>
            </w:pPr>
            <w:r w:rsidRPr="00235CA7">
              <w:rPr>
                <w:rFonts w:asciiTheme="minorHAnsi" w:hAnsiTheme="minorHAnsi" w:cstheme="minorHAnsi"/>
                <w:bCs/>
                <w:bdr w:val="none" w:sz="0" w:space="0" w:color="auto" w:frame="1"/>
                <w:shd w:val="clear" w:color="auto" w:fill="F2F2F2"/>
              </w:rPr>
              <w:lastRenderedPageBreak/>
              <w:t>Oprogramiowanie zabezpieczające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lang w:val="pl-PL"/>
              </w:rPr>
              <w:t>Oprogramowanie musi pozwalać na pełne skanowanie;</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rPr>
              <w:t>Skanowanie w tle</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Skanowanie w celu wykrycia zagrożeń typu malware</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rPr>
              <w:t>Skanowanie karty pamięci</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Wyznaczanie wyjątków od skanowania na poziomie plików i folderów.</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Analizowanie zainstalowanych aplikacji na urządzenia pod kątem luk w bezpieczeństwie oraz raportować o wystąpieniu o takiej aplikacji.</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rPr>
              <w:t>Harmonogram skanowania</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Harmonogram skanowania musi wywoływać skanowanie w chwili wykrycia że urządzenie jest ładowane</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Oprogramowanie musi analizować ustawienia urządzenia w celu minimalizowania zagrożeń oraz przekierowywać do ustawień które powinny być zamienione.</w:t>
            </w:r>
          </w:p>
          <w:p w:rsidR="00055752" w:rsidRPr="00235CA7" w:rsidRDefault="00055752" w:rsidP="00E078FD">
            <w:pPr>
              <w:pStyle w:val="Akapitzlist"/>
              <w:numPr>
                <w:ilvl w:val="0"/>
                <w:numId w:val="39"/>
              </w:numPr>
              <w:autoSpaceDN w:val="0"/>
              <w:spacing w:before="0" w:after="0"/>
              <w:ind w:left="328" w:hanging="357"/>
              <w:textAlignment w:val="baseline"/>
              <w:rPr>
                <w:rFonts w:cstheme="minorHAnsi"/>
                <w:lang w:val="pl-PL"/>
              </w:rPr>
            </w:pPr>
            <w:r w:rsidRPr="00235CA7">
              <w:rPr>
                <w:rFonts w:cstheme="minorHAnsi"/>
                <w:szCs w:val="22"/>
                <w:lang w:val="pl-PL"/>
              </w:rPr>
              <w:t>Oprogramowanie musi analizować ustawienia co najmniej następujących funkcji:</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Konta i synchronizacja</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Bluetooth</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Szyfrowanie pamięci urządzenia</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Hotspot i Tethering</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Blokada ekranu</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Nieznane źródła aplikacji</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Debugowanie USB</w:t>
            </w:r>
          </w:p>
          <w:p w:rsidR="00055752" w:rsidRPr="00235CA7" w:rsidRDefault="00055752" w:rsidP="00E078FD">
            <w:pPr>
              <w:pStyle w:val="Akapitzlist"/>
              <w:numPr>
                <w:ilvl w:val="1"/>
                <w:numId w:val="38"/>
              </w:numPr>
              <w:shd w:val="clear" w:color="auto" w:fill="FFFFFF"/>
              <w:tabs>
                <w:tab w:val="left" w:pos="-1244"/>
                <w:tab w:val="left" w:pos="-328"/>
                <w:tab w:val="left" w:pos="588"/>
                <w:tab w:val="left" w:pos="1504"/>
                <w:tab w:val="left" w:pos="2420"/>
                <w:tab w:val="left" w:pos="3336"/>
                <w:tab w:val="left" w:pos="4252"/>
                <w:tab w:val="left" w:pos="5168"/>
                <w:tab w:val="left" w:pos="6084"/>
                <w:tab w:val="left" w:pos="7000"/>
                <w:tab w:val="left" w:pos="7916"/>
                <w:tab w:val="left" w:pos="8832"/>
                <w:tab w:val="left" w:pos="9748"/>
                <w:tab w:val="left" w:pos="10664"/>
                <w:tab w:val="left" w:pos="11580"/>
                <w:tab w:val="left" w:pos="12496"/>
              </w:tabs>
              <w:autoSpaceDN w:val="0"/>
              <w:spacing w:before="0" w:after="0"/>
              <w:ind w:left="474" w:firstLine="0"/>
              <w:contextualSpacing w:val="0"/>
              <w:textAlignment w:val="baseline"/>
              <w:rPr>
                <w:rFonts w:cstheme="minorHAnsi"/>
                <w:szCs w:val="22"/>
                <w:lang w:eastAsia="pl-PL"/>
              </w:rPr>
            </w:pPr>
            <w:r w:rsidRPr="00235CA7">
              <w:rPr>
                <w:rFonts w:cstheme="minorHAnsi"/>
                <w:szCs w:val="22"/>
                <w:lang w:eastAsia="pl-PL"/>
              </w:rPr>
              <w:t>Wi-Fi</w:t>
            </w:r>
          </w:p>
          <w:p w:rsidR="00055752" w:rsidRPr="00235CA7" w:rsidRDefault="00055752" w:rsidP="00E078FD">
            <w:pPr>
              <w:pStyle w:val="Akapitzlist"/>
              <w:numPr>
                <w:ilvl w:val="0"/>
                <w:numId w:val="39"/>
              </w:numPr>
              <w:autoSpaceDN w:val="0"/>
              <w:spacing w:after="0"/>
              <w:ind w:left="328"/>
              <w:textAlignment w:val="baseline"/>
              <w:rPr>
                <w:rFonts w:cstheme="minorHAnsi"/>
                <w:lang w:val="pl-PL"/>
              </w:rPr>
            </w:pPr>
            <w:r w:rsidRPr="00235CA7">
              <w:rPr>
                <w:rFonts w:cstheme="minorHAnsi"/>
                <w:lang w:val="pl-PL"/>
              </w:rPr>
              <w:t>Oprogramowanie musi analizować i monitorować uprawnienia aplikacji co najmniej do:</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Dostęp do kontaktów</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Dostęp do danych identyfikacyjnych</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Śledzenie lokalizacji</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lastRenderedPageBreak/>
              <w:t>Dostęp do wiadomości</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Dostęp do sieci</w:t>
            </w:r>
          </w:p>
          <w:p w:rsidR="00055752" w:rsidRPr="00235CA7" w:rsidRDefault="00055752" w:rsidP="00E078FD">
            <w:pPr>
              <w:pStyle w:val="Akapitzlist"/>
              <w:numPr>
                <w:ilvl w:val="0"/>
                <w:numId w:val="39"/>
              </w:numPr>
              <w:autoSpaceDN w:val="0"/>
              <w:spacing w:before="0" w:after="0"/>
              <w:ind w:left="328"/>
              <w:contextualSpacing w:val="0"/>
              <w:textAlignment w:val="baseline"/>
              <w:rPr>
                <w:rFonts w:cstheme="minorHAnsi"/>
                <w:szCs w:val="22"/>
                <w:lang w:val="pl-PL"/>
              </w:rPr>
            </w:pPr>
            <w:r w:rsidRPr="00235CA7">
              <w:rPr>
                <w:rFonts w:cstheme="minorHAnsi"/>
                <w:szCs w:val="22"/>
                <w:lang w:val="pl-PL"/>
              </w:rPr>
              <w:t>Oprogramowanie musi chronić przeglądanie Internetu</w:t>
            </w:r>
          </w:p>
          <w:p w:rsidR="00055752" w:rsidRPr="00235CA7" w:rsidRDefault="00055752" w:rsidP="00E078FD">
            <w:pPr>
              <w:pStyle w:val="Akapitzlist"/>
              <w:numPr>
                <w:ilvl w:val="0"/>
                <w:numId w:val="39"/>
              </w:numPr>
              <w:autoSpaceDN w:val="0"/>
              <w:spacing w:before="0" w:after="0"/>
              <w:ind w:left="328"/>
              <w:contextualSpacing w:val="0"/>
              <w:textAlignment w:val="baseline"/>
              <w:rPr>
                <w:rFonts w:cstheme="minorHAnsi"/>
                <w:szCs w:val="22"/>
                <w:lang w:val="pl-PL"/>
              </w:rPr>
            </w:pPr>
            <w:r w:rsidRPr="00235CA7">
              <w:rPr>
                <w:rFonts w:cstheme="minorHAnsi"/>
                <w:szCs w:val="22"/>
                <w:lang w:val="pl-PL"/>
              </w:rPr>
              <w:t>Oprogramowanie musi chronić przez atakami typu Phishing.</w:t>
            </w:r>
          </w:p>
          <w:p w:rsidR="00055752" w:rsidRPr="00235CA7" w:rsidRDefault="00055752" w:rsidP="00E078FD">
            <w:pPr>
              <w:pStyle w:val="Akapitzlist"/>
              <w:numPr>
                <w:ilvl w:val="0"/>
                <w:numId w:val="39"/>
              </w:numPr>
              <w:autoSpaceDN w:val="0"/>
              <w:spacing w:before="0" w:after="0"/>
              <w:ind w:left="328"/>
              <w:contextualSpacing w:val="0"/>
              <w:textAlignment w:val="baseline"/>
              <w:rPr>
                <w:rFonts w:cstheme="minorHAnsi"/>
                <w:szCs w:val="22"/>
                <w:lang w:val="pl-PL"/>
              </w:rPr>
            </w:pPr>
            <w:r w:rsidRPr="00235CA7">
              <w:rPr>
                <w:rFonts w:cstheme="minorHAnsi"/>
                <w:szCs w:val="22"/>
                <w:lang w:val="pl-PL"/>
              </w:rPr>
              <w:t>Oprogramowanie musi posiadać funkcję optymalizacji urządzenia</w:t>
            </w:r>
          </w:p>
          <w:p w:rsidR="00055752" w:rsidRPr="00235CA7" w:rsidRDefault="00055752" w:rsidP="00E078FD">
            <w:pPr>
              <w:pStyle w:val="Akapitzlist"/>
              <w:numPr>
                <w:ilvl w:val="0"/>
                <w:numId w:val="39"/>
              </w:numPr>
              <w:autoSpaceDN w:val="0"/>
              <w:spacing w:before="0" w:after="0"/>
              <w:ind w:left="328"/>
              <w:contextualSpacing w:val="0"/>
              <w:textAlignment w:val="baseline"/>
              <w:rPr>
                <w:rFonts w:cstheme="minorHAnsi"/>
                <w:szCs w:val="22"/>
                <w:lang w:val="pl-PL"/>
              </w:rPr>
            </w:pPr>
            <w:r w:rsidRPr="00235CA7">
              <w:rPr>
                <w:rFonts w:cstheme="minorHAnsi"/>
                <w:szCs w:val="22"/>
                <w:lang w:val="pl-PL"/>
              </w:rPr>
              <w:t>Oprogramowanie musi analizować uruchomione aplikacje i potrafić zamykać aplikacje nieużywane;</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wspomagać zarządzanie energią poprzez zamykanie nieużywanych aplikacji, kontrolę jasności ekranu, kontrolę WiFi, bluetooth.</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pozwalać na tworzenie co najmniej następujących raportów: wykorzystanie CPU, żywotność  baterii oraz wykorzystanie pamięci.</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powinno mieć białą listę aplikacji które nie powinny być zatrzymywane.</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posiadać funkcję monitorowania wykorzystania sieci, informowania o zbliżającym się limicie danych oraz blokowania transmisji w przypadku osiągnięcia limitu transmisji danych.</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wykonaywać kopię zapasową w chmurz i ja odzyskać;</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Urządzenie musi posiadać funkcję bezpiecznego usunięcia danych z urządzenia i wszystkich jego nośników.</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mieć ochronę rodzicielską o następujących funkcjach:</w:t>
            </w:r>
          </w:p>
          <w:p w:rsidR="00055752" w:rsidRPr="00235CA7" w:rsidRDefault="00055752" w:rsidP="00E078FD">
            <w:pPr>
              <w:pStyle w:val="Akapitzlist"/>
              <w:numPr>
                <w:ilvl w:val="0"/>
                <w:numId w:val="40"/>
              </w:numPr>
              <w:autoSpaceDN w:val="0"/>
              <w:spacing w:before="0" w:after="0"/>
              <w:ind w:left="753"/>
              <w:contextualSpacing w:val="0"/>
              <w:textAlignment w:val="baseline"/>
              <w:rPr>
                <w:rFonts w:cstheme="minorHAnsi"/>
                <w:szCs w:val="22"/>
                <w:lang w:val="pl-PL"/>
              </w:rPr>
            </w:pPr>
            <w:r w:rsidRPr="00235CA7">
              <w:rPr>
                <w:rFonts w:cstheme="minorHAnsi"/>
                <w:szCs w:val="22"/>
                <w:lang w:val="pl-PL"/>
              </w:rPr>
              <w:t>Blokowanie stron po kategoriach (co najmniej: oprogramowanie, media społecznościowe, tylko dla dorosłych)</w:t>
            </w:r>
          </w:p>
          <w:p w:rsidR="00055752" w:rsidRPr="00235CA7" w:rsidRDefault="00055752" w:rsidP="00E078FD">
            <w:pPr>
              <w:pStyle w:val="Akapitzlist"/>
              <w:numPr>
                <w:ilvl w:val="0"/>
                <w:numId w:val="40"/>
              </w:numPr>
              <w:autoSpaceDN w:val="0"/>
              <w:spacing w:before="0" w:after="0"/>
              <w:ind w:left="753"/>
              <w:contextualSpacing w:val="0"/>
              <w:textAlignment w:val="baseline"/>
              <w:rPr>
                <w:rFonts w:cstheme="minorHAnsi"/>
                <w:szCs w:val="22"/>
                <w:lang w:val="pl-PL"/>
              </w:rPr>
            </w:pPr>
            <w:r w:rsidRPr="00235CA7">
              <w:rPr>
                <w:rFonts w:cstheme="minorHAnsi"/>
                <w:szCs w:val="22"/>
                <w:lang w:val="pl-PL"/>
              </w:rPr>
              <w:t>Blokowanie stron ze wskazanego adresu URL. Funkcja  musi działać w co najmniej następujących przeglądarkach internetowych:  Chrome, Firefox, Maxthon, Opera i Dolphin.</w:t>
            </w:r>
          </w:p>
          <w:p w:rsidR="00055752" w:rsidRPr="00235CA7" w:rsidRDefault="00055752" w:rsidP="00E078FD">
            <w:pPr>
              <w:pStyle w:val="Akapitzlist"/>
              <w:numPr>
                <w:ilvl w:val="0"/>
                <w:numId w:val="40"/>
              </w:numPr>
              <w:autoSpaceDN w:val="0"/>
              <w:spacing w:before="0" w:after="0"/>
              <w:ind w:left="753"/>
              <w:contextualSpacing w:val="0"/>
              <w:textAlignment w:val="baseline"/>
              <w:rPr>
                <w:rFonts w:cstheme="minorHAnsi"/>
                <w:szCs w:val="22"/>
                <w:lang w:val="pl-PL"/>
              </w:rPr>
            </w:pPr>
            <w:r w:rsidRPr="00235CA7">
              <w:rPr>
                <w:rFonts w:cstheme="minorHAnsi"/>
                <w:szCs w:val="22"/>
                <w:lang w:val="pl-PL"/>
              </w:rPr>
              <w:t>Musi posiadać funkcje wyjątków adresów URL</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Uwierzytelnianie przez odczyt linii papilarnych;</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informować o nowych aktualizacjach i ważnych alarmach bezpieczeństwa;</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rPr>
            </w:pPr>
            <w:r w:rsidRPr="00235CA7">
              <w:rPr>
                <w:rFonts w:cstheme="minorHAnsi"/>
                <w:szCs w:val="22"/>
                <w:lang w:val="pl-PL"/>
              </w:rPr>
              <w:t xml:space="preserve"> </w:t>
            </w:r>
            <w:r w:rsidRPr="00235CA7">
              <w:rPr>
                <w:rFonts w:cstheme="minorHAnsi"/>
                <w:szCs w:val="22"/>
              </w:rPr>
              <w:t>Oprogramowanie powinno wykonywać raporty:</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Znalezione wirusy</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Zablokowanie połączenia</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lang w:val="pl-PL"/>
              </w:rPr>
            </w:pPr>
            <w:r w:rsidRPr="00235CA7">
              <w:rPr>
                <w:rFonts w:cstheme="minorHAnsi"/>
                <w:szCs w:val="22"/>
                <w:lang w:val="pl-PL"/>
              </w:rPr>
              <w:t>Aktywności związane z ochroną przed kradzieżą</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Strony internetowe które zostały zablokowane</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rPr>
            </w:pPr>
            <w:r w:rsidRPr="00235CA7">
              <w:rPr>
                <w:rFonts w:cstheme="minorHAnsi"/>
                <w:szCs w:val="22"/>
              </w:rPr>
              <w:t>Informacje o kopi zapasowej</w:t>
            </w:r>
          </w:p>
          <w:p w:rsidR="00055752" w:rsidRPr="00235CA7" w:rsidRDefault="00055752" w:rsidP="00E078FD">
            <w:pPr>
              <w:pStyle w:val="Akapitzlist"/>
              <w:numPr>
                <w:ilvl w:val="1"/>
                <w:numId w:val="39"/>
              </w:numPr>
              <w:autoSpaceDN w:val="0"/>
              <w:spacing w:before="0" w:after="0"/>
              <w:ind w:left="474" w:firstLine="0"/>
              <w:contextualSpacing w:val="0"/>
              <w:textAlignment w:val="baseline"/>
              <w:rPr>
                <w:rFonts w:cstheme="minorHAnsi"/>
                <w:szCs w:val="22"/>
                <w:lang w:val="pl-PL"/>
              </w:rPr>
            </w:pPr>
            <w:r w:rsidRPr="00235CA7">
              <w:rPr>
                <w:rFonts w:cstheme="minorHAnsi"/>
                <w:szCs w:val="22"/>
                <w:lang w:val="pl-PL"/>
              </w:rPr>
              <w:t>Informacje o ostatniej aktualizacji bazy wirusów</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Zdalne pobieranie lokalizacji urządzenia</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Zdalne usuniecie danych z urządzenia np.: w przypadku kradzieży.</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udostępniać kamerę i mikrofon w celu rejestracji w przypadku kradzieży urządzenia.</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 xml:space="preserve">Oprogramowanie powinno w przypadku dwóch nieudanych prób wprowadzenia hasła blokady ekranu, wykonać </w:t>
            </w:r>
            <w:r w:rsidRPr="00235CA7">
              <w:rPr>
                <w:rFonts w:cstheme="minorHAnsi"/>
                <w:szCs w:val="22"/>
                <w:lang w:val="pl-PL"/>
              </w:rPr>
              <w:lastRenderedPageBreak/>
              <w:t>automatycznie zdjęcie przy wykorzystaniu aparatu na froncie i tyle urządzenia;</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posiadać certyfikaty AVTest oraz AV Comparatives Approved mobile produkt.</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Jeżeli urządzenie jest zablokowanie żadne wiadomości i informacje nie mogą być wyświetlane na ekranie urządzenia.</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Dział wsparcia dostępny po chat oraz www.</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Oprogramowanie musi pozwalać na wybranie do jakich danych prywatnych może mogą mieć dostęp aplikacje;</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 xml:space="preserve">Okno pokazujące: zużycie RAM. </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lang w:val="pl-PL"/>
              </w:rPr>
              <w:t>Możliwość wyłączenia działających w tle aplikacji,</w:t>
            </w:r>
          </w:p>
          <w:p w:rsidR="00055752" w:rsidRPr="00235CA7" w:rsidRDefault="00055752" w:rsidP="00E078FD">
            <w:pPr>
              <w:pStyle w:val="Akapitzlist"/>
              <w:numPr>
                <w:ilvl w:val="0"/>
                <w:numId w:val="39"/>
              </w:numPr>
              <w:autoSpaceDN w:val="0"/>
              <w:spacing w:before="0" w:after="0"/>
              <w:ind w:left="474"/>
              <w:contextualSpacing w:val="0"/>
              <w:textAlignment w:val="baseline"/>
              <w:rPr>
                <w:rFonts w:cstheme="minorHAnsi"/>
                <w:szCs w:val="22"/>
                <w:lang w:val="pl-PL"/>
              </w:rPr>
            </w:pPr>
            <w:r w:rsidRPr="00235CA7">
              <w:rPr>
                <w:rFonts w:cstheme="minorHAnsi"/>
                <w:szCs w:val="22"/>
              </w:rPr>
              <w:t>Śledzenie  zużycia baterii</w:t>
            </w:r>
          </w:p>
        </w:tc>
      </w:tr>
      <w:tr w:rsidR="008A720D" w:rsidRPr="00235CA7"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A720D" w:rsidP="00F149C0">
            <w:pPr>
              <w:spacing w:after="0" w:line="240" w:lineRule="auto"/>
              <w:jc w:val="both"/>
              <w:rPr>
                <w:rFonts w:asciiTheme="minorHAnsi" w:hAnsiTheme="minorHAnsi" w:cstheme="minorHAnsi"/>
                <w:bCs/>
                <w:bdr w:val="none" w:sz="0" w:space="0" w:color="auto" w:frame="1"/>
                <w:shd w:val="clear" w:color="auto" w:fill="F2F2F2"/>
              </w:rPr>
            </w:pPr>
            <w:r w:rsidRPr="00235CA7">
              <w:rPr>
                <w:rFonts w:asciiTheme="minorHAnsi" w:hAnsiTheme="minorHAnsi" w:cstheme="minorHAnsi"/>
                <w:bCs/>
                <w:bdr w:val="none" w:sz="0" w:space="0" w:color="auto" w:frame="1"/>
                <w:shd w:val="clear" w:color="auto" w:fill="F2F2F2"/>
              </w:rPr>
              <w:lastRenderedPageBreak/>
              <w:t>Gwarancja</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AA6A5D" w:rsidP="00F149C0">
            <w:pPr>
              <w:spacing w:after="0" w:line="240" w:lineRule="auto"/>
              <w:ind w:left="60" w:right="60"/>
              <w:jc w:val="both"/>
              <w:textAlignment w:val="baseline"/>
              <w:rPr>
                <w:rFonts w:asciiTheme="minorHAnsi" w:eastAsia="Times New Roman" w:hAnsiTheme="minorHAnsi" w:cstheme="minorHAnsi"/>
                <w:lang w:eastAsia="pl-PL"/>
              </w:rPr>
            </w:pPr>
            <w:r w:rsidRPr="00235CA7">
              <w:rPr>
                <w:rFonts w:asciiTheme="minorHAnsi" w:eastAsia="Times New Roman" w:hAnsiTheme="minorHAnsi" w:cstheme="minorHAnsi"/>
                <w:lang w:eastAsia="pl-PL"/>
              </w:rPr>
              <w:t>12 miesięcy</w:t>
            </w:r>
          </w:p>
        </w:tc>
      </w:tr>
      <w:tr w:rsidR="008A720D" w:rsidRPr="008A720D" w:rsidTr="00235CA7">
        <w:trPr>
          <w:trHeight w:val="284"/>
        </w:trPr>
        <w:tc>
          <w:tcPr>
            <w:tcW w:w="1702"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235CA7" w:rsidRDefault="008A720D" w:rsidP="00F149C0">
            <w:pPr>
              <w:spacing w:after="0" w:line="240" w:lineRule="auto"/>
              <w:jc w:val="both"/>
              <w:rPr>
                <w:rFonts w:asciiTheme="minorHAnsi" w:hAnsiTheme="minorHAnsi" w:cstheme="minorHAnsi"/>
                <w:bCs/>
                <w:bdr w:val="none" w:sz="0" w:space="0" w:color="auto" w:frame="1"/>
                <w:shd w:val="clear" w:color="auto" w:fill="F2F2F2"/>
              </w:rPr>
            </w:pPr>
            <w:r w:rsidRPr="00235CA7">
              <w:rPr>
                <w:rFonts w:asciiTheme="minorHAnsi" w:hAnsiTheme="minorHAnsi" w:cstheme="minorHAnsi"/>
                <w:bCs/>
                <w:bdr w:val="none" w:sz="0" w:space="0" w:color="auto" w:frame="1"/>
                <w:shd w:val="clear" w:color="auto" w:fill="F2F2F2"/>
              </w:rPr>
              <w:t>Wymagania dodatkowe</w:t>
            </w:r>
          </w:p>
        </w:tc>
        <w:tc>
          <w:tcPr>
            <w:tcW w:w="3298" w:type="pct"/>
            <w:tcBorders>
              <w:top w:val="single" w:sz="4" w:space="0" w:color="auto"/>
              <w:left w:val="single" w:sz="4" w:space="0" w:color="auto"/>
              <w:bottom w:val="single" w:sz="4" w:space="0" w:color="auto"/>
              <w:right w:val="single" w:sz="4" w:space="0" w:color="auto"/>
            </w:tcBorders>
            <w:shd w:val="clear" w:color="auto" w:fill="auto"/>
            <w:vAlign w:val="center"/>
          </w:tcPr>
          <w:p w:rsidR="008A720D" w:rsidRPr="00055752" w:rsidRDefault="00AA6A5D" w:rsidP="00836289">
            <w:pPr>
              <w:spacing w:after="0" w:line="240" w:lineRule="auto"/>
              <w:ind w:right="60"/>
              <w:jc w:val="both"/>
              <w:textAlignment w:val="baseline"/>
              <w:rPr>
                <w:rFonts w:asciiTheme="minorHAnsi" w:eastAsia="Times New Roman" w:hAnsiTheme="minorHAnsi" w:cstheme="minorHAnsi"/>
                <w:lang w:eastAsia="pl-PL"/>
              </w:rPr>
            </w:pPr>
            <w:r w:rsidRPr="00235CA7">
              <w:rPr>
                <w:rFonts w:asciiTheme="minorHAnsi" w:hAnsiTheme="minorHAnsi" w:cstheme="minorHAnsi"/>
                <w:color w:val="000000"/>
                <w:shd w:val="clear" w:color="auto" w:fill="F7F9FA"/>
              </w:rPr>
              <w:t xml:space="preserve">Czytnik kart microSD, </w:t>
            </w:r>
            <w:r w:rsidR="008A720D" w:rsidRPr="00235CA7">
              <w:rPr>
                <w:rFonts w:asciiTheme="minorHAnsi" w:hAnsiTheme="minorHAnsi" w:cstheme="minorHAnsi"/>
                <w:color w:val="000000"/>
                <w:shd w:val="clear" w:color="auto" w:fill="FFFFFF"/>
              </w:rPr>
              <w:t xml:space="preserve"> </w:t>
            </w:r>
            <w:r w:rsidR="00836289" w:rsidRPr="00235CA7">
              <w:rPr>
                <w:rFonts w:asciiTheme="minorHAnsi" w:hAnsiTheme="minorHAnsi" w:cstheme="minorHAnsi"/>
                <w:color w:val="000000"/>
                <w:shd w:val="clear" w:color="auto" w:fill="FFFFFF"/>
              </w:rPr>
              <w:t>10 punktów dotyku, wodoodporność IP52, EnergyStar 8.0,</w:t>
            </w:r>
            <w:r w:rsidR="00836289" w:rsidRPr="00055752">
              <w:rPr>
                <w:rFonts w:asciiTheme="minorHAnsi" w:hAnsiTheme="minorHAnsi" w:cstheme="minorHAnsi"/>
                <w:color w:val="000000"/>
                <w:shd w:val="clear" w:color="auto" w:fill="FFFFFF"/>
              </w:rPr>
              <w:t xml:space="preserve"> </w:t>
            </w:r>
          </w:p>
        </w:tc>
      </w:tr>
    </w:tbl>
    <w:p w:rsidR="00AA6A5D" w:rsidRPr="00AA6A5D" w:rsidRDefault="00AA6A5D" w:rsidP="00AA6A5D">
      <w:pPr>
        <w:pStyle w:val="Akapitzlist"/>
        <w:spacing w:after="0"/>
        <w:ind w:left="1080"/>
        <w:rPr>
          <w:rFonts w:cstheme="minorHAnsi"/>
          <w:b/>
          <w:sz w:val="24"/>
          <w:szCs w:val="24"/>
          <w:lang w:val="pl-PL"/>
        </w:rPr>
      </w:pPr>
    </w:p>
    <w:p w:rsidR="00973536" w:rsidRPr="00973536" w:rsidRDefault="003E296F" w:rsidP="003E296F">
      <w:pPr>
        <w:pStyle w:val="Akapitzlist"/>
        <w:numPr>
          <w:ilvl w:val="0"/>
          <w:numId w:val="1"/>
        </w:numPr>
        <w:spacing w:after="0"/>
        <w:rPr>
          <w:rFonts w:cstheme="minorHAnsi"/>
          <w:b/>
          <w:sz w:val="24"/>
          <w:szCs w:val="24"/>
          <w:lang w:val="pl-PL"/>
        </w:rPr>
      </w:pPr>
      <w:r>
        <w:rPr>
          <w:rFonts w:eastAsiaTheme="minorHAnsi" w:cstheme="minorHAnsi"/>
          <w:b/>
          <w:sz w:val="24"/>
          <w:szCs w:val="24"/>
          <w:lang w:val="pl-PL"/>
        </w:rPr>
        <w:t>System operacyjny – 24</w:t>
      </w:r>
      <w:r w:rsidR="00973536" w:rsidRPr="00973536">
        <w:rPr>
          <w:rFonts w:eastAsiaTheme="minorHAnsi" w:cstheme="minorHAnsi"/>
          <w:b/>
          <w:sz w:val="24"/>
          <w:szCs w:val="24"/>
          <w:lang w:val="pl-PL"/>
        </w:rPr>
        <w:t xml:space="preserve"> szt.</w:t>
      </w:r>
    </w:p>
    <w:p w:rsidR="00895BFF" w:rsidRDefault="00895BFF" w:rsidP="00A642CF">
      <w:pPr>
        <w:spacing w:after="0"/>
        <w:rPr>
          <w:rFonts w:cstheme="minorHAnsi"/>
          <w:bCs/>
          <w:color w:val="383838"/>
          <w:highlight w:val="yellow"/>
          <w:bdr w:val="none" w:sz="0" w:space="0" w:color="auto" w:frame="1"/>
          <w:lang w:eastAsia="pl-PL"/>
        </w:rPr>
      </w:pPr>
    </w:p>
    <w:p w:rsidR="00A642CF" w:rsidRPr="005E0963" w:rsidRDefault="00A642CF" w:rsidP="00A642CF">
      <w:pPr>
        <w:spacing w:after="0" w:line="240" w:lineRule="auto"/>
        <w:rPr>
          <w:rFonts w:asciiTheme="minorHAnsi" w:hAnsiTheme="minorHAnsi" w:cstheme="minorHAnsi"/>
          <w:bCs/>
          <w:lang w:val="de-DE"/>
        </w:rPr>
      </w:pPr>
      <w:r w:rsidRPr="005E0963">
        <w:rPr>
          <w:rFonts w:asciiTheme="minorHAnsi" w:hAnsiTheme="minorHAnsi" w:cstheme="minorHAnsi"/>
          <w:bCs/>
          <w:lang w:val="de-DE"/>
        </w:rPr>
        <w:t>System operacyjny klasy PC musi spełniać następujące wymagania poprzez wbudowane mechanizmy, bez użycia dodatkowych aplikacji:</w:t>
      </w:r>
    </w:p>
    <w:p w:rsidR="00A642CF" w:rsidRPr="005E0963" w:rsidRDefault="00A642CF" w:rsidP="00E078FD">
      <w:pPr>
        <w:pStyle w:val="Akapitzlist"/>
        <w:numPr>
          <w:ilvl w:val="0"/>
          <w:numId w:val="32"/>
        </w:numPr>
        <w:spacing w:after="0"/>
        <w:ind w:left="426"/>
        <w:jc w:val="left"/>
        <w:rPr>
          <w:rFonts w:cstheme="minorHAnsi"/>
          <w:bCs/>
          <w:lang w:val="de-DE"/>
        </w:rPr>
      </w:pPr>
      <w:r w:rsidRPr="005E0963">
        <w:rPr>
          <w:rFonts w:cstheme="minorHAnsi"/>
          <w:bCs/>
          <w:lang w:val="de-DE"/>
        </w:rPr>
        <w:t>Dostępne dwa rodzaje graficznego interfejsu użytkownika:</w:t>
      </w:r>
    </w:p>
    <w:p w:rsidR="00A642CF" w:rsidRPr="005E0963" w:rsidRDefault="00A642CF" w:rsidP="00E078FD">
      <w:pPr>
        <w:pStyle w:val="Akapitzlist"/>
        <w:numPr>
          <w:ilvl w:val="0"/>
          <w:numId w:val="33"/>
        </w:numPr>
        <w:spacing w:after="0"/>
        <w:jc w:val="left"/>
        <w:rPr>
          <w:rFonts w:cstheme="minorHAnsi"/>
          <w:bCs/>
          <w:lang w:val="de-DE"/>
        </w:rPr>
      </w:pPr>
      <w:r w:rsidRPr="005E0963">
        <w:rPr>
          <w:rFonts w:cstheme="minorHAnsi"/>
          <w:bCs/>
          <w:lang w:val="de-DE"/>
        </w:rPr>
        <w:t>Klasyczny, umożliwiający obsługę przy pomocy klawiatury i myszy,</w:t>
      </w:r>
    </w:p>
    <w:p w:rsidR="00A642CF" w:rsidRPr="005E0963" w:rsidRDefault="00A642CF" w:rsidP="00E078FD">
      <w:pPr>
        <w:pStyle w:val="Akapitzlist"/>
        <w:numPr>
          <w:ilvl w:val="0"/>
          <w:numId w:val="33"/>
        </w:numPr>
        <w:spacing w:after="0"/>
        <w:jc w:val="left"/>
        <w:rPr>
          <w:rFonts w:cstheme="minorHAnsi"/>
          <w:bCs/>
          <w:lang w:val="de-DE"/>
        </w:rPr>
      </w:pPr>
      <w:r w:rsidRPr="005E0963">
        <w:rPr>
          <w:rFonts w:cstheme="minorHAnsi"/>
          <w:bCs/>
          <w:szCs w:val="22"/>
          <w:lang w:val="de-DE" w:eastAsia="en-US"/>
        </w:rPr>
        <w:t>Dotykowy umożliwiający sterowanie dotykiem na urządzeniach typu tablet lub monitorach dotykowych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Funkcje związane z obsługą komputerów typu tablet, z wbudowanym modułem „uczenia się” pisma użytkownika – obsługa języka polskiego</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Interfejs użytkownika dostępny w języku polskim i angielskim</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tworzenia pulpitów wirtualnych, przenoszenia aplikacji pomiędzy pulpitami i przełączanie się pomiędzy pulpitami za pomocą skrótów klawiaturowych lub GUI.</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Wbudowane w system operacyjny minimum dwie przeglądarki Internetowe</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 xml:space="preserve">Zintegrowany z systemem moduł wyszukiwania informacji (plików różnego typu, tekstów, metadanych) dostępny z poziomów: menu, otwartego okna systemu operacyjnego;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System wyszukiwania oparty na konfigurowalnym przez użytkownika module indeksacji zasobów lokalnych,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Zlokalizowane w języku polskim, co najmniej następujące elementy: menu, pomoc, komunikaty systemowe, menedżer plików.</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Graficzne środowisko instalacji i konfiguracji w języku polskim</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Wbudowany system pomocy w języku polskim.</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przystosowania stanowiska dla osób niepełnosprawnych (np. słabo widzących).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dokonywania aktualizacji i poprawek systemu poprzez mechanizm zarządzany przez administratora Zamawiającego.</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dostarczania poprawek do systemu operacyjnego w modelu peer-to-peer.</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sterowania czasem dostarczania nowych wersji systemu operacyjnego, w tym możliwość centralnego opóźniania dostarczania nowej wersji o minimum 4 miesiące.</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Zabezpieczony hasłem hierarchiczny dostęp do systemu;</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 xml:space="preserve">Konta i profile użytkowników zarządzane zdalnie;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Praca systemu w trybie ochrony kont użytkowników.</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Możliwość dołączenia systemu do usługi katalogowej on-premise lub w chmurze;</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t>Molliwość zablokowania urządzenia w ramach danego konta tylko do uruchamiania wybranej aplikacji - tryb "kiosk".</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szCs w:val="22"/>
          <w:lang w:val="de-DE" w:eastAsia="en-US"/>
        </w:rPr>
        <w:lastRenderedPageBreak/>
        <w:t xml:space="preserve">Możliwość automatycznej synchronizacji plików i folderów roboczych znajdujących się na serwerze plików z prywatnym urządzeniem, bez konieczności łączenia się z siecią VPN z poziomu folderu użytkownika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Zdalna pomoc i współdzielenie aplikacji – możliwość zdalnego przejęcia sesji zalogowanego użytkownika celem rozwiązania problemu z komputerem.</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Transakcyjny system plików pozwalający na stosowanie przydziałów (ang. quota) na dysku dla użytkowników oraz zapewniający większą niezawodność i pozwalający tworzyć kopie zapasowe.</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 xml:space="preserve">Oprogramowanie dla tworzenia kopii zapasowych (Backup);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Automatyczne wykonywanie kopii plików z możliwością automatycznego przywrócenia wersji wcześniejszej.</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Możliwość przywracania obrazu plików systemowych do uprzednio zapisanej postaci.</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Możliwość przywracania systemu operacyjnego do stanu początkowego z pozostawieniem plików użytkownika.</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Możliwość blokowania lub dopuszczania dowolnych urządzeń peryferyjnych za pomocą polityk grupowych (np. przy użyciu numerów identyfikacyjnych sprzętu);</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Wbudowany mechanizm wirtualizacji typu hypervisor;</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Wbudowana możliwość zdalnego dostępu do systemu i pracy zdalnej z wykorzystaniem interfejsu graficznego.</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Bezpłatne biuletyny bezpieczeństwa związane z działaniem systemu operacyjnego.</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 xml:space="preserve">Wbudowana zapora internetowa (firewall) dla ochrony połączeń internetowych;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Zintegrowana z systemem konsola do zarządzania ustawieniami zapory i regułami IP v4 i v6.</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Identyfikacja sieci komputerowych, do których jest podłączony system operacyjny;</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Zapamiętywanie ustawień i przypisywanie do min. 3 kategorii bezpieczeństwa z predefiniowanymi odpowiednio do kategorii ustawieniami zapory sieciowej i udostępnianiem plików;</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 xml:space="preserve">Możliwość zdefiniowania zarządzanych aplikacji w taki sposób aby automatycznie szyfrowały pliki na poziomie systemu plików. </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Blokowanie bezpośredniego kopiowania treści między aplikacjami zarządzanymi i niezarządzanymi.</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Wbudowany system uwierzytelnienia dwuskładnikowego oparty o certyfikat lub klucz prywatny oraz PIN lub uwierzytelnienie biometryczne;</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Wbudowany system szyfrowania dysku twardego ze wsparciem modułu TPM</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Możliwość tworzenia i przechowywania kopii zapasowych kluczy odzyskiwania do szyfrowania dysku w usługach katalogowych;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Możliwość tworzenia wirtualnych kart inteligentnych.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Wsparcie dla firmware UEFI i funkcji bezpiecznego rozruchu (Secure Boot)</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Wsparcie dla IPSEC oparte na politykach;</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Wdrażanie IPSEC oparte na zestawach reguł definiujących ustawienia zarządzanych w sposób centralny;</w:t>
      </w:r>
    </w:p>
    <w:p w:rsidR="00A642CF" w:rsidRPr="005E0963" w:rsidRDefault="00A642CF" w:rsidP="00E078FD">
      <w:pPr>
        <w:pStyle w:val="Akapitzlist"/>
        <w:numPr>
          <w:ilvl w:val="0"/>
          <w:numId w:val="32"/>
        </w:numPr>
        <w:spacing w:after="0"/>
        <w:ind w:left="339"/>
        <w:jc w:val="left"/>
        <w:rPr>
          <w:rFonts w:cstheme="minorHAnsi"/>
          <w:bCs/>
          <w:lang w:val="de-DE"/>
        </w:rPr>
      </w:pPr>
      <w:r w:rsidRPr="005E0963">
        <w:rPr>
          <w:rFonts w:cstheme="minorHAnsi"/>
          <w:bCs/>
          <w:lang w:val="de-DE"/>
        </w:rPr>
        <w:t>Mechanizmy logowania w oparciu o:</w:t>
      </w:r>
    </w:p>
    <w:p w:rsidR="00A642CF" w:rsidRPr="005E0963" w:rsidRDefault="00A642CF" w:rsidP="00E078FD">
      <w:pPr>
        <w:pStyle w:val="Akapitzlist"/>
        <w:numPr>
          <w:ilvl w:val="0"/>
          <w:numId w:val="34"/>
        </w:numPr>
        <w:spacing w:after="0"/>
        <w:jc w:val="left"/>
        <w:rPr>
          <w:rFonts w:cstheme="minorHAnsi"/>
          <w:bCs/>
          <w:lang w:val="de-DE"/>
        </w:rPr>
      </w:pPr>
      <w:r w:rsidRPr="005E0963">
        <w:rPr>
          <w:rFonts w:cstheme="minorHAnsi"/>
          <w:bCs/>
          <w:lang w:val="de-DE"/>
        </w:rPr>
        <w:t>Login i hasło,</w:t>
      </w:r>
    </w:p>
    <w:p w:rsidR="00A642CF" w:rsidRPr="005E0963" w:rsidRDefault="00A642CF" w:rsidP="00E078FD">
      <w:pPr>
        <w:pStyle w:val="Akapitzlist"/>
        <w:numPr>
          <w:ilvl w:val="0"/>
          <w:numId w:val="34"/>
        </w:numPr>
        <w:spacing w:after="0"/>
        <w:jc w:val="left"/>
        <w:rPr>
          <w:rFonts w:cstheme="minorHAnsi"/>
          <w:bCs/>
          <w:lang w:val="de-DE"/>
        </w:rPr>
      </w:pPr>
      <w:r w:rsidRPr="005E0963">
        <w:rPr>
          <w:rFonts w:cstheme="minorHAnsi"/>
          <w:bCs/>
          <w:lang w:val="de-DE"/>
        </w:rPr>
        <w:t>Karty inteligentne i certyfikaty (smartcard),</w:t>
      </w:r>
    </w:p>
    <w:p w:rsidR="00A642CF" w:rsidRPr="005E0963" w:rsidRDefault="00A642CF" w:rsidP="00E078FD">
      <w:pPr>
        <w:pStyle w:val="Akapitzlist"/>
        <w:numPr>
          <w:ilvl w:val="0"/>
          <w:numId w:val="34"/>
        </w:numPr>
        <w:spacing w:after="0"/>
        <w:jc w:val="left"/>
        <w:rPr>
          <w:rFonts w:cstheme="minorHAnsi"/>
          <w:bCs/>
          <w:lang w:val="de-DE"/>
        </w:rPr>
      </w:pPr>
      <w:r w:rsidRPr="005E0963">
        <w:rPr>
          <w:rFonts w:cstheme="minorHAnsi"/>
          <w:bCs/>
          <w:lang w:val="de-DE"/>
        </w:rPr>
        <w:t>Wirtualne karty inteligentne i certyfikaty chronione poprzez moduł TPM;</w:t>
      </w:r>
    </w:p>
    <w:p w:rsidR="00A642CF" w:rsidRPr="005E0963" w:rsidRDefault="00882A61" w:rsidP="00E078FD">
      <w:pPr>
        <w:pStyle w:val="Default"/>
        <w:numPr>
          <w:ilvl w:val="0"/>
          <w:numId w:val="32"/>
        </w:numPr>
        <w:tabs>
          <w:tab w:val="left" w:pos="398"/>
          <w:tab w:val="left" w:pos="6271"/>
        </w:tabs>
        <w:ind w:left="339"/>
        <w:rPr>
          <w:rFonts w:asciiTheme="minorHAnsi" w:hAnsiTheme="minorHAnsi" w:cstheme="minorHAnsi"/>
          <w:sz w:val="22"/>
          <w:szCs w:val="22"/>
        </w:rPr>
      </w:pPr>
      <w:r>
        <w:rPr>
          <w:rFonts w:asciiTheme="minorHAnsi" w:hAnsiTheme="minorHAnsi" w:cstheme="minorHAnsi"/>
          <w:bCs/>
          <w:sz w:val="22"/>
          <w:szCs w:val="22"/>
          <w:lang w:val="de-DE"/>
        </w:rPr>
        <w:t>Umoż</w:t>
      </w:r>
      <w:r w:rsidR="00A642CF" w:rsidRPr="005E0963">
        <w:rPr>
          <w:rFonts w:asciiTheme="minorHAnsi" w:hAnsiTheme="minorHAnsi" w:cstheme="minorHAnsi"/>
          <w:bCs/>
          <w:sz w:val="22"/>
          <w:szCs w:val="22"/>
          <w:lang w:val="de-DE"/>
        </w:rPr>
        <w:t>liwiajacy pracę w domenie;</w:t>
      </w:r>
    </w:p>
    <w:p w:rsidR="00A642CF" w:rsidRPr="00A642CF" w:rsidRDefault="00A642CF" w:rsidP="00A642CF">
      <w:pPr>
        <w:spacing w:after="0"/>
        <w:rPr>
          <w:rFonts w:cstheme="minorHAnsi"/>
          <w:bCs/>
          <w:color w:val="383838"/>
          <w:highlight w:val="yellow"/>
          <w:bdr w:val="none" w:sz="0" w:space="0" w:color="auto" w:frame="1"/>
          <w:lang w:eastAsia="pl-PL"/>
        </w:rPr>
      </w:pPr>
    </w:p>
    <w:bookmarkEnd w:id="0"/>
    <w:p w:rsidR="00BB3DCB" w:rsidRDefault="00BB3DCB">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9877D2" w:rsidRDefault="009877D2" w:rsidP="009877D2">
      <w:pPr>
        <w:spacing w:line="240" w:lineRule="auto"/>
        <w:jc w:val="center"/>
        <w:rPr>
          <w:rFonts w:asciiTheme="minorHAnsi" w:hAnsiTheme="minorHAnsi" w:cstheme="minorHAnsi"/>
          <w:b/>
          <w:sz w:val="32"/>
          <w:szCs w:val="32"/>
        </w:rPr>
      </w:pPr>
      <w:r w:rsidRPr="00A23653">
        <w:rPr>
          <w:rFonts w:asciiTheme="minorHAnsi" w:hAnsiTheme="minorHAnsi" w:cstheme="minorHAnsi"/>
          <w:b/>
          <w:sz w:val="32"/>
          <w:szCs w:val="32"/>
        </w:rPr>
        <w:t>OPIS PRZEDMIOTU ZAMÓWIENIA</w:t>
      </w:r>
    </w:p>
    <w:p w:rsidR="009877D2" w:rsidRPr="00E04045" w:rsidRDefault="009877D2" w:rsidP="009877D2">
      <w:pPr>
        <w:spacing w:line="240" w:lineRule="auto"/>
        <w:jc w:val="center"/>
        <w:rPr>
          <w:rFonts w:ascii="Times New Roman" w:hAnsi="Times New Roman"/>
          <w:b/>
          <w:sz w:val="24"/>
          <w:szCs w:val="24"/>
        </w:rPr>
      </w:pPr>
      <w:r w:rsidRPr="00E04045">
        <w:rPr>
          <w:rFonts w:ascii="Times New Roman" w:hAnsi="Times New Roman"/>
          <w:b/>
          <w:sz w:val="24"/>
          <w:szCs w:val="24"/>
        </w:rPr>
        <w:t>na zadanie pn.:„Dostawa sprzętu IT i oprogramowania dla potrzeb Urzędu Gminy Brzeźnica i jednostek podległych w ramach projektu „Cyfrowa Gmina”</w:t>
      </w:r>
    </w:p>
    <w:p w:rsidR="009877D2" w:rsidRDefault="009877D2" w:rsidP="009877D2">
      <w:pPr>
        <w:spacing w:after="0" w:line="240" w:lineRule="auto"/>
        <w:rPr>
          <w:rFonts w:ascii="Times New Roman" w:hAnsi="Times New Roman"/>
          <w:b/>
          <w:sz w:val="24"/>
          <w:szCs w:val="24"/>
        </w:rPr>
      </w:pPr>
    </w:p>
    <w:p w:rsidR="00BD45BA" w:rsidRPr="009877D2" w:rsidRDefault="00BD45BA" w:rsidP="009877D2">
      <w:pPr>
        <w:spacing w:after="0" w:line="240" w:lineRule="auto"/>
        <w:ind w:left="720"/>
        <w:rPr>
          <w:rFonts w:ascii="Times New Roman" w:hAnsi="Times New Roman"/>
          <w:b/>
          <w:sz w:val="28"/>
          <w:szCs w:val="28"/>
          <w:u w:val="single"/>
        </w:rPr>
      </w:pPr>
      <w:r w:rsidRPr="009877D2">
        <w:rPr>
          <w:rFonts w:ascii="Times New Roman" w:hAnsi="Times New Roman"/>
          <w:b/>
          <w:sz w:val="28"/>
          <w:szCs w:val="28"/>
          <w:u w:val="single"/>
        </w:rPr>
        <w:t>Część II – Dostawa urządzeń zabezpieczających UTM</w:t>
      </w:r>
      <w:r w:rsidR="009877D2">
        <w:rPr>
          <w:rFonts w:ascii="Times New Roman" w:hAnsi="Times New Roman"/>
          <w:b/>
          <w:sz w:val="28"/>
          <w:szCs w:val="28"/>
          <w:u w:val="single"/>
        </w:rPr>
        <w:t xml:space="preserve"> </w:t>
      </w:r>
    </w:p>
    <w:p w:rsidR="00BD45BA" w:rsidRDefault="00BD45BA">
      <w:pPr>
        <w:autoSpaceDE w:val="0"/>
        <w:autoSpaceDN w:val="0"/>
        <w:adjustRightInd w:val="0"/>
        <w:spacing w:after="0"/>
        <w:jc w:val="both"/>
        <w:rPr>
          <w:rFonts w:eastAsia="ArialMT" w:cstheme="minorHAnsi"/>
          <w:b/>
          <w:color w:val="FF0000"/>
        </w:rPr>
      </w:pPr>
    </w:p>
    <w:p w:rsidR="00523B99" w:rsidRPr="00352300" w:rsidRDefault="00523B99" w:rsidP="00523B99">
      <w:pPr>
        <w:suppressAutoHyphens/>
        <w:spacing w:after="0" w:line="240" w:lineRule="auto"/>
        <w:ind w:left="284"/>
        <w:jc w:val="both"/>
        <w:rPr>
          <w:rFonts w:ascii="Times New Roman" w:hAnsi="Times New Roman"/>
          <w:bCs/>
          <w:sz w:val="24"/>
          <w:szCs w:val="24"/>
        </w:rPr>
      </w:pPr>
      <w:r>
        <w:rPr>
          <w:rFonts w:ascii="Times New Roman" w:hAnsi="Times New Roman"/>
          <w:bCs/>
          <w:sz w:val="24"/>
          <w:szCs w:val="24"/>
        </w:rPr>
        <w:t>- Urządzenia UTM – IPS – sztuk 2</w:t>
      </w:r>
    </w:p>
    <w:p w:rsidR="00BD45BA" w:rsidRDefault="00BD45BA">
      <w:pPr>
        <w:autoSpaceDE w:val="0"/>
        <w:autoSpaceDN w:val="0"/>
        <w:adjustRightInd w:val="0"/>
        <w:spacing w:after="0"/>
        <w:jc w:val="both"/>
        <w:rPr>
          <w:rFonts w:eastAsia="ArialMT" w:cstheme="minorHAnsi"/>
          <w:b/>
          <w:color w:val="FF0000"/>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OBSŁUGA SIECI</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pStyle w:val="Tretekstu"/>
        <w:numPr>
          <w:ilvl w:val="0"/>
          <w:numId w:val="47"/>
        </w:numPr>
        <w:tabs>
          <w:tab w:val="left" w:pos="720"/>
        </w:tabs>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posiadać wsparcie dla protokołu IPv4 oraz IPv6 co najmniej na poziomie konfiguracji adresów dla interfejsów, routingu, firewall, systemu IPS oraz usług sieciowych takich jak np. DHCP.</w:t>
      </w:r>
    </w:p>
    <w:p w:rsidR="001647A7" w:rsidRPr="00247FE6" w:rsidRDefault="001647A7" w:rsidP="001647A7">
      <w:pPr>
        <w:pStyle w:val="Tretekstu"/>
        <w:tabs>
          <w:tab w:val="left" w:pos="720"/>
        </w:tabs>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ZAPORA KORPORACYJNA (Firewall)</w:t>
      </w:r>
    </w:p>
    <w:p w:rsidR="001647A7" w:rsidRPr="00247FE6" w:rsidRDefault="001647A7" w:rsidP="001647A7">
      <w:pPr>
        <w:pStyle w:val="Tretekstu"/>
        <w:tabs>
          <w:tab w:val="left" w:pos="720"/>
        </w:tabs>
        <w:rPr>
          <w:rFonts w:asciiTheme="majorHAnsi" w:hAnsiTheme="majorHAnsi" w:cstheme="majorHAnsi"/>
          <w:b w:val="0"/>
          <w:bCs w:val="0"/>
          <w:sz w:val="22"/>
          <w:szCs w:val="22"/>
        </w:rPr>
      </w:pPr>
    </w:p>
    <w:p w:rsidR="001647A7" w:rsidRPr="00247FE6" w:rsidRDefault="001647A7" w:rsidP="001647A7">
      <w:pPr>
        <w:pStyle w:val="Tretekstu"/>
        <w:numPr>
          <w:ilvl w:val="0"/>
          <w:numId w:val="47"/>
        </w:numPr>
        <w:tabs>
          <w:tab w:val="left" w:pos="720"/>
        </w:tabs>
        <w:rPr>
          <w:rFonts w:asciiTheme="majorHAnsi" w:hAnsiTheme="majorHAnsi" w:cstheme="majorHAnsi"/>
          <w:b w:val="0"/>
          <w:bCs w:val="0"/>
          <w:sz w:val="22"/>
          <w:szCs w:val="22"/>
        </w:rPr>
      </w:pPr>
      <w:r w:rsidRPr="00247FE6">
        <w:rPr>
          <w:rFonts w:asciiTheme="majorHAnsi" w:hAnsiTheme="majorHAnsi" w:cstheme="majorHAnsi"/>
          <w:b w:val="0"/>
          <w:sz w:val="22"/>
          <w:szCs w:val="22"/>
        </w:rPr>
        <w:t>Urządzenie ma być wyposażone w Firewall klasy Stateful Inspection.</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obsługiwać translacje adresów NAT n:1, NAT 1:1 oraz PAT.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dawać możliwość ustawienia trybu pracy jako router warstwy trzeciej, jako bridge warstwy drugiej oraz hybrydowo (częściowo jako router, a częściowo jako bridge).</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etc.) przy wykorzystaniu obiektów określających ich logiczne przeznaczenie.</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Administrator musi mieć możliwość budowania reguł firewall na podstawie: interfejsów wejściowych i wyjściowych ruchu, źródłowego adresu IP, docelowego adresu IP, geolokacji hosta źródłowego bądź docelowego, reputacji hosta, użytkownika bądź grupy bazy LDAP, pola DSCP nagłówka pakietu, godziny oraz dnia nawiązywania połączenia.</w:t>
      </w:r>
    </w:p>
    <w:p w:rsidR="001647A7" w:rsidRPr="00247FE6" w:rsidRDefault="001647A7" w:rsidP="001647A7">
      <w:pPr>
        <w:numPr>
          <w:ilvl w:val="0"/>
          <w:numId w:val="47"/>
        </w:numPr>
        <w:spacing w:after="0" w:line="240" w:lineRule="auto"/>
        <w:rPr>
          <w:rFonts w:asciiTheme="majorHAnsi" w:hAnsiTheme="majorHAnsi" w:cstheme="majorHAnsi"/>
        </w:rPr>
      </w:pPr>
      <w:r w:rsidRPr="00642904">
        <w:rPr>
          <w:rFonts w:asciiTheme="majorHAnsi" w:hAnsiTheme="majorHAnsi" w:cstheme="majorHAnsi"/>
        </w:rPr>
        <w:t xml:space="preserve">Rozwiązanie musi umożliwiać </w:t>
      </w:r>
      <w:r>
        <w:rPr>
          <w:rFonts w:asciiTheme="majorHAnsi" w:hAnsiTheme="majorHAnsi" w:cstheme="majorHAnsi"/>
        </w:rPr>
        <w:t xml:space="preserve">między innymi </w:t>
      </w:r>
      <w:r w:rsidRPr="00642904">
        <w:rPr>
          <w:rFonts w:asciiTheme="majorHAnsi" w:hAnsiTheme="majorHAnsi" w:cstheme="majorHAnsi"/>
        </w:rPr>
        <w:t>filtrowanie jedynie na poziomie warstwy 2 modelu OSI tj. na podstawie adresów mac.</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Administrator ma możliwość zdefiniowania minimum 10 różnych, niezależnie konfigurowalnych, zestawów reguł firewall.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sz w:val="22"/>
          <w:szCs w:val="22"/>
        </w:rPr>
        <w:t>Edytor reguł firewall ma posiadać wbudowany analizator reguł, który eliminuje sprzeczności w konfiguracji reguł lub wskazuje na użycie nieistniejących elementów (obiektów).</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Firewall ma umożliwiać uwierzytelnienie i autoryzację użytkowników w oparciu o bazę lokalną, zewnętrzny serwer RADIUS, LDAP (wewnętrzny i zewnętrzny) lub przy współpracy z uwierzytelnieniem Windows 2k (Kerberos).</w:t>
      </w:r>
    </w:p>
    <w:p w:rsidR="001647A7" w:rsidRPr="00247FE6" w:rsidRDefault="001647A7" w:rsidP="001647A7">
      <w:pPr>
        <w:pStyle w:val="Tretekstu"/>
        <w:ind w:left="360"/>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INTRUSION PREVENTION SYSTEM (IPS)</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rPr>
        <w:t xml:space="preserve">System detekcji i prewencji włamań (IPS) ma być zaimplementowany w jądrze systemu i ma wykrywać włamania oraz anomalia w ruchu sieciowym przy pomocy </w:t>
      </w:r>
      <w:r w:rsidRPr="00247FE6">
        <w:rPr>
          <w:rFonts w:asciiTheme="majorHAnsi" w:hAnsiTheme="majorHAnsi" w:cstheme="majorHAnsi"/>
          <w:bCs/>
        </w:rPr>
        <w:t>analizy protokołów</w:t>
      </w:r>
      <w:r w:rsidRPr="00247FE6">
        <w:rPr>
          <w:rFonts w:asciiTheme="majorHAnsi" w:hAnsiTheme="majorHAnsi" w:cstheme="majorHAnsi"/>
        </w:rPr>
        <w:t>, a</w:t>
      </w:r>
      <w:r w:rsidRPr="00247FE6">
        <w:rPr>
          <w:rFonts w:asciiTheme="majorHAnsi" w:hAnsiTheme="majorHAnsi" w:cstheme="majorHAnsi"/>
          <w:bCs/>
        </w:rPr>
        <w:t>nalizy heurystycznej oraz analizy w oparciu o sygnatury kontekstowe</w:t>
      </w:r>
      <w:r w:rsidRPr="00247FE6">
        <w:rPr>
          <w:rFonts w:asciiTheme="majorHAnsi" w:hAnsiTheme="majorHAnsi" w:cstheme="majorHAnsi"/>
        </w:rPr>
        <w:t>.</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Moduł IPS musi być opracowany przez producenta urządzenia. Nie dopuszcza się, aby moduł IPS pochodził od zewnętrznego dostawcy.</w:t>
      </w: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bCs/>
        </w:rPr>
        <w:t>Moduł IPS musi zabezpieczać przed co najmniej 10 000 ataków i zagrożeń.</w:t>
      </w:r>
    </w:p>
    <w:p w:rsidR="001647A7" w:rsidRPr="00247FE6" w:rsidRDefault="001647A7" w:rsidP="001647A7">
      <w:pPr>
        <w:numPr>
          <w:ilvl w:val="0"/>
          <w:numId w:val="47"/>
        </w:numPr>
        <w:spacing w:after="0" w:line="240" w:lineRule="auto"/>
        <w:rPr>
          <w:rFonts w:asciiTheme="majorHAnsi" w:hAnsiTheme="majorHAnsi" w:cstheme="majorHAnsi"/>
          <w:bCs/>
        </w:rPr>
      </w:pPr>
      <w:r w:rsidRPr="00247FE6">
        <w:rPr>
          <w:rFonts w:asciiTheme="majorHAnsi" w:hAnsiTheme="majorHAnsi" w:cstheme="majorHAnsi"/>
          <w:bCs/>
        </w:rPr>
        <w:t>Administrator musi mieć możliwość tworzenia własnych sygnatur dla systemu IPS.</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lastRenderedPageBreak/>
        <w:t>Moduł IPS ma nie tylko wykrywać, ale również usuwać szkodliwą zawartość w kodzie HTML oraz JavaScript żądanej przez użytkownika strony internetowej.</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mieć możliwość inspekcji ruchu tunelowanego wewnątrz protokołu SSL, co najmniej w zakresie analizy HTTPS, FTPS, POP3S oraz SMTPS.</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Administrator urządzenia ma mieć możliwość konfiguracji jednego z trybów pracy urządzenia, to jest: IPS, IDS lub Firewall dla wybranych adresów IP (źródłowych i docelowych), użytkowników, portów (źródłowych i docelowych) oraz na podstawie pola DSCP.</w:t>
      </w:r>
    </w:p>
    <w:p w:rsidR="001647A7" w:rsidRPr="009538AD" w:rsidRDefault="001647A7" w:rsidP="001647A7">
      <w:pPr>
        <w:pStyle w:val="Akapitzlist"/>
        <w:numPr>
          <w:ilvl w:val="0"/>
          <w:numId w:val="47"/>
        </w:numPr>
        <w:suppressAutoHyphens w:val="0"/>
        <w:spacing w:before="0" w:after="0"/>
        <w:jc w:val="left"/>
        <w:rPr>
          <w:rFonts w:asciiTheme="majorHAnsi" w:hAnsiTheme="majorHAnsi" w:cstheme="majorHAnsi"/>
          <w:lang w:val="pl-PL"/>
        </w:rPr>
      </w:pPr>
      <w:r w:rsidRPr="009538AD">
        <w:rPr>
          <w:rFonts w:asciiTheme="majorHAnsi" w:hAnsiTheme="majorHAnsi" w:cstheme="majorHAnsi"/>
          <w:lang w:val="pl-PL"/>
        </w:rPr>
        <w:t>Urządzenie ma mieć możliwość ochrony między innymi przed atakami typu SQL injection, Cross Site Scripting (XSS) oraz złośliwym kodem Web2.0.</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KSZTAŁTOWANIE PASMA (Traffic Shapping)</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mieć możliwość kształtowania pasma w oparciu o priorytetyzację ruchu oraz minimalną i maksymalną wartość pasma.</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Ograniczenie pasma lub priorytetyzacja ma być określana względem reguły na firewallu w odniesieniu do pojedynczego połączenia, adresu IP lub autoryzowanego użytkownika oraz pola DSCP.</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Rozwiązanie ma umożliwiać tworzenie tzw. kolejki nie mającej wpływu na kształtowanie pasma a jedynie na śledzenie konkretnego typu ruchu (monitoring).</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umożliwiać kształtowanie pasma na podstawie aplikacji generującej ruch.</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OCHRONA ANTYWIRUSOWA</w:t>
      </w:r>
    </w:p>
    <w:p w:rsidR="001647A7" w:rsidRPr="00247FE6" w:rsidRDefault="001647A7" w:rsidP="001647A7">
      <w:pPr>
        <w:pStyle w:val="Tretekstu"/>
        <w:ind w:firstLine="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Rozwiązanie ma zezwalać na zastosowanie jednego z co najmniej dwóch skanerów antywirusowych dostarczonych przez firmy trzecie (innych niż producent rozwiązania).</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Co najmniej jeden z dwóch skanerów antywirusowych ma być dostarczany w ramach podstawowej licencji.</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Administrator ma mieć możliwość określenia maksymalnej wielkości pliku jaki będzie poddawany analizie skanerem antywirusowym.</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Administrator ma mieć możliwość zdefiniowania treści komunikatu dla użytkownika o wykryciu infekcji, osobno dla infekcji wykrytych wewnątrz protokołu POP3, SMTP i FTP. W przypadku SMTP i FTP ponadto ma być możliwość zdefiniowania 3-cyfrowego kodu odrzucenia.</w:t>
      </w:r>
    </w:p>
    <w:p w:rsidR="001647A7" w:rsidRPr="00247FE6" w:rsidRDefault="001647A7" w:rsidP="001647A7">
      <w:pPr>
        <w:pStyle w:val="Tretekstu"/>
        <w:rPr>
          <w:rFonts w:asciiTheme="majorHAnsi" w:hAnsiTheme="majorHAnsi" w:cstheme="majorHAnsi"/>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OCHRONA ANTYSPAM</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Producent ma udostępniać mechanizm klasyfikacji poczty elektronicznej określający czy jest pocztą niechcianą (SPAM).</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Ochrona antyspam ma działać w oparciu o:</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białe/czarne listy,</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DNS RBL,</w:t>
      </w:r>
    </w:p>
    <w:p w:rsidR="001647A7" w:rsidRPr="00247FE6" w:rsidRDefault="001647A7" w:rsidP="001647A7">
      <w:pPr>
        <w:pStyle w:val="Tretekstu"/>
        <w:numPr>
          <w:ilvl w:val="1"/>
          <w:numId w:val="47"/>
        </w:numPr>
        <w:rPr>
          <w:rFonts w:asciiTheme="majorHAnsi" w:hAnsiTheme="majorHAnsi" w:cstheme="majorHAnsi"/>
          <w:b w:val="0"/>
          <w:sz w:val="22"/>
          <w:szCs w:val="22"/>
        </w:rPr>
      </w:pPr>
      <w:r w:rsidRPr="00247FE6">
        <w:rPr>
          <w:rFonts w:asciiTheme="majorHAnsi" w:hAnsiTheme="majorHAnsi" w:cstheme="majorHAnsi"/>
          <w:b w:val="0"/>
          <w:sz w:val="22"/>
          <w:szCs w:val="22"/>
        </w:rPr>
        <w:t>heurystyczny skaner.</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W przypadku ochrony w oparciu o DNS RBL administrator może modyfikować listę serwerów RBL lub skorzystać z domyślnie wprowadzonych przez producenta serwerów. Może także definiować dowolną ilość wykorzystywanych serwerów RBL.</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Wpis w nagłówku wiadomości zaklasyfikowanej jako spam ma być w formacie zgodnym z formatem programu Spamassassin.</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bCs w:val="0"/>
          <w:szCs w:val="24"/>
        </w:rPr>
      </w:pPr>
      <w:r w:rsidRPr="001647A7">
        <w:rPr>
          <w:rFonts w:asciiTheme="minorHAnsi" w:hAnsiTheme="minorHAnsi" w:cstheme="minorHAnsi"/>
          <w:bCs w:val="0"/>
          <w:szCs w:val="24"/>
        </w:rPr>
        <w:t>WIRTUALNE SIECI PRYWANTE (VPN)</w:t>
      </w:r>
    </w:p>
    <w:p w:rsidR="001647A7" w:rsidRPr="00247FE6" w:rsidRDefault="001647A7" w:rsidP="001647A7">
      <w:pPr>
        <w:pStyle w:val="Tretekstu"/>
        <w:ind w:left="360"/>
        <w:rPr>
          <w:rFonts w:asciiTheme="majorHAnsi" w:hAnsiTheme="majorHAnsi" w:cstheme="majorHAnsi"/>
          <w:b w:val="0"/>
          <w:sz w:val="22"/>
          <w:szCs w:val="22"/>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posiadać wbudowany serwer VPN umożliwiający budowanie połączeń VPN typu client-to-site (klient mobilny – lokalizacja) lub site-to-site (lokalizacja-lokalizacja).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lastRenderedPageBreak/>
        <w:t>Odpowiednio kanały VPN można budować w oparciu o:</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PPTP VPN,</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IPSec VPN,</w:t>
      </w:r>
    </w:p>
    <w:p w:rsidR="001647A7" w:rsidRPr="00247FE6" w:rsidRDefault="001647A7" w:rsidP="001647A7">
      <w:pPr>
        <w:numPr>
          <w:ilvl w:val="1"/>
          <w:numId w:val="47"/>
        </w:numPr>
        <w:spacing w:after="0" w:line="240" w:lineRule="auto"/>
        <w:rPr>
          <w:rFonts w:asciiTheme="majorHAnsi" w:hAnsiTheme="majorHAnsi" w:cstheme="majorHAnsi"/>
        </w:rPr>
      </w:pPr>
      <w:r w:rsidRPr="00247FE6">
        <w:rPr>
          <w:rFonts w:asciiTheme="majorHAnsi" w:hAnsiTheme="majorHAnsi" w:cstheme="majorHAnsi"/>
        </w:rPr>
        <w:t>SSL VPN</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SSL VPN musi działać w trybach Tunel i Portal.</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W ramach funkcji SSL VPN producenci powinien dostarczać klienta VPN</w:t>
      </w:r>
      <w:r>
        <w:rPr>
          <w:rFonts w:asciiTheme="majorHAnsi" w:hAnsiTheme="majorHAnsi" w:cstheme="majorHAnsi"/>
        </w:rPr>
        <w:t xml:space="preserve"> </w:t>
      </w:r>
      <w:r w:rsidRPr="00247FE6">
        <w:rPr>
          <w:rFonts w:asciiTheme="majorHAnsi" w:hAnsiTheme="majorHAnsi" w:cstheme="majorHAnsi"/>
        </w:rPr>
        <w:t>współpracującego z oferowanym rozwiązaniem.</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posiadać funkcjonalność przełączenia tunelu na łącze zapasowe na wypadek awarii łącza dostawcy podstawowego (VPN Failover).</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posiadać wsparcie dla technologii XAuth, Hub ‘n’ Spoke oraz modconf.</w:t>
      </w:r>
    </w:p>
    <w:p w:rsidR="001647A7" w:rsidRPr="00247FE6" w:rsidRDefault="001647A7" w:rsidP="001647A7">
      <w:pPr>
        <w:pStyle w:val="Tretekstu"/>
        <w:numPr>
          <w:ilvl w:val="0"/>
          <w:numId w:val="47"/>
        </w:numPr>
        <w:rPr>
          <w:rFonts w:asciiTheme="majorHAnsi" w:hAnsiTheme="majorHAnsi" w:cstheme="majorHAnsi"/>
          <w:b w:val="0"/>
          <w:sz w:val="22"/>
          <w:szCs w:val="22"/>
        </w:rPr>
      </w:pPr>
      <w:r w:rsidRPr="00247FE6">
        <w:rPr>
          <w:rFonts w:asciiTheme="majorHAnsi" w:hAnsiTheme="majorHAnsi" w:cstheme="majorHAnsi"/>
          <w:b w:val="0"/>
          <w:sz w:val="22"/>
          <w:szCs w:val="22"/>
        </w:rPr>
        <w:t>Urządzenie ma umożliwiać tworzenie tuneli w oparciu o technologię Route Based.</w:t>
      </w:r>
    </w:p>
    <w:p w:rsidR="001647A7" w:rsidRPr="00247FE6" w:rsidRDefault="001647A7" w:rsidP="001647A7">
      <w:pPr>
        <w:pStyle w:val="Tretekstu"/>
        <w:rPr>
          <w:rFonts w:asciiTheme="majorHAnsi" w:hAnsiTheme="majorHAnsi" w:cstheme="majorHAnsi"/>
          <w:b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FILTR DOSTĘPU DO STRON WWW</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posiadać wbudowany filtr URL.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Filtr URL ma działać w oparciu o klasyfikację URL zawierającą co najmniej 50 kategorii tematycznych stron internetowych.</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musi mieć możliwość dodawania własnych kategorii URL.</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nie jest limitowane pod względem kategorii URL dodawanych przez administratora.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Moduł filtra URL, wspierany przez HTTP PROXY, musi być zgodny z protokołem ICAP co najmniej w trybie REQUEST.</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posiada możliwość zdefiniowania akcji w przypadku zaklasyfikowania danej strony do konkretnej kategorii. Do wyboru jest jedna z trzech akcji:</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blokowanie dostępu do adresu URL,</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zezwolenie na dostęp do adresu URL,</w:t>
      </w:r>
    </w:p>
    <w:p w:rsidR="001647A7" w:rsidRPr="00247FE6" w:rsidRDefault="001647A7" w:rsidP="001647A7">
      <w:pPr>
        <w:pStyle w:val="Tretekstu"/>
        <w:numPr>
          <w:ilvl w:val="0"/>
          <w:numId w:val="48"/>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blokowanie dostępu do adresu URL oraz wyświetlenie strony HTML zdefiniowanej przez administratora.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Administrator musi mieć możliwość zdefiniowania co najmniej 4 różnych stron z komunikatem o zablokowaniu strony.</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Strona blokady powinna umożliwiać wykorzystanie zmiennych środowiskowych.</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Filtrowanie URL musi uwzględniać także komunikację po protokole HTTPS.</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Urządzenie musi pozwalać na identyfikację i blokowanie przesyłanych danych z wykorzystaniem typu MIME.</w:t>
      </w:r>
    </w:p>
    <w:p w:rsidR="001647A7" w:rsidRPr="00247FE6" w:rsidRDefault="001647A7" w:rsidP="001647A7">
      <w:pPr>
        <w:pStyle w:val="Tekstpodstawowy"/>
        <w:widowControl/>
        <w:numPr>
          <w:ilvl w:val="0"/>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Urządzenie posiada możliwość stworzenia białej listy stron dostępnych poprzez HTTPS, które nie będą deszyfrowane.</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UWIERZYTELNIANIE</w:t>
      </w:r>
    </w:p>
    <w:p w:rsidR="001647A7" w:rsidRPr="00AB0861" w:rsidRDefault="001647A7" w:rsidP="001647A7">
      <w:pPr>
        <w:pStyle w:val="Tretekstu"/>
        <w:rPr>
          <w:rFonts w:asciiTheme="majorHAnsi" w:hAnsiTheme="majorHAnsi" w:cstheme="majorHAnsi"/>
          <w:b w:val="0"/>
          <w:sz w:val="22"/>
          <w:szCs w:val="22"/>
        </w:rPr>
      </w:pP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zezwalać na uruchomienie systemu uwierzytelniania użytkowników w oparciu o:</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lokalną bazę użytkowników (wewnętrzny LDAP),</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rPr>
      </w:pPr>
      <w:r w:rsidRPr="00247FE6">
        <w:rPr>
          <w:rFonts w:asciiTheme="majorHAnsi" w:hAnsiTheme="majorHAnsi" w:cstheme="majorHAnsi"/>
          <w:sz w:val="22"/>
          <w:szCs w:val="22"/>
        </w:rPr>
        <w:t>zewnętrzną bazę użytkowników (zewnętrzny LDAP),</w:t>
      </w:r>
    </w:p>
    <w:p w:rsidR="001647A7" w:rsidRPr="00247FE6" w:rsidRDefault="001647A7" w:rsidP="001647A7">
      <w:pPr>
        <w:pStyle w:val="Tekstpodstawowy"/>
        <w:widowControl/>
        <w:numPr>
          <w:ilvl w:val="1"/>
          <w:numId w:val="47"/>
        </w:numPr>
        <w:suppressAutoHyphens w:val="0"/>
        <w:autoSpaceDE w:val="0"/>
        <w:autoSpaceDN w:val="0"/>
        <w:adjustRightInd w:val="0"/>
        <w:spacing w:after="0"/>
        <w:rPr>
          <w:rFonts w:asciiTheme="majorHAnsi" w:hAnsiTheme="majorHAnsi" w:cstheme="majorHAnsi"/>
          <w:b/>
          <w:bCs/>
          <w:sz w:val="22"/>
          <w:szCs w:val="22"/>
          <w:lang w:val="en-US"/>
        </w:rPr>
      </w:pPr>
      <w:r w:rsidRPr="00247FE6">
        <w:rPr>
          <w:rFonts w:asciiTheme="majorHAnsi" w:hAnsiTheme="majorHAnsi" w:cstheme="majorHAnsi"/>
          <w:sz w:val="22"/>
          <w:szCs w:val="22"/>
          <w:lang w:val="en-US"/>
        </w:rPr>
        <w:t>usługę katalogową Microsoft Active Directory.</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Rozwiązanie musi pozwalać na równoczesne użycie co najmniej 5 różnych baz LDAP.</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Rozwiązanie ma zezwalać na uruchomienie specjalnego portalu, który umożliwia autoryzacje w oparciu o protokoły:</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SSL,</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Radius,</w:t>
      </w:r>
    </w:p>
    <w:p w:rsidR="001647A7" w:rsidRPr="00247FE6" w:rsidRDefault="001647A7" w:rsidP="001647A7">
      <w:pPr>
        <w:pStyle w:val="Tretekstu"/>
        <w:numPr>
          <w:ilvl w:val="1"/>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Kerberos.</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Urządzenie ma posiadać co najmniej dwa mechanizmy transparentnej autoryzacji użytkowników w usłudze katalogowej Microsoft Active Directory.</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lastRenderedPageBreak/>
        <w:t>Co najmniej jedna z metod transparentnej autoryzacji nie wymaga instalacji dedykowanego agenta.</w:t>
      </w:r>
    </w:p>
    <w:p w:rsidR="001647A7" w:rsidRPr="00247FE6" w:rsidRDefault="001647A7" w:rsidP="001647A7">
      <w:pPr>
        <w:pStyle w:val="Tretekstu"/>
        <w:numPr>
          <w:ilvl w:val="0"/>
          <w:numId w:val="47"/>
        </w:numPr>
        <w:rPr>
          <w:rFonts w:asciiTheme="majorHAnsi" w:hAnsiTheme="majorHAnsi" w:cstheme="majorHAnsi"/>
          <w:b w:val="0"/>
          <w:bCs w:val="0"/>
          <w:sz w:val="22"/>
          <w:szCs w:val="22"/>
        </w:rPr>
      </w:pPr>
      <w:r w:rsidRPr="00247FE6">
        <w:rPr>
          <w:rFonts w:asciiTheme="majorHAnsi" w:hAnsiTheme="majorHAnsi" w:cstheme="majorHAnsi"/>
          <w:b w:val="0"/>
          <w:bCs w:val="0"/>
          <w:sz w:val="22"/>
          <w:szCs w:val="22"/>
        </w:rPr>
        <w:t>Autoryzacja użytkowników z Microsoft Active Directory nie wymaga modyfikacji schematu domeny.</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1647A7" w:rsidRDefault="001647A7" w:rsidP="001647A7">
      <w:pPr>
        <w:pStyle w:val="Tretekstu"/>
        <w:rPr>
          <w:rFonts w:asciiTheme="minorHAnsi" w:hAnsiTheme="minorHAnsi" w:cstheme="minorHAnsi"/>
          <w:szCs w:val="24"/>
        </w:rPr>
      </w:pPr>
      <w:r w:rsidRPr="001647A7">
        <w:rPr>
          <w:rFonts w:asciiTheme="minorHAnsi" w:hAnsiTheme="minorHAnsi" w:cstheme="minorHAnsi"/>
          <w:szCs w:val="24"/>
        </w:rPr>
        <w:t>ADMINISTRACJA ŁĄCZAMI DO INTERNETU (ISP)</w:t>
      </w:r>
    </w:p>
    <w:p w:rsidR="001647A7" w:rsidRPr="00247FE6" w:rsidRDefault="001647A7" w:rsidP="001647A7">
      <w:pPr>
        <w:pStyle w:val="Tretekstu"/>
        <w:ind w:left="360"/>
        <w:rPr>
          <w:rFonts w:asciiTheme="majorHAnsi" w:hAnsiTheme="majorHAnsi" w:cstheme="majorHAnsi"/>
          <w:b w:val="0"/>
          <w:bCs w:val="0"/>
          <w:sz w:val="22"/>
          <w:szCs w:val="22"/>
        </w:rPr>
      </w:pP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wsparcie dla mechanizmów równoważenia obciążenia łączy do sieci Internet (tzw. Load Balancing).</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Mechanizm równoważenia obciążenia łącza internetowego ma działać w oparciu o następujące dwa mechanizmy:</w:t>
      </w:r>
    </w:p>
    <w:p w:rsidR="001647A7" w:rsidRPr="00247FE6" w:rsidRDefault="001647A7" w:rsidP="001647A7">
      <w:pPr>
        <w:numPr>
          <w:ilvl w:val="1"/>
          <w:numId w:val="47"/>
        </w:numPr>
        <w:spacing w:after="0" w:line="240" w:lineRule="auto"/>
        <w:jc w:val="both"/>
        <w:rPr>
          <w:rFonts w:asciiTheme="majorHAnsi" w:hAnsiTheme="majorHAnsi" w:cstheme="majorHAnsi"/>
        </w:rPr>
      </w:pPr>
      <w:r w:rsidRPr="00247FE6">
        <w:rPr>
          <w:rFonts w:asciiTheme="majorHAnsi" w:hAnsiTheme="majorHAnsi" w:cstheme="majorHAnsi"/>
        </w:rPr>
        <w:t>równoważenie względem adresu źródłowego,</w:t>
      </w:r>
    </w:p>
    <w:p w:rsidR="001647A7" w:rsidRPr="00247FE6" w:rsidRDefault="001647A7" w:rsidP="001647A7">
      <w:pPr>
        <w:numPr>
          <w:ilvl w:val="1"/>
          <w:numId w:val="47"/>
        </w:numPr>
        <w:spacing w:after="0" w:line="240" w:lineRule="auto"/>
        <w:jc w:val="both"/>
        <w:rPr>
          <w:rFonts w:asciiTheme="majorHAnsi" w:hAnsiTheme="majorHAnsi" w:cstheme="majorHAnsi"/>
        </w:rPr>
      </w:pPr>
      <w:r w:rsidRPr="00247FE6">
        <w:rPr>
          <w:rFonts w:asciiTheme="majorHAnsi" w:hAnsiTheme="majorHAnsi" w:cstheme="majorHAnsi"/>
        </w:rPr>
        <w:t>równoważenie względem połączenia.</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Mechanizm równoważenia łącza musi uwzględniać wagi przypisywane osobno dla każdego z łączy do Internetu.</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mechanizm przełączenia na łącze zapasowe w przypadku awarii łącza podstawowego.</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ma posiadać mechanizm statycznego trasowania pakietów.</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możliwość trasowania połączeń dla IPv6 co najmniej w zakresie trasowania statycznego oraz mechanizmu przełączenia na łącze zapasowe w przypadku awarii łącza podstawowego.</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 xml:space="preserve">Urządzenie musi posiadać możliwość trasowania połączeń względem reguły na firewallu w odniesieniu do pojedynczego połączenia, adresu IP lub autoryzowanego użytkownika oraz pola DSCP. </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Rozwiązanie powinno zapewniać obsługę routingu dynamiczn</w:t>
      </w:r>
      <w:r>
        <w:rPr>
          <w:rFonts w:asciiTheme="majorHAnsi" w:hAnsiTheme="majorHAnsi" w:cstheme="majorHAnsi"/>
        </w:rPr>
        <w:t>ego</w:t>
      </w:r>
      <w:r w:rsidRPr="00247FE6">
        <w:rPr>
          <w:rFonts w:asciiTheme="majorHAnsi" w:hAnsiTheme="majorHAnsi" w:cstheme="majorHAnsi"/>
        </w:rPr>
        <w:t xml:space="preserve"> w oparciu co najmniej o protokoły: RIPv2, OSPF oraz BGP.</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Rozwiązanie powinno wspierać technologię Link Aggregation.</w:t>
      </w:r>
    </w:p>
    <w:p w:rsidR="001647A7" w:rsidRPr="00247FE6" w:rsidRDefault="001647A7" w:rsidP="001647A7">
      <w:pPr>
        <w:spacing w:after="0" w:line="240" w:lineRule="auto"/>
        <w:jc w:val="both"/>
        <w:rPr>
          <w:rFonts w:asciiTheme="majorHAnsi" w:hAnsiTheme="majorHAnsi" w:cstheme="majorHAnsi"/>
        </w:rPr>
      </w:pPr>
    </w:p>
    <w:p w:rsidR="001647A7" w:rsidRPr="001647A7" w:rsidRDefault="001647A7" w:rsidP="001647A7">
      <w:pPr>
        <w:spacing w:after="0" w:line="240" w:lineRule="auto"/>
        <w:jc w:val="both"/>
        <w:rPr>
          <w:rFonts w:cstheme="minorHAnsi"/>
          <w:b/>
          <w:bCs/>
          <w:sz w:val="24"/>
          <w:szCs w:val="24"/>
        </w:rPr>
      </w:pPr>
      <w:r w:rsidRPr="001647A7">
        <w:rPr>
          <w:rFonts w:cstheme="minorHAnsi"/>
          <w:b/>
          <w:bCs/>
          <w:sz w:val="24"/>
          <w:szCs w:val="24"/>
        </w:rPr>
        <w:t>POZOSTAŁE USŁUGI I FUNKCJE ROZWIĄZANIA</w:t>
      </w:r>
    </w:p>
    <w:p w:rsidR="001647A7" w:rsidRPr="00AB0861" w:rsidRDefault="001647A7" w:rsidP="001647A7">
      <w:pPr>
        <w:spacing w:after="0" w:line="240" w:lineRule="auto"/>
        <w:jc w:val="both"/>
        <w:rPr>
          <w:rFonts w:cstheme="minorHAnsi"/>
          <w:bCs/>
        </w:rPr>
      </w:pP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bCs/>
        </w:rPr>
        <w:t xml:space="preserve">Urządzenie </w:t>
      </w:r>
      <w:r>
        <w:rPr>
          <w:rFonts w:asciiTheme="majorHAnsi" w:hAnsiTheme="majorHAnsi" w:cstheme="majorHAnsi"/>
          <w:bCs/>
        </w:rPr>
        <w:t xml:space="preserve">musi </w:t>
      </w:r>
      <w:r w:rsidRPr="00247FE6">
        <w:rPr>
          <w:rFonts w:asciiTheme="majorHAnsi" w:hAnsiTheme="majorHAnsi" w:cstheme="majorHAnsi"/>
          <w:bCs/>
        </w:rPr>
        <w:t>posiada</w:t>
      </w:r>
      <w:r>
        <w:rPr>
          <w:rFonts w:asciiTheme="majorHAnsi" w:hAnsiTheme="majorHAnsi" w:cstheme="majorHAnsi"/>
          <w:bCs/>
        </w:rPr>
        <w:t>ć</w:t>
      </w:r>
      <w:r w:rsidRPr="00247FE6">
        <w:rPr>
          <w:rFonts w:asciiTheme="majorHAnsi" w:hAnsiTheme="majorHAnsi" w:cstheme="majorHAnsi"/>
          <w:bCs/>
        </w:rPr>
        <w:t xml:space="preserve"> wbudowany serwer DHCP</w:t>
      </w:r>
      <w:r w:rsidRPr="00247FE6">
        <w:rPr>
          <w:rFonts w:asciiTheme="majorHAnsi" w:hAnsiTheme="majorHAnsi" w:cstheme="majorHAnsi"/>
        </w:rPr>
        <w:t xml:space="preserve"> z możliwością przypisywania adresu IP do adresu MAC karty sieciowej stacji roboczej w sieci.</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pozwalać na przesyłanie zapytań DHCP do zewnętrznego serwera DHCP – DHCP Relay.</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Konfiguracja serwera DHCP musi być niezależna dla protokołu IPv4 i IPv6.</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możliwość tworzenia różnych konfiguracji dla różnych podsieci. Z możliwością określenia różnych bram, a także serwerów DNS</w:t>
      </w:r>
      <w:r>
        <w:rPr>
          <w:rFonts w:asciiTheme="majorHAnsi" w:hAnsiTheme="majorHAnsi" w:cstheme="majorHAnsi"/>
        </w:rPr>
        <w:t>.</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być wyposażone w klienta usługi SNMP w wersji 1,2 i 3.</w:t>
      </w:r>
    </w:p>
    <w:p w:rsidR="001647A7"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posiadać usługę DNS Proxy.</w:t>
      </w:r>
    </w:p>
    <w:p w:rsidR="001647A7" w:rsidRPr="009538AD" w:rsidRDefault="001647A7" w:rsidP="001647A7">
      <w:pPr>
        <w:pStyle w:val="Akapitzlist"/>
        <w:numPr>
          <w:ilvl w:val="0"/>
          <w:numId w:val="47"/>
        </w:numPr>
        <w:suppressAutoHyphens w:val="0"/>
        <w:spacing w:before="0" w:after="0"/>
        <w:rPr>
          <w:rFonts w:asciiTheme="majorHAnsi" w:hAnsiTheme="majorHAnsi" w:cstheme="majorHAnsi"/>
          <w:lang w:val="pl-PL"/>
        </w:rPr>
      </w:pPr>
      <w:r w:rsidRPr="009538AD">
        <w:rPr>
          <w:rFonts w:asciiTheme="majorHAnsi" w:hAnsiTheme="majorHAnsi" w:cstheme="majorHAnsi"/>
          <w:lang w:val="pl-PL"/>
        </w:rPr>
        <w:t>Urządzenie musi posiadać wsparcie dla Spanning-tree protocol (RSTP/MSTP).</w:t>
      </w:r>
    </w:p>
    <w:p w:rsidR="001647A7" w:rsidRPr="009877D2" w:rsidRDefault="001647A7" w:rsidP="001647A7">
      <w:pPr>
        <w:spacing w:after="0" w:line="240" w:lineRule="auto"/>
        <w:ind w:left="360"/>
        <w:jc w:val="both"/>
        <w:rPr>
          <w:rFonts w:asciiTheme="majorHAnsi" w:hAnsiTheme="majorHAnsi" w:cstheme="majorHAnsi"/>
          <w:b/>
          <w:sz w:val="24"/>
          <w:szCs w:val="24"/>
        </w:rPr>
      </w:pPr>
    </w:p>
    <w:p w:rsidR="001647A7" w:rsidRPr="00AB0861" w:rsidRDefault="001647A7" w:rsidP="001647A7">
      <w:pPr>
        <w:spacing w:after="0" w:line="240" w:lineRule="auto"/>
        <w:jc w:val="both"/>
        <w:rPr>
          <w:rFonts w:cstheme="minorHAnsi"/>
          <w:bCs/>
        </w:rPr>
      </w:pPr>
      <w:r w:rsidRPr="009877D2">
        <w:rPr>
          <w:rFonts w:cstheme="minorHAnsi"/>
          <w:b/>
          <w:bCs/>
          <w:sz w:val="24"/>
          <w:szCs w:val="24"/>
        </w:rPr>
        <w:t>ADMINISTRACJA URZĄDZENIEM</w:t>
      </w:r>
    </w:p>
    <w:p w:rsidR="001647A7" w:rsidRPr="00AB0861" w:rsidRDefault="001647A7" w:rsidP="001647A7">
      <w:pPr>
        <w:spacing w:after="0" w:line="240" w:lineRule="auto"/>
        <w:jc w:val="both"/>
        <w:rPr>
          <w:rFonts w:asciiTheme="majorHAnsi" w:hAnsiTheme="majorHAnsi" w:cstheme="majorHAnsi"/>
          <w:bCs/>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Konfiguracja urządzenia ma być możliwa z wykorzystaniem polskiego interfejsu graficznego.</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Interfejs konfiguracyjny musi być dostępny poprzez przeglądarkę internetową a komunikacja musi być zabezpieczona za pomocą protokołu https.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Komunikacja może odbywać się na porcie innym niż https (443 TCP).</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być zarządzane przez dowolną liczbę administratorów z różnymi (także nakładającymi się) uprawnieniami.</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Rozwiązanie musi mieć możliwość zarządzania poprzez dedykowaną platformę centralnego zarządzania. Komunikacja pomiędzy urządzeniem a platformą centralnej administracji musi być szyfrowana.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lastRenderedPageBreak/>
        <w:t>Interfejs konfiguracyjny platformy centralnego zarządzania musi być dostępny poprzez przeglądarkę internetową a komunikacja musi być zabezpieczona za pomocą protokołu https.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ma mieć możliwość eksportowania logów na zewnętrzny serwer (syslog). Wysyłanie logów powinno być możliwe za pomocą transmisji szyfrowanej (TLS).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Rozwiązanie ma mieć możliwość eksportowania logów za pomocą protokołu IPFIX.</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pozwalać na automatyczne wykonywanie kopii zapasowej ustawień (backup konfiguracji) do chmury producenta lub na dedykowany serwer zarządzany przez administratora.</w:t>
      </w:r>
    </w:p>
    <w:p w:rsidR="001647A7"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pozwalać na odtworzenie backupu konfiguracji bezpośrednio z serwerów chmury producenta lub z dedykowanego serwera zarządzanego przez administratora.</w:t>
      </w:r>
    </w:p>
    <w:p w:rsidR="001647A7" w:rsidRPr="009538AD" w:rsidRDefault="001647A7" w:rsidP="001647A7">
      <w:pPr>
        <w:pStyle w:val="Akapitzlist"/>
        <w:numPr>
          <w:ilvl w:val="0"/>
          <w:numId w:val="47"/>
        </w:numPr>
        <w:suppressAutoHyphens w:val="0"/>
        <w:spacing w:before="0" w:after="0"/>
        <w:jc w:val="left"/>
        <w:rPr>
          <w:rFonts w:asciiTheme="majorHAnsi" w:hAnsiTheme="majorHAnsi" w:cstheme="majorHAnsi"/>
          <w:lang w:val="pl-PL"/>
        </w:rPr>
      </w:pPr>
      <w:r w:rsidRPr="009538AD">
        <w:rPr>
          <w:rFonts w:asciiTheme="majorHAnsi" w:hAnsiTheme="majorHAnsi" w:cstheme="majorHAnsi"/>
          <w:lang w:val="pl-PL"/>
        </w:rPr>
        <w:t>Urządzenie musi posiadać funkcjonalność anonimizacji logów.</w:t>
      </w:r>
    </w:p>
    <w:p w:rsidR="001647A7" w:rsidRPr="00AB0861" w:rsidRDefault="001647A7" w:rsidP="001647A7">
      <w:pPr>
        <w:spacing w:after="0" w:line="240" w:lineRule="auto"/>
        <w:rPr>
          <w:rFonts w:cstheme="minorHAnsi"/>
          <w:bCs/>
        </w:rPr>
      </w:pPr>
    </w:p>
    <w:p w:rsidR="001647A7" w:rsidRPr="009877D2" w:rsidRDefault="001647A7" w:rsidP="001647A7">
      <w:pPr>
        <w:spacing w:after="0" w:line="240" w:lineRule="auto"/>
        <w:rPr>
          <w:rFonts w:cstheme="minorHAnsi"/>
          <w:b/>
          <w:bCs/>
          <w:sz w:val="24"/>
          <w:szCs w:val="24"/>
        </w:rPr>
      </w:pPr>
      <w:r w:rsidRPr="009877D2">
        <w:rPr>
          <w:rFonts w:cstheme="minorHAnsi"/>
          <w:b/>
          <w:bCs/>
          <w:sz w:val="24"/>
          <w:szCs w:val="24"/>
        </w:rPr>
        <w:t>RAPORTOWANIE</w:t>
      </w:r>
    </w:p>
    <w:p w:rsidR="001647A7" w:rsidRPr="00AB0861" w:rsidRDefault="001647A7" w:rsidP="001647A7">
      <w:pPr>
        <w:spacing w:after="0" w:line="240" w:lineRule="auto"/>
        <w:rPr>
          <w:rFonts w:cstheme="minorHAnsi"/>
          <w:bCs/>
        </w:rPr>
      </w:pP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posiadać wbudowany w interfejs administracyjny system raportowania i przeglądania logów zebranych na urządzeniu.</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raportowania i przeglądania logów wbudowany w system nie może wymagać dodatkowej licencji do swojego działania.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raportowania musi posiadać predefiniowane raporty dla co najmniej ruchu WEB, modułu IPS, skanera Antywirusowego i Antyspamowego.</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raportujący musi umożliwiać wygenerowanie co najmniej 25 różnych raportów.</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System raportujący ma dawać możliwość edycji konfiguracji z poziomu raportu.</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W ramach podstawowej licencji zamawiający powinien otrzymać możliwość korzystania z dedykowanego systemu zbierania logów i tworzenia raportów w postaci wirtualnej maszyny.</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Dodatkowy system umożliwia tworzenie interaktywnych raportów w zakresie działania co najmniej następujących modułów: IPS, URL Filtering, skaner antywirusowy, skaner antyspamowy</w:t>
      </w:r>
      <w:r>
        <w:rPr>
          <w:rFonts w:asciiTheme="majorHAnsi" w:hAnsiTheme="majorHAnsi" w:cstheme="majorHAnsi"/>
        </w:rPr>
        <w:t>.</w:t>
      </w:r>
    </w:p>
    <w:p w:rsidR="001647A7" w:rsidRPr="00AB0861" w:rsidRDefault="001647A7" w:rsidP="001647A7">
      <w:pPr>
        <w:spacing w:after="0" w:line="240" w:lineRule="auto"/>
        <w:rPr>
          <w:rFonts w:cstheme="minorHAnsi"/>
          <w:bCs/>
        </w:rPr>
      </w:pPr>
    </w:p>
    <w:p w:rsidR="001647A7" w:rsidRPr="009877D2" w:rsidRDefault="001647A7" w:rsidP="001647A7">
      <w:pPr>
        <w:spacing w:after="0" w:line="240" w:lineRule="auto"/>
        <w:jc w:val="both"/>
        <w:rPr>
          <w:rFonts w:cstheme="minorHAnsi"/>
          <w:b/>
          <w:bCs/>
          <w:sz w:val="24"/>
          <w:szCs w:val="24"/>
        </w:rPr>
      </w:pPr>
      <w:r w:rsidRPr="009877D2">
        <w:rPr>
          <w:rFonts w:cstheme="minorHAnsi"/>
          <w:b/>
          <w:bCs/>
          <w:sz w:val="24"/>
          <w:szCs w:val="24"/>
        </w:rPr>
        <w:t>PARAMETRY SPRZĘTOWE</w:t>
      </w:r>
    </w:p>
    <w:p w:rsidR="001647A7" w:rsidRPr="00AB0861" w:rsidRDefault="001647A7" w:rsidP="001647A7">
      <w:pPr>
        <w:spacing w:after="0" w:line="240" w:lineRule="auto"/>
        <w:jc w:val="both"/>
        <w:rPr>
          <w:rFonts w:cstheme="minorHAnsi"/>
          <w:bCs/>
        </w:rPr>
      </w:pPr>
    </w:p>
    <w:p w:rsidR="001647A7" w:rsidRPr="009538AD" w:rsidRDefault="001647A7" w:rsidP="001647A7">
      <w:pPr>
        <w:pStyle w:val="Akapitzlist"/>
        <w:numPr>
          <w:ilvl w:val="0"/>
          <w:numId w:val="47"/>
        </w:numPr>
        <w:suppressAutoHyphens w:val="0"/>
        <w:spacing w:before="0" w:after="0"/>
        <w:rPr>
          <w:rFonts w:asciiTheme="majorHAnsi" w:hAnsiTheme="majorHAnsi" w:cstheme="majorHAnsi"/>
          <w:lang w:val="pl-PL"/>
        </w:rPr>
      </w:pPr>
      <w:r w:rsidRPr="009538AD">
        <w:rPr>
          <w:rFonts w:asciiTheme="majorHAnsi" w:hAnsiTheme="majorHAnsi" w:cstheme="majorHAnsi"/>
          <w:lang w:val="pl-PL"/>
        </w:rPr>
        <w:t>Urządzenie ma być wyposażone w dysk SSD o pojemności co najmniej 240 GB.</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Liczba portów Ethernet 10/100/1000Mbps – min. 12.</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Urządzenie musi posiadać funkcjonalność budowania połączeń z Internetem za pomocą modemu 3G pochodzącego od dowolnego producenta.</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 xml:space="preserve">Przepustowość Firewall – min. </w:t>
      </w:r>
      <w:r>
        <w:rPr>
          <w:rFonts w:asciiTheme="majorHAnsi" w:hAnsiTheme="majorHAnsi" w:cstheme="majorHAnsi"/>
        </w:rPr>
        <w:t>8</w:t>
      </w:r>
      <w:r w:rsidRPr="00247FE6">
        <w:rPr>
          <w:rFonts w:asciiTheme="majorHAnsi" w:hAnsiTheme="majorHAnsi" w:cstheme="majorHAnsi"/>
        </w:rPr>
        <w:t xml:space="preserve"> Gbps</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Przepustowość Firewall wraz z włączonym systemem IPS – min. 3</w:t>
      </w:r>
      <w:r>
        <w:rPr>
          <w:rFonts w:asciiTheme="majorHAnsi" w:hAnsiTheme="majorHAnsi" w:cstheme="majorHAnsi"/>
        </w:rPr>
        <w:t>,3</w:t>
      </w:r>
      <w:r w:rsidRPr="00247FE6">
        <w:rPr>
          <w:rFonts w:asciiTheme="majorHAnsi" w:hAnsiTheme="majorHAnsi" w:cstheme="majorHAnsi"/>
        </w:rPr>
        <w:t xml:space="preserve"> Gbps.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 xml:space="preserve">Przepustowość filtrowania Antywirusowego – min. </w:t>
      </w:r>
      <w:r>
        <w:rPr>
          <w:rFonts w:asciiTheme="majorHAnsi" w:hAnsiTheme="majorHAnsi" w:cstheme="majorHAnsi"/>
        </w:rPr>
        <w:t>9</w:t>
      </w:r>
      <w:r w:rsidRPr="00247FE6">
        <w:rPr>
          <w:rFonts w:asciiTheme="majorHAnsi" w:hAnsiTheme="majorHAnsi" w:cstheme="majorHAnsi"/>
        </w:rPr>
        <w:t>50 Mbps</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Minimalna przepustowość tunelu VPN przy szyfrowaniu AES wynosi min. 1</w:t>
      </w:r>
      <w:r>
        <w:rPr>
          <w:rFonts w:asciiTheme="majorHAnsi" w:hAnsiTheme="majorHAnsi" w:cstheme="majorHAnsi"/>
        </w:rPr>
        <w:t>,3</w:t>
      </w:r>
      <w:r w:rsidRPr="00247FE6">
        <w:rPr>
          <w:rFonts w:asciiTheme="majorHAnsi" w:hAnsiTheme="majorHAnsi" w:cstheme="majorHAnsi"/>
        </w:rPr>
        <w:t xml:space="preserve"> Gbps.</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Maksymalna liczba tuneli VPN IPSec nie może być mniejsza niż. 500</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Maksymalna liczba tuneli typu Full SSL VPN nie może być mniejsza niż 100</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Obsługa min. VLAN 256</w:t>
      </w:r>
      <w:r>
        <w:rPr>
          <w:rFonts w:asciiTheme="majorHAnsi" w:hAnsiTheme="majorHAnsi" w:cstheme="majorHAnsi"/>
        </w:rPr>
        <w:t>.</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Liczba równoczesnych sesji - min. 500 000 i nie mniej niż 2</w:t>
      </w:r>
      <w:r>
        <w:rPr>
          <w:rFonts w:asciiTheme="majorHAnsi" w:hAnsiTheme="majorHAnsi" w:cstheme="majorHAnsi"/>
        </w:rPr>
        <w:t>5</w:t>
      </w:r>
      <w:r w:rsidRPr="00247FE6">
        <w:rPr>
          <w:rFonts w:asciiTheme="majorHAnsi" w:hAnsiTheme="majorHAnsi" w:cstheme="majorHAnsi"/>
        </w:rPr>
        <w:t> 000 nowych sesji/sekundę.</w:t>
      </w:r>
    </w:p>
    <w:p w:rsidR="001647A7" w:rsidRPr="00247FE6" w:rsidRDefault="001647A7" w:rsidP="001647A7">
      <w:pPr>
        <w:numPr>
          <w:ilvl w:val="0"/>
          <w:numId w:val="47"/>
        </w:numPr>
        <w:spacing w:after="0" w:line="240" w:lineRule="auto"/>
        <w:jc w:val="both"/>
        <w:rPr>
          <w:rFonts w:asciiTheme="majorHAnsi" w:hAnsiTheme="majorHAnsi" w:cstheme="majorHAnsi"/>
        </w:rPr>
      </w:pPr>
      <w:r w:rsidRPr="00247FE6">
        <w:rPr>
          <w:rFonts w:asciiTheme="majorHAnsi" w:hAnsiTheme="majorHAnsi" w:cstheme="majorHAnsi"/>
        </w:rPr>
        <w:t>Urządzenie musi dawać możliwość budowania klastrów wysokiej dostępności HA co najmniej w trybie Active-Passive.</w:t>
      </w:r>
    </w:p>
    <w:p w:rsidR="001647A7" w:rsidRPr="00247FE6" w:rsidRDefault="001647A7" w:rsidP="001647A7">
      <w:pPr>
        <w:numPr>
          <w:ilvl w:val="0"/>
          <w:numId w:val="47"/>
        </w:numPr>
        <w:spacing w:after="0" w:line="240" w:lineRule="auto"/>
        <w:rPr>
          <w:rFonts w:asciiTheme="majorHAnsi" w:hAnsiTheme="majorHAnsi" w:cstheme="majorHAnsi"/>
        </w:rPr>
      </w:pPr>
      <w:r w:rsidRPr="00247FE6">
        <w:rPr>
          <w:rFonts w:asciiTheme="majorHAnsi" w:hAnsiTheme="majorHAnsi" w:cstheme="majorHAnsi"/>
        </w:rPr>
        <w:t xml:space="preserve">Urządzenie jest nielimitowane na użytkowników. </w:t>
      </w: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Default="00BD45BA">
      <w:pPr>
        <w:autoSpaceDE w:val="0"/>
        <w:autoSpaceDN w:val="0"/>
        <w:adjustRightInd w:val="0"/>
        <w:spacing w:after="0"/>
        <w:jc w:val="both"/>
        <w:rPr>
          <w:rFonts w:eastAsia="ArialMT" w:cstheme="minorHAnsi"/>
          <w:b/>
          <w:color w:val="FF0000"/>
        </w:rPr>
      </w:pPr>
    </w:p>
    <w:p w:rsidR="00BD45BA" w:rsidRPr="00BB3DCB" w:rsidRDefault="00BD45BA">
      <w:pPr>
        <w:autoSpaceDE w:val="0"/>
        <w:autoSpaceDN w:val="0"/>
        <w:adjustRightInd w:val="0"/>
        <w:spacing w:after="0"/>
        <w:jc w:val="both"/>
        <w:rPr>
          <w:rFonts w:eastAsia="ArialMT" w:cstheme="minorHAnsi"/>
          <w:b/>
          <w:color w:val="FF0000"/>
        </w:rPr>
      </w:pPr>
    </w:p>
    <w:sectPr w:rsidR="00BD45BA" w:rsidRPr="00BB3DCB" w:rsidSect="00800BCB">
      <w:headerReference w:type="default" r:id="rId11"/>
      <w:footerReference w:type="default" r:id="rId12"/>
      <w:pgSz w:w="11906" w:h="16838"/>
      <w:pgMar w:top="1417" w:right="1417" w:bottom="1417" w:left="1417" w:header="426" w:footer="455"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5763DD" w15:done="0"/>
  <w15:commentEx w15:paraId="609EBDAB" w15:done="0"/>
  <w15:commentEx w15:paraId="7ABA2165" w15:done="0"/>
  <w15:commentEx w15:paraId="51A02849" w15:done="0"/>
  <w15:commentEx w15:paraId="08365775" w15:done="0"/>
  <w15:commentEx w15:paraId="27C5DC4D" w15:done="0"/>
  <w15:commentEx w15:paraId="6CA143A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957C75" w16cid:durableId="26D45AE0"/>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3BEB" w:rsidRDefault="00253BEB" w:rsidP="00FB0D7B">
      <w:pPr>
        <w:spacing w:after="0" w:line="240" w:lineRule="auto"/>
      </w:pPr>
      <w:r>
        <w:separator/>
      </w:r>
    </w:p>
  </w:endnote>
  <w:endnote w:type="continuationSeparator" w:id="0">
    <w:p w:rsidR="00253BEB" w:rsidRDefault="00253BEB" w:rsidP="00FB0D7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yriad Pro">
    <w:panose1 w:val="00000000000000000000"/>
    <w:charset w:val="00"/>
    <w:family w:val="swiss"/>
    <w:notTrueType/>
    <w:pitch w:val="default"/>
    <w:sig w:usb0="00000001" w:usb1="00000000" w:usb2="00000000" w:usb3="00000000" w:csb0="00000003" w:csb1="00000000"/>
  </w:font>
  <w:font w:name="Minion Pro">
    <w:panose1 w:val="00000000000000000000"/>
    <w:charset w:val="00"/>
    <w:family w:val="roman"/>
    <w:notTrueType/>
    <w:pitch w:val="default"/>
    <w:sig w:usb0="00000003" w:usb1="00000000" w:usb2="00000000" w:usb3="00000000" w:csb0="00000001" w:csb1="00000000"/>
  </w:font>
  <w:font w:name="Museo Sans 100">
    <w:panose1 w:val="00000000000000000000"/>
    <w:charset w:val="EE"/>
    <w:family w:val="swiss"/>
    <w:notTrueType/>
    <w:pitch w:val="default"/>
    <w:sig w:usb0="00000007" w:usb1="00000000" w:usb2="00000000" w:usb3="00000000" w:csb0="00000003" w:csb1="00000000"/>
  </w:font>
  <w:font w:name="Arial">
    <w:panose1 w:val="020B0604020202020204"/>
    <w:charset w:val="EE"/>
    <w:family w:val="swiss"/>
    <w:pitch w:val="variable"/>
    <w:sig w:usb0="E0002EFF" w:usb1="C000785B" w:usb2="00000009" w:usb3="00000000" w:csb0="000001FF" w:csb1="00000000"/>
  </w:font>
  <w:font w:name="ArialMT">
    <w:panose1 w:val="00000000000000000000"/>
    <w:charset w:val="EE"/>
    <w:family w:val="auto"/>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0E" w:rsidRDefault="0058760E">
    <w:pPr>
      <w:pStyle w:val="Stopka"/>
    </w:pPr>
  </w:p>
  <w:p w:rsidR="0058760E" w:rsidRDefault="0058760E">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3BEB" w:rsidRDefault="00253BEB" w:rsidP="00FB0D7B">
      <w:pPr>
        <w:spacing w:after="0" w:line="240" w:lineRule="auto"/>
      </w:pPr>
      <w:r>
        <w:separator/>
      </w:r>
    </w:p>
  </w:footnote>
  <w:footnote w:type="continuationSeparator" w:id="0">
    <w:p w:rsidR="00253BEB" w:rsidRDefault="00253BEB" w:rsidP="00FB0D7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760E" w:rsidRDefault="0058760E" w:rsidP="00800BCB">
    <w:pPr>
      <w:pStyle w:val="Nagwek"/>
      <w:jc w:val="center"/>
    </w:pPr>
    <w:bookmarkStart w:id="2" w:name="_Hlk114598556"/>
    <w:r>
      <w:rPr>
        <w:noProof/>
        <w:lang w:eastAsia="pl-PL"/>
      </w:rPr>
      <w:drawing>
        <wp:inline distT="0" distB="0" distL="0" distR="0">
          <wp:extent cx="5121808" cy="710155"/>
          <wp:effectExtent l="19050" t="0" r="2642"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130158" cy="711313"/>
                  </a:xfrm>
                  <a:prstGeom prst="rect">
                    <a:avLst/>
                  </a:prstGeom>
                  <a:noFill/>
                </pic:spPr>
              </pic:pic>
            </a:graphicData>
          </a:graphic>
        </wp:inline>
      </w:drawing>
    </w:r>
    <w:bookmarkEnd w:id="2"/>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C09CB"/>
    <w:multiLevelType w:val="hybridMultilevel"/>
    <w:tmpl w:val="1FA0BAD2"/>
    <w:lvl w:ilvl="0" w:tplc="5008DCC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nsid w:val="08E03D63"/>
    <w:multiLevelType w:val="hybridMultilevel"/>
    <w:tmpl w:val="4564753E"/>
    <w:lvl w:ilvl="0" w:tplc="E4AAD0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2E5BDE"/>
    <w:multiLevelType w:val="hybridMultilevel"/>
    <w:tmpl w:val="06EE52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101008"/>
    <w:multiLevelType w:val="hybridMultilevel"/>
    <w:tmpl w:val="9E186EBA"/>
    <w:lvl w:ilvl="0" w:tplc="FD08DC3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BCF2F33"/>
    <w:multiLevelType w:val="hybridMultilevel"/>
    <w:tmpl w:val="7116CCD6"/>
    <w:lvl w:ilvl="0" w:tplc="FD30BE3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EA3010"/>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0165344"/>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014AEA"/>
    <w:multiLevelType w:val="hybridMultilevel"/>
    <w:tmpl w:val="93BAC9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AF1EB7"/>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5C42B36"/>
    <w:multiLevelType w:val="hybridMultilevel"/>
    <w:tmpl w:val="4564753E"/>
    <w:lvl w:ilvl="0" w:tplc="E4AAD0E4">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3F7479"/>
    <w:multiLevelType w:val="hybridMultilevel"/>
    <w:tmpl w:val="BC326E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F4563D0"/>
    <w:multiLevelType w:val="hybridMultilevel"/>
    <w:tmpl w:val="AC441F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F59615D"/>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791F5E"/>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50C6837"/>
    <w:multiLevelType w:val="hybridMultilevel"/>
    <w:tmpl w:val="4496951E"/>
    <w:lvl w:ilvl="0" w:tplc="D04A40FE">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66D5F15"/>
    <w:multiLevelType w:val="hybridMultilevel"/>
    <w:tmpl w:val="066CD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C8115BE"/>
    <w:multiLevelType w:val="hybridMultilevel"/>
    <w:tmpl w:val="71485960"/>
    <w:lvl w:ilvl="0" w:tplc="58B0D5BE">
      <w:start w:val="1"/>
      <w:numFmt w:val="lowerLetter"/>
      <w:lvlText w:val="%1)"/>
      <w:lvlJc w:val="left"/>
      <w:pPr>
        <w:ind w:left="768" w:hanging="360"/>
      </w:pPr>
      <w:rPr>
        <w:rFonts w:hint="default"/>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17">
    <w:nsid w:val="2CA0243D"/>
    <w:multiLevelType w:val="hybridMultilevel"/>
    <w:tmpl w:val="464AE46A"/>
    <w:lvl w:ilvl="0" w:tplc="7CD67CA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CE5C12"/>
    <w:multiLevelType w:val="multilevel"/>
    <w:tmpl w:val="5C104A2C"/>
    <w:lvl w:ilvl="0">
      <w:numFmt w:val="bullet"/>
      <w:lvlText w:val=""/>
      <w:lvlJc w:val="left"/>
      <w:pPr>
        <w:ind w:left="720" w:hanging="360"/>
      </w:pPr>
      <w:rPr>
        <w:rFonts w:ascii="Symbol" w:hAnsi="Symbol"/>
      </w:rPr>
    </w:lvl>
    <w:lvl w:ilvl="1">
      <w:start w:val="1"/>
      <w:numFmt w:val="lowerLetter"/>
      <w:lvlText w:val="%2)"/>
      <w:lvlJc w:val="left"/>
      <w:pPr>
        <w:ind w:left="1440" w:hanging="360"/>
      </w:p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nsid w:val="386D6D50"/>
    <w:multiLevelType w:val="hybridMultilevel"/>
    <w:tmpl w:val="BDE454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8747E5"/>
    <w:multiLevelType w:val="hybridMultilevel"/>
    <w:tmpl w:val="5CA6E57A"/>
    <w:lvl w:ilvl="0" w:tplc="0415000F">
      <w:start w:val="1"/>
      <w:numFmt w:val="decimal"/>
      <w:lvlText w:val="%1."/>
      <w:lvlJc w:val="left"/>
      <w:pPr>
        <w:ind w:left="720" w:hanging="360"/>
      </w:pPr>
      <w:rPr>
        <w:rFonts w:hint="default"/>
      </w:rPr>
    </w:lvl>
    <w:lvl w:ilvl="1" w:tplc="F8E294D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9F383C"/>
    <w:multiLevelType w:val="hybridMultilevel"/>
    <w:tmpl w:val="1486C25E"/>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1F76384"/>
    <w:multiLevelType w:val="hybridMultilevel"/>
    <w:tmpl w:val="386A99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BE33FE"/>
    <w:multiLevelType w:val="hybridMultilevel"/>
    <w:tmpl w:val="92FEAD1A"/>
    <w:lvl w:ilvl="0" w:tplc="04150017">
      <w:start w:val="1"/>
      <w:numFmt w:val="lowerLetter"/>
      <w:lvlText w:val="%1)"/>
      <w:lvlJc w:val="left"/>
      <w:pPr>
        <w:ind w:left="1194" w:hanging="360"/>
      </w:pPr>
    </w:lvl>
    <w:lvl w:ilvl="1" w:tplc="04150019" w:tentative="1">
      <w:start w:val="1"/>
      <w:numFmt w:val="lowerLetter"/>
      <w:lvlText w:val="%2."/>
      <w:lvlJc w:val="left"/>
      <w:pPr>
        <w:ind w:left="1914" w:hanging="360"/>
      </w:pPr>
    </w:lvl>
    <w:lvl w:ilvl="2" w:tplc="0415001B" w:tentative="1">
      <w:start w:val="1"/>
      <w:numFmt w:val="lowerRoman"/>
      <w:lvlText w:val="%3."/>
      <w:lvlJc w:val="right"/>
      <w:pPr>
        <w:ind w:left="2634" w:hanging="180"/>
      </w:pPr>
    </w:lvl>
    <w:lvl w:ilvl="3" w:tplc="0415000F" w:tentative="1">
      <w:start w:val="1"/>
      <w:numFmt w:val="decimal"/>
      <w:lvlText w:val="%4."/>
      <w:lvlJc w:val="left"/>
      <w:pPr>
        <w:ind w:left="3354" w:hanging="360"/>
      </w:pPr>
    </w:lvl>
    <w:lvl w:ilvl="4" w:tplc="04150019" w:tentative="1">
      <w:start w:val="1"/>
      <w:numFmt w:val="lowerLetter"/>
      <w:lvlText w:val="%5."/>
      <w:lvlJc w:val="left"/>
      <w:pPr>
        <w:ind w:left="4074" w:hanging="360"/>
      </w:pPr>
    </w:lvl>
    <w:lvl w:ilvl="5" w:tplc="0415001B" w:tentative="1">
      <w:start w:val="1"/>
      <w:numFmt w:val="lowerRoman"/>
      <w:lvlText w:val="%6."/>
      <w:lvlJc w:val="right"/>
      <w:pPr>
        <w:ind w:left="4794" w:hanging="180"/>
      </w:pPr>
    </w:lvl>
    <w:lvl w:ilvl="6" w:tplc="0415000F" w:tentative="1">
      <w:start w:val="1"/>
      <w:numFmt w:val="decimal"/>
      <w:lvlText w:val="%7."/>
      <w:lvlJc w:val="left"/>
      <w:pPr>
        <w:ind w:left="5514" w:hanging="360"/>
      </w:pPr>
    </w:lvl>
    <w:lvl w:ilvl="7" w:tplc="04150019" w:tentative="1">
      <w:start w:val="1"/>
      <w:numFmt w:val="lowerLetter"/>
      <w:lvlText w:val="%8."/>
      <w:lvlJc w:val="left"/>
      <w:pPr>
        <w:ind w:left="6234" w:hanging="360"/>
      </w:pPr>
    </w:lvl>
    <w:lvl w:ilvl="8" w:tplc="0415001B" w:tentative="1">
      <w:start w:val="1"/>
      <w:numFmt w:val="lowerRoman"/>
      <w:lvlText w:val="%9."/>
      <w:lvlJc w:val="right"/>
      <w:pPr>
        <w:ind w:left="6954" w:hanging="180"/>
      </w:pPr>
    </w:lvl>
  </w:abstractNum>
  <w:abstractNum w:abstractNumId="24">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
    <w:nsid w:val="44681B30"/>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48CB64F6"/>
    <w:multiLevelType w:val="hybridMultilevel"/>
    <w:tmpl w:val="ED3E21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A1D08D9"/>
    <w:multiLevelType w:val="hybridMultilevel"/>
    <w:tmpl w:val="D146E716"/>
    <w:lvl w:ilvl="0" w:tplc="15D269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A4F71EA"/>
    <w:multiLevelType w:val="multilevel"/>
    <w:tmpl w:val="F73685A0"/>
    <w:styleLink w:val="WW8Num11"/>
    <w:lvl w:ilvl="0">
      <w:start w:val="1"/>
      <w:numFmt w:val="decimal"/>
      <w:lvlText w:val="%1"/>
      <w:lvlJc w:val="left"/>
      <w:pPr>
        <w:ind w:left="432" w:hanging="432"/>
      </w:pPr>
      <w:rPr>
        <w:rFonts w:cs="Times New Roman"/>
        <w:sz w:val="20"/>
        <w:szCs w:val="20"/>
      </w:rPr>
    </w:lvl>
    <w:lvl w:ilvl="1">
      <w:start w:val="1"/>
      <w:numFmt w:val="decimal"/>
      <w:lvlText w:val="%1.%2"/>
      <w:lvlJc w:val="left"/>
      <w:pPr>
        <w:ind w:left="576" w:hanging="576"/>
      </w:pPr>
      <w:rPr>
        <w:rFonts w:cs="Times New Roman"/>
        <w:sz w:val="20"/>
        <w:szCs w:val="20"/>
      </w:rPr>
    </w:lvl>
    <w:lvl w:ilvl="2">
      <w:start w:val="1"/>
      <w:numFmt w:val="decimal"/>
      <w:lvlText w:val="%1.%2.%3"/>
      <w:lvlJc w:val="left"/>
      <w:pPr>
        <w:ind w:left="720" w:hanging="720"/>
      </w:pPr>
      <w:rPr>
        <w:rFonts w:cs="Times New Roman"/>
        <w:sz w:val="20"/>
        <w:szCs w:val="20"/>
      </w:rPr>
    </w:lvl>
    <w:lvl w:ilvl="3">
      <w:start w:val="1"/>
      <w:numFmt w:val="decimal"/>
      <w:lvlText w:val="%1.%2.%3.%4"/>
      <w:lvlJc w:val="left"/>
      <w:pPr>
        <w:ind w:left="864" w:hanging="864"/>
      </w:pPr>
      <w:rPr>
        <w:rFonts w:cs="Times New Roman"/>
        <w:sz w:val="20"/>
        <w:szCs w:val="20"/>
      </w:rPr>
    </w:lvl>
    <w:lvl w:ilvl="4">
      <w:start w:val="1"/>
      <w:numFmt w:val="decimal"/>
      <w:lvlText w:val="%1.%2.%3.%4.%5"/>
      <w:lvlJc w:val="left"/>
      <w:pPr>
        <w:ind w:left="1008" w:hanging="1008"/>
      </w:pPr>
      <w:rPr>
        <w:rFonts w:cs="Times New Roman"/>
        <w:sz w:val="20"/>
        <w:szCs w:val="20"/>
      </w:rPr>
    </w:lvl>
    <w:lvl w:ilvl="5">
      <w:start w:val="1"/>
      <w:numFmt w:val="decimal"/>
      <w:lvlText w:val="%1.%2.%3.%4.%5.%6"/>
      <w:lvlJc w:val="left"/>
      <w:pPr>
        <w:ind w:left="1152" w:hanging="1152"/>
      </w:pPr>
      <w:rPr>
        <w:rFonts w:cs="Times New Roman"/>
        <w:sz w:val="20"/>
        <w:szCs w:val="20"/>
      </w:rPr>
    </w:lvl>
    <w:lvl w:ilvl="6">
      <w:start w:val="1"/>
      <w:numFmt w:val="decimal"/>
      <w:lvlText w:val="%1.%2.%3.%4.%5.%6.%7"/>
      <w:lvlJc w:val="left"/>
      <w:pPr>
        <w:ind w:left="1296" w:hanging="1296"/>
      </w:pPr>
      <w:rPr>
        <w:rFonts w:cs="Times New Roman"/>
        <w:sz w:val="20"/>
        <w:szCs w:val="20"/>
      </w:rPr>
    </w:lvl>
    <w:lvl w:ilvl="7">
      <w:start w:val="1"/>
      <w:numFmt w:val="decimal"/>
      <w:lvlText w:val="%1.%2.%3.%4.%5.%6.%7.%8"/>
      <w:lvlJc w:val="left"/>
      <w:pPr>
        <w:ind w:left="1440" w:hanging="1440"/>
      </w:pPr>
      <w:rPr>
        <w:rFonts w:cs="Times New Roman"/>
        <w:sz w:val="20"/>
        <w:szCs w:val="20"/>
      </w:rPr>
    </w:lvl>
    <w:lvl w:ilvl="8">
      <w:start w:val="1"/>
      <w:numFmt w:val="decimal"/>
      <w:lvlText w:val="%1.%2.%3.%4.%5.%6.%7.%8.%9"/>
      <w:lvlJc w:val="left"/>
      <w:pPr>
        <w:ind w:left="1584" w:hanging="1584"/>
      </w:pPr>
      <w:rPr>
        <w:rFonts w:cs="Times New Roman"/>
        <w:sz w:val="20"/>
        <w:szCs w:val="20"/>
      </w:rPr>
    </w:lvl>
  </w:abstractNum>
  <w:abstractNum w:abstractNumId="29">
    <w:nsid w:val="4E9C0DFD"/>
    <w:multiLevelType w:val="hybridMultilevel"/>
    <w:tmpl w:val="3ED01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03720CC"/>
    <w:multiLevelType w:val="hybridMultilevel"/>
    <w:tmpl w:val="E82ED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5463802"/>
    <w:multiLevelType w:val="hybridMultilevel"/>
    <w:tmpl w:val="72F8F11C"/>
    <w:lvl w:ilvl="0" w:tplc="09902C8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6693B99"/>
    <w:multiLevelType w:val="multilevel"/>
    <w:tmpl w:val="ABC41E38"/>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lowerLetter"/>
      <w:lvlText w:val="%2."/>
      <w:lvlJc w:val="left"/>
      <w:pPr>
        <w:ind w:left="1080" w:hanging="360"/>
      </w:pPr>
      <w:rPr>
        <w:b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nsid w:val="569B4716"/>
    <w:multiLevelType w:val="hybridMultilevel"/>
    <w:tmpl w:val="066CD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CA743EE"/>
    <w:multiLevelType w:val="hybridMultilevel"/>
    <w:tmpl w:val="9C0C18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487"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nsid w:val="644E606A"/>
    <w:multiLevelType w:val="hybridMultilevel"/>
    <w:tmpl w:val="49B060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89E4319"/>
    <w:multiLevelType w:val="hybridMultilevel"/>
    <w:tmpl w:val="3126DEB4"/>
    <w:lvl w:ilvl="0" w:tplc="B0D8FD9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8E0784"/>
    <w:multiLevelType w:val="hybridMultilevel"/>
    <w:tmpl w:val="E6D4E9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F5A1AA6"/>
    <w:multiLevelType w:val="hybridMultilevel"/>
    <w:tmpl w:val="853A61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09B329C"/>
    <w:multiLevelType w:val="multilevel"/>
    <w:tmpl w:val="A63CE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nsid w:val="71162034"/>
    <w:multiLevelType w:val="hybridMultilevel"/>
    <w:tmpl w:val="35C6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1755A57"/>
    <w:multiLevelType w:val="hybridMultilevel"/>
    <w:tmpl w:val="622A4D12"/>
    <w:lvl w:ilvl="0" w:tplc="363E5DCA">
      <w:start w:val="1"/>
      <w:numFmt w:val="decimal"/>
      <w:lvlText w:val="%1."/>
      <w:lvlJc w:val="left"/>
      <w:pPr>
        <w:ind w:left="420" w:hanging="360"/>
      </w:pPr>
      <w:rPr>
        <w:rFonts w:asciiTheme="minorHAnsi" w:eastAsia="Microsoft JhengHei" w:hAnsiTheme="minorHAnsi" w:cstheme="minorHAnsi" w:hint="default"/>
        <w:color w:val="auto"/>
        <w:sz w:val="22"/>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42">
    <w:nsid w:val="75E11094"/>
    <w:multiLevelType w:val="hybridMultilevel"/>
    <w:tmpl w:val="3126DEB4"/>
    <w:lvl w:ilvl="0" w:tplc="B0D8FD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93C4ACC"/>
    <w:multiLevelType w:val="hybridMultilevel"/>
    <w:tmpl w:val="417CA4AE"/>
    <w:lvl w:ilvl="0" w:tplc="037E51B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nsid w:val="7A450EC7"/>
    <w:multiLevelType w:val="hybridMultilevel"/>
    <w:tmpl w:val="19427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B3208D7"/>
    <w:multiLevelType w:val="hybridMultilevel"/>
    <w:tmpl w:val="E82EDC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B51214B"/>
    <w:multiLevelType w:val="hybridMultilevel"/>
    <w:tmpl w:val="194271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C163E95"/>
    <w:multiLevelType w:val="hybridMultilevel"/>
    <w:tmpl w:val="6A2EF2A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num>
  <w:num w:numId="2">
    <w:abstractNumId w:val="45"/>
  </w:num>
  <w:num w:numId="3">
    <w:abstractNumId w:val="13"/>
  </w:num>
  <w:num w:numId="4">
    <w:abstractNumId w:val="5"/>
  </w:num>
  <w:num w:numId="5">
    <w:abstractNumId w:val="33"/>
  </w:num>
  <w:num w:numId="6">
    <w:abstractNumId w:val="36"/>
  </w:num>
  <w:num w:numId="7">
    <w:abstractNumId w:val="22"/>
  </w:num>
  <w:num w:numId="8">
    <w:abstractNumId w:val="29"/>
  </w:num>
  <w:num w:numId="9">
    <w:abstractNumId w:val="25"/>
  </w:num>
  <w:num w:numId="10">
    <w:abstractNumId w:val="28"/>
  </w:num>
  <w:num w:numId="11">
    <w:abstractNumId w:val="2"/>
  </w:num>
  <w:num w:numId="12">
    <w:abstractNumId w:val="4"/>
  </w:num>
  <w:num w:numId="13">
    <w:abstractNumId w:val="37"/>
  </w:num>
  <w:num w:numId="14">
    <w:abstractNumId w:val="31"/>
  </w:num>
  <w:num w:numId="15">
    <w:abstractNumId w:val="10"/>
  </w:num>
  <w:num w:numId="16">
    <w:abstractNumId w:val="7"/>
  </w:num>
  <w:num w:numId="17">
    <w:abstractNumId w:val="17"/>
  </w:num>
  <w:num w:numId="18">
    <w:abstractNumId w:val="47"/>
  </w:num>
  <w:num w:numId="19">
    <w:abstractNumId w:val="14"/>
  </w:num>
  <w:num w:numId="20">
    <w:abstractNumId w:val="35"/>
  </w:num>
  <w:num w:numId="21">
    <w:abstractNumId w:val="3"/>
  </w:num>
  <w:num w:numId="22">
    <w:abstractNumId w:val="15"/>
  </w:num>
  <w:num w:numId="23">
    <w:abstractNumId w:val="19"/>
  </w:num>
  <w:num w:numId="24">
    <w:abstractNumId w:val="6"/>
  </w:num>
  <w:num w:numId="25">
    <w:abstractNumId w:val="26"/>
  </w:num>
  <w:num w:numId="26">
    <w:abstractNumId w:val="40"/>
  </w:num>
  <w:num w:numId="27">
    <w:abstractNumId w:val="8"/>
  </w:num>
  <w:num w:numId="28">
    <w:abstractNumId w:val="42"/>
  </w:num>
  <w:num w:numId="29">
    <w:abstractNumId w:val="16"/>
  </w:num>
  <w:num w:numId="30">
    <w:abstractNumId w:val="43"/>
  </w:num>
  <w:num w:numId="31">
    <w:abstractNumId w:val="0"/>
  </w:num>
  <w:num w:numId="32">
    <w:abstractNumId w:val="30"/>
  </w:num>
  <w:num w:numId="33">
    <w:abstractNumId w:val="12"/>
  </w:num>
  <w:num w:numId="34">
    <w:abstractNumId w:val="38"/>
  </w:num>
  <w:num w:numId="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39"/>
  </w:num>
  <w:num w:numId="38">
    <w:abstractNumId w:val="18"/>
  </w:num>
  <w:num w:numId="39">
    <w:abstractNumId w:val="21"/>
  </w:num>
  <w:num w:numId="40">
    <w:abstractNumId w:val="23"/>
  </w:num>
  <w:num w:numId="41">
    <w:abstractNumId w:val="11"/>
  </w:num>
  <w:num w:numId="42">
    <w:abstractNumId w:val="9"/>
  </w:num>
  <w:num w:numId="43">
    <w:abstractNumId w:val="44"/>
  </w:num>
  <w:num w:numId="44">
    <w:abstractNumId w:val="1"/>
  </w:num>
  <w:num w:numId="45">
    <w:abstractNumId w:val="46"/>
  </w:num>
  <w:num w:numId="46">
    <w:abstractNumId w:val="20"/>
  </w:num>
  <w:num w:numId="47">
    <w:abstractNumId w:val="32"/>
  </w:num>
  <w:num w:numId="48">
    <w:abstractNumId w:val="24"/>
  </w:num>
  <w:numIdMacAtCleanup w:val="4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rek.S">
    <w15:presenceInfo w15:providerId="None" w15:userId="Marek.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FB0D7B"/>
    <w:rsid w:val="0000277B"/>
    <w:rsid w:val="00004387"/>
    <w:rsid w:val="0000580E"/>
    <w:rsid w:val="00010410"/>
    <w:rsid w:val="00011BD2"/>
    <w:rsid w:val="000171CD"/>
    <w:rsid w:val="00017DE1"/>
    <w:rsid w:val="0002134A"/>
    <w:rsid w:val="000247BD"/>
    <w:rsid w:val="00024E39"/>
    <w:rsid w:val="00025A00"/>
    <w:rsid w:val="000264FC"/>
    <w:rsid w:val="000323F2"/>
    <w:rsid w:val="00032430"/>
    <w:rsid w:val="00040263"/>
    <w:rsid w:val="0004156B"/>
    <w:rsid w:val="00041E98"/>
    <w:rsid w:val="000433D6"/>
    <w:rsid w:val="0004361C"/>
    <w:rsid w:val="0004386F"/>
    <w:rsid w:val="0004421D"/>
    <w:rsid w:val="000449FD"/>
    <w:rsid w:val="00045CED"/>
    <w:rsid w:val="0004778A"/>
    <w:rsid w:val="00047AD7"/>
    <w:rsid w:val="0005564E"/>
    <w:rsid w:val="00055752"/>
    <w:rsid w:val="00056576"/>
    <w:rsid w:val="00056E78"/>
    <w:rsid w:val="00060989"/>
    <w:rsid w:val="00062B71"/>
    <w:rsid w:val="00062BDE"/>
    <w:rsid w:val="0006301B"/>
    <w:rsid w:val="00066D94"/>
    <w:rsid w:val="00070FF1"/>
    <w:rsid w:val="000720E7"/>
    <w:rsid w:val="00073D8E"/>
    <w:rsid w:val="00076574"/>
    <w:rsid w:val="00076658"/>
    <w:rsid w:val="00076E71"/>
    <w:rsid w:val="00083D57"/>
    <w:rsid w:val="0008788E"/>
    <w:rsid w:val="00094BE5"/>
    <w:rsid w:val="000957C2"/>
    <w:rsid w:val="00096263"/>
    <w:rsid w:val="00096C07"/>
    <w:rsid w:val="000A137F"/>
    <w:rsid w:val="000A2F42"/>
    <w:rsid w:val="000A6820"/>
    <w:rsid w:val="000A7A60"/>
    <w:rsid w:val="000B0872"/>
    <w:rsid w:val="000B0BCE"/>
    <w:rsid w:val="000B1DAA"/>
    <w:rsid w:val="000B2459"/>
    <w:rsid w:val="000B2B3F"/>
    <w:rsid w:val="000B5347"/>
    <w:rsid w:val="000B56BB"/>
    <w:rsid w:val="000B7F8A"/>
    <w:rsid w:val="000D1891"/>
    <w:rsid w:val="000D3D84"/>
    <w:rsid w:val="000D5093"/>
    <w:rsid w:val="000D517A"/>
    <w:rsid w:val="000E0C4C"/>
    <w:rsid w:val="000E2054"/>
    <w:rsid w:val="000E4BDF"/>
    <w:rsid w:val="000F10C4"/>
    <w:rsid w:val="000F3ABD"/>
    <w:rsid w:val="000F401B"/>
    <w:rsid w:val="00101EB3"/>
    <w:rsid w:val="00106120"/>
    <w:rsid w:val="00106206"/>
    <w:rsid w:val="0010731C"/>
    <w:rsid w:val="00111528"/>
    <w:rsid w:val="0011160E"/>
    <w:rsid w:val="00112607"/>
    <w:rsid w:val="0011282B"/>
    <w:rsid w:val="00112CC7"/>
    <w:rsid w:val="0011459C"/>
    <w:rsid w:val="00114F5D"/>
    <w:rsid w:val="001170BD"/>
    <w:rsid w:val="00121FC7"/>
    <w:rsid w:val="00122361"/>
    <w:rsid w:val="001226A8"/>
    <w:rsid w:val="001253FC"/>
    <w:rsid w:val="001263FC"/>
    <w:rsid w:val="001272E2"/>
    <w:rsid w:val="00136639"/>
    <w:rsid w:val="00136649"/>
    <w:rsid w:val="0014212E"/>
    <w:rsid w:val="00142881"/>
    <w:rsid w:val="00143E50"/>
    <w:rsid w:val="00146D02"/>
    <w:rsid w:val="001525EB"/>
    <w:rsid w:val="001539C5"/>
    <w:rsid w:val="00154FD4"/>
    <w:rsid w:val="001570D7"/>
    <w:rsid w:val="00163A0D"/>
    <w:rsid w:val="001647A7"/>
    <w:rsid w:val="00165F96"/>
    <w:rsid w:val="001666A4"/>
    <w:rsid w:val="00167D00"/>
    <w:rsid w:val="0017140C"/>
    <w:rsid w:val="001722E2"/>
    <w:rsid w:val="001755AF"/>
    <w:rsid w:val="00177EC2"/>
    <w:rsid w:val="001819A2"/>
    <w:rsid w:val="001839F3"/>
    <w:rsid w:val="00190A7A"/>
    <w:rsid w:val="001936AE"/>
    <w:rsid w:val="00193DAD"/>
    <w:rsid w:val="00194829"/>
    <w:rsid w:val="00194CE3"/>
    <w:rsid w:val="00194ED9"/>
    <w:rsid w:val="001A3E4D"/>
    <w:rsid w:val="001A4E40"/>
    <w:rsid w:val="001B1EEB"/>
    <w:rsid w:val="001B22D1"/>
    <w:rsid w:val="001B27F0"/>
    <w:rsid w:val="001B46D2"/>
    <w:rsid w:val="001B692C"/>
    <w:rsid w:val="001C02AE"/>
    <w:rsid w:val="001C080B"/>
    <w:rsid w:val="001C0EF9"/>
    <w:rsid w:val="001C3129"/>
    <w:rsid w:val="001D0EFD"/>
    <w:rsid w:val="001D1A4A"/>
    <w:rsid w:val="001D3D9D"/>
    <w:rsid w:val="001D4C0E"/>
    <w:rsid w:val="001D5489"/>
    <w:rsid w:val="001D72A1"/>
    <w:rsid w:val="001E0080"/>
    <w:rsid w:val="001E104B"/>
    <w:rsid w:val="001E50B6"/>
    <w:rsid w:val="001E57F5"/>
    <w:rsid w:val="001E6C88"/>
    <w:rsid w:val="001F12E6"/>
    <w:rsid w:val="001F26A6"/>
    <w:rsid w:val="001F3BF3"/>
    <w:rsid w:val="001F4786"/>
    <w:rsid w:val="001F602B"/>
    <w:rsid w:val="00201F80"/>
    <w:rsid w:val="00202703"/>
    <w:rsid w:val="00202F46"/>
    <w:rsid w:val="0020324E"/>
    <w:rsid w:val="00205953"/>
    <w:rsid w:val="00206EB5"/>
    <w:rsid w:val="002108DF"/>
    <w:rsid w:val="00213751"/>
    <w:rsid w:val="00215923"/>
    <w:rsid w:val="00215CFB"/>
    <w:rsid w:val="0021710F"/>
    <w:rsid w:val="00217B6A"/>
    <w:rsid w:val="0022341E"/>
    <w:rsid w:val="002234AC"/>
    <w:rsid w:val="00230828"/>
    <w:rsid w:val="00230D85"/>
    <w:rsid w:val="00230E20"/>
    <w:rsid w:val="00233A61"/>
    <w:rsid w:val="00235CA7"/>
    <w:rsid w:val="0023785B"/>
    <w:rsid w:val="002423AC"/>
    <w:rsid w:val="00243285"/>
    <w:rsid w:val="00244994"/>
    <w:rsid w:val="00245E9F"/>
    <w:rsid w:val="00250DCD"/>
    <w:rsid w:val="00253BEB"/>
    <w:rsid w:val="00253C7F"/>
    <w:rsid w:val="00253CAA"/>
    <w:rsid w:val="00253FDB"/>
    <w:rsid w:val="00255B12"/>
    <w:rsid w:val="002566A3"/>
    <w:rsid w:val="00257B8E"/>
    <w:rsid w:val="00260646"/>
    <w:rsid w:val="00260BD3"/>
    <w:rsid w:val="00261489"/>
    <w:rsid w:val="00262ED6"/>
    <w:rsid w:val="002638E5"/>
    <w:rsid w:val="00265F34"/>
    <w:rsid w:val="00266A24"/>
    <w:rsid w:val="0027322F"/>
    <w:rsid w:val="00274FCB"/>
    <w:rsid w:val="002761A3"/>
    <w:rsid w:val="00276CDA"/>
    <w:rsid w:val="00276DF9"/>
    <w:rsid w:val="00281EB7"/>
    <w:rsid w:val="0028266C"/>
    <w:rsid w:val="00282685"/>
    <w:rsid w:val="002861E5"/>
    <w:rsid w:val="00287CB9"/>
    <w:rsid w:val="002912FF"/>
    <w:rsid w:val="00291BDA"/>
    <w:rsid w:val="00291EE2"/>
    <w:rsid w:val="00294AD6"/>
    <w:rsid w:val="00294F00"/>
    <w:rsid w:val="002A21A3"/>
    <w:rsid w:val="002A5682"/>
    <w:rsid w:val="002A74C1"/>
    <w:rsid w:val="002B46B0"/>
    <w:rsid w:val="002B6D3A"/>
    <w:rsid w:val="002C0ECC"/>
    <w:rsid w:val="002C1E93"/>
    <w:rsid w:val="002C27B3"/>
    <w:rsid w:val="002C2CEF"/>
    <w:rsid w:val="002C2EA2"/>
    <w:rsid w:val="002C3FF6"/>
    <w:rsid w:val="002D12A7"/>
    <w:rsid w:val="002D18F4"/>
    <w:rsid w:val="002D31E8"/>
    <w:rsid w:val="002D776B"/>
    <w:rsid w:val="002E0C90"/>
    <w:rsid w:val="002E1CA1"/>
    <w:rsid w:val="002E23B7"/>
    <w:rsid w:val="002E7742"/>
    <w:rsid w:val="002E77CF"/>
    <w:rsid w:val="002F420C"/>
    <w:rsid w:val="00307E2D"/>
    <w:rsid w:val="00311C81"/>
    <w:rsid w:val="00312079"/>
    <w:rsid w:val="00313F36"/>
    <w:rsid w:val="00320954"/>
    <w:rsid w:val="00325E53"/>
    <w:rsid w:val="00327F55"/>
    <w:rsid w:val="00330106"/>
    <w:rsid w:val="00331192"/>
    <w:rsid w:val="00336347"/>
    <w:rsid w:val="00337109"/>
    <w:rsid w:val="00344B83"/>
    <w:rsid w:val="00344FA6"/>
    <w:rsid w:val="00347B86"/>
    <w:rsid w:val="003506D7"/>
    <w:rsid w:val="00350A5C"/>
    <w:rsid w:val="00355919"/>
    <w:rsid w:val="003601DD"/>
    <w:rsid w:val="00360E15"/>
    <w:rsid w:val="003611CC"/>
    <w:rsid w:val="00361C63"/>
    <w:rsid w:val="003625F8"/>
    <w:rsid w:val="003632F5"/>
    <w:rsid w:val="00364D87"/>
    <w:rsid w:val="00364E8A"/>
    <w:rsid w:val="00365B6A"/>
    <w:rsid w:val="00371463"/>
    <w:rsid w:val="00372195"/>
    <w:rsid w:val="0037242A"/>
    <w:rsid w:val="003747C9"/>
    <w:rsid w:val="0037565F"/>
    <w:rsid w:val="0037729A"/>
    <w:rsid w:val="003810EE"/>
    <w:rsid w:val="00382652"/>
    <w:rsid w:val="003837FE"/>
    <w:rsid w:val="00383B16"/>
    <w:rsid w:val="0039223B"/>
    <w:rsid w:val="0039385B"/>
    <w:rsid w:val="003973FA"/>
    <w:rsid w:val="003A0B43"/>
    <w:rsid w:val="003A3D90"/>
    <w:rsid w:val="003A3E27"/>
    <w:rsid w:val="003A450A"/>
    <w:rsid w:val="003A5621"/>
    <w:rsid w:val="003A58CF"/>
    <w:rsid w:val="003B0167"/>
    <w:rsid w:val="003B14D6"/>
    <w:rsid w:val="003B176D"/>
    <w:rsid w:val="003B650B"/>
    <w:rsid w:val="003C2085"/>
    <w:rsid w:val="003C2371"/>
    <w:rsid w:val="003C2A2D"/>
    <w:rsid w:val="003C2B53"/>
    <w:rsid w:val="003C2D6B"/>
    <w:rsid w:val="003C3439"/>
    <w:rsid w:val="003C4DBE"/>
    <w:rsid w:val="003C50F7"/>
    <w:rsid w:val="003D0B96"/>
    <w:rsid w:val="003D1C24"/>
    <w:rsid w:val="003D326E"/>
    <w:rsid w:val="003D34F7"/>
    <w:rsid w:val="003D4BC4"/>
    <w:rsid w:val="003D757D"/>
    <w:rsid w:val="003E0612"/>
    <w:rsid w:val="003E296F"/>
    <w:rsid w:val="003E4746"/>
    <w:rsid w:val="003E5DBE"/>
    <w:rsid w:val="003E7287"/>
    <w:rsid w:val="003F020B"/>
    <w:rsid w:val="003F0438"/>
    <w:rsid w:val="003F1D37"/>
    <w:rsid w:val="003F2DAC"/>
    <w:rsid w:val="003F33DF"/>
    <w:rsid w:val="003F456D"/>
    <w:rsid w:val="003F61BE"/>
    <w:rsid w:val="003F7169"/>
    <w:rsid w:val="003F7C86"/>
    <w:rsid w:val="00405E14"/>
    <w:rsid w:val="00405F57"/>
    <w:rsid w:val="00406E82"/>
    <w:rsid w:val="00411081"/>
    <w:rsid w:val="00411C44"/>
    <w:rsid w:val="00412C3C"/>
    <w:rsid w:val="00413307"/>
    <w:rsid w:val="00414CB7"/>
    <w:rsid w:val="0041593C"/>
    <w:rsid w:val="0042067F"/>
    <w:rsid w:val="00422139"/>
    <w:rsid w:val="00423F71"/>
    <w:rsid w:val="00425707"/>
    <w:rsid w:val="00430131"/>
    <w:rsid w:val="00433AD2"/>
    <w:rsid w:val="0043629D"/>
    <w:rsid w:val="004362F8"/>
    <w:rsid w:val="00437923"/>
    <w:rsid w:val="00441713"/>
    <w:rsid w:val="004475F2"/>
    <w:rsid w:val="00447DD3"/>
    <w:rsid w:val="0045768A"/>
    <w:rsid w:val="00460C59"/>
    <w:rsid w:val="0046535A"/>
    <w:rsid w:val="00480754"/>
    <w:rsid w:val="00481861"/>
    <w:rsid w:val="00483B6F"/>
    <w:rsid w:val="00490C8D"/>
    <w:rsid w:val="0049248E"/>
    <w:rsid w:val="004974A5"/>
    <w:rsid w:val="0049788A"/>
    <w:rsid w:val="004A5760"/>
    <w:rsid w:val="004A5AF9"/>
    <w:rsid w:val="004A60F7"/>
    <w:rsid w:val="004B28A2"/>
    <w:rsid w:val="004B353B"/>
    <w:rsid w:val="004B5C3D"/>
    <w:rsid w:val="004B71A7"/>
    <w:rsid w:val="004C1B43"/>
    <w:rsid w:val="004C3E15"/>
    <w:rsid w:val="004D1556"/>
    <w:rsid w:val="004D28DB"/>
    <w:rsid w:val="004D3E6C"/>
    <w:rsid w:val="004D4048"/>
    <w:rsid w:val="004D44F8"/>
    <w:rsid w:val="004D50BA"/>
    <w:rsid w:val="004D6226"/>
    <w:rsid w:val="004D7AB5"/>
    <w:rsid w:val="004F14C4"/>
    <w:rsid w:val="004F6232"/>
    <w:rsid w:val="004F6AF0"/>
    <w:rsid w:val="004F6D8A"/>
    <w:rsid w:val="00501C6A"/>
    <w:rsid w:val="005024E3"/>
    <w:rsid w:val="005038A5"/>
    <w:rsid w:val="00507CA7"/>
    <w:rsid w:val="005217EF"/>
    <w:rsid w:val="00521FCB"/>
    <w:rsid w:val="00523710"/>
    <w:rsid w:val="00523B99"/>
    <w:rsid w:val="00523D42"/>
    <w:rsid w:val="00524A9E"/>
    <w:rsid w:val="00531736"/>
    <w:rsid w:val="00534E2B"/>
    <w:rsid w:val="00536F53"/>
    <w:rsid w:val="00536F96"/>
    <w:rsid w:val="00541B6C"/>
    <w:rsid w:val="005433B8"/>
    <w:rsid w:val="00544E44"/>
    <w:rsid w:val="00545B1D"/>
    <w:rsid w:val="00545B77"/>
    <w:rsid w:val="00546806"/>
    <w:rsid w:val="00547987"/>
    <w:rsid w:val="00562352"/>
    <w:rsid w:val="00562700"/>
    <w:rsid w:val="00572F9B"/>
    <w:rsid w:val="00574C81"/>
    <w:rsid w:val="00575379"/>
    <w:rsid w:val="0058760E"/>
    <w:rsid w:val="0059369A"/>
    <w:rsid w:val="00595ADD"/>
    <w:rsid w:val="005A01D6"/>
    <w:rsid w:val="005A4664"/>
    <w:rsid w:val="005A523E"/>
    <w:rsid w:val="005A6139"/>
    <w:rsid w:val="005B1A15"/>
    <w:rsid w:val="005B6700"/>
    <w:rsid w:val="005B7ABB"/>
    <w:rsid w:val="005C1081"/>
    <w:rsid w:val="005C1146"/>
    <w:rsid w:val="005C1BF0"/>
    <w:rsid w:val="005C2B9C"/>
    <w:rsid w:val="005C41C2"/>
    <w:rsid w:val="005C60AE"/>
    <w:rsid w:val="005C7D00"/>
    <w:rsid w:val="005D08F2"/>
    <w:rsid w:val="005D1176"/>
    <w:rsid w:val="005D3BF3"/>
    <w:rsid w:val="005D4CA8"/>
    <w:rsid w:val="005D4F19"/>
    <w:rsid w:val="005D6309"/>
    <w:rsid w:val="005D78AB"/>
    <w:rsid w:val="005E0963"/>
    <w:rsid w:val="005E261B"/>
    <w:rsid w:val="005E50E2"/>
    <w:rsid w:val="005E53C5"/>
    <w:rsid w:val="005E5C1E"/>
    <w:rsid w:val="005E791F"/>
    <w:rsid w:val="005F06CC"/>
    <w:rsid w:val="005F0DAE"/>
    <w:rsid w:val="005F1F1D"/>
    <w:rsid w:val="005F3F54"/>
    <w:rsid w:val="005F412E"/>
    <w:rsid w:val="005F442D"/>
    <w:rsid w:val="005F7236"/>
    <w:rsid w:val="00600B3B"/>
    <w:rsid w:val="00600EB4"/>
    <w:rsid w:val="00602588"/>
    <w:rsid w:val="006055D4"/>
    <w:rsid w:val="00606BBF"/>
    <w:rsid w:val="00606D35"/>
    <w:rsid w:val="006070DE"/>
    <w:rsid w:val="0060746F"/>
    <w:rsid w:val="00612045"/>
    <w:rsid w:val="00615605"/>
    <w:rsid w:val="00616A37"/>
    <w:rsid w:val="0061740E"/>
    <w:rsid w:val="00617FD7"/>
    <w:rsid w:val="00620F8B"/>
    <w:rsid w:val="00625E85"/>
    <w:rsid w:val="006269AD"/>
    <w:rsid w:val="00630D5E"/>
    <w:rsid w:val="00632749"/>
    <w:rsid w:val="00632BA3"/>
    <w:rsid w:val="0064122E"/>
    <w:rsid w:val="006451A9"/>
    <w:rsid w:val="00647F0F"/>
    <w:rsid w:val="006508F4"/>
    <w:rsid w:val="00671D9A"/>
    <w:rsid w:val="00671E2D"/>
    <w:rsid w:val="00673E6A"/>
    <w:rsid w:val="006742DC"/>
    <w:rsid w:val="006752EC"/>
    <w:rsid w:val="006754D1"/>
    <w:rsid w:val="00675E15"/>
    <w:rsid w:val="0068079E"/>
    <w:rsid w:val="00681D3A"/>
    <w:rsid w:val="00682B62"/>
    <w:rsid w:val="00682E13"/>
    <w:rsid w:val="0068341C"/>
    <w:rsid w:val="00695936"/>
    <w:rsid w:val="0069618B"/>
    <w:rsid w:val="006A0A01"/>
    <w:rsid w:val="006A0F8C"/>
    <w:rsid w:val="006A25E8"/>
    <w:rsid w:val="006A4DEC"/>
    <w:rsid w:val="006A69EC"/>
    <w:rsid w:val="006B0326"/>
    <w:rsid w:val="006B0D64"/>
    <w:rsid w:val="006B61D5"/>
    <w:rsid w:val="006C21C0"/>
    <w:rsid w:val="006D05A7"/>
    <w:rsid w:val="006D0932"/>
    <w:rsid w:val="006D3809"/>
    <w:rsid w:val="006D3AB8"/>
    <w:rsid w:val="006E0741"/>
    <w:rsid w:val="006E15B6"/>
    <w:rsid w:val="006E22AB"/>
    <w:rsid w:val="006E395C"/>
    <w:rsid w:val="006E5A5A"/>
    <w:rsid w:val="006E692C"/>
    <w:rsid w:val="006F017E"/>
    <w:rsid w:val="00703815"/>
    <w:rsid w:val="00705B5D"/>
    <w:rsid w:val="00715A6B"/>
    <w:rsid w:val="00723381"/>
    <w:rsid w:val="00723392"/>
    <w:rsid w:val="00726811"/>
    <w:rsid w:val="00736E1A"/>
    <w:rsid w:val="00737892"/>
    <w:rsid w:val="00737AE1"/>
    <w:rsid w:val="00741DBF"/>
    <w:rsid w:val="007428D5"/>
    <w:rsid w:val="0074496C"/>
    <w:rsid w:val="00745054"/>
    <w:rsid w:val="00745A66"/>
    <w:rsid w:val="0075097A"/>
    <w:rsid w:val="00752951"/>
    <w:rsid w:val="00760D0C"/>
    <w:rsid w:val="007630ED"/>
    <w:rsid w:val="007647DB"/>
    <w:rsid w:val="00766274"/>
    <w:rsid w:val="00770704"/>
    <w:rsid w:val="0077077D"/>
    <w:rsid w:val="00771EC2"/>
    <w:rsid w:val="00772758"/>
    <w:rsid w:val="00773190"/>
    <w:rsid w:val="007741F6"/>
    <w:rsid w:val="007812A4"/>
    <w:rsid w:val="00782DAA"/>
    <w:rsid w:val="007832F4"/>
    <w:rsid w:val="007874C4"/>
    <w:rsid w:val="00791E9A"/>
    <w:rsid w:val="00793BC0"/>
    <w:rsid w:val="007942DE"/>
    <w:rsid w:val="00796BA5"/>
    <w:rsid w:val="007A1AE7"/>
    <w:rsid w:val="007A5416"/>
    <w:rsid w:val="007B2423"/>
    <w:rsid w:val="007B3D12"/>
    <w:rsid w:val="007B5207"/>
    <w:rsid w:val="007B5BB6"/>
    <w:rsid w:val="007B7D3B"/>
    <w:rsid w:val="007C1384"/>
    <w:rsid w:val="007C1EFA"/>
    <w:rsid w:val="007C3089"/>
    <w:rsid w:val="007C37C0"/>
    <w:rsid w:val="007D0EE6"/>
    <w:rsid w:val="007D17BD"/>
    <w:rsid w:val="007D7887"/>
    <w:rsid w:val="007E1EED"/>
    <w:rsid w:val="007E7D48"/>
    <w:rsid w:val="007F1D98"/>
    <w:rsid w:val="007F3868"/>
    <w:rsid w:val="007F4628"/>
    <w:rsid w:val="007F6186"/>
    <w:rsid w:val="00800862"/>
    <w:rsid w:val="00800BCB"/>
    <w:rsid w:val="00801DC5"/>
    <w:rsid w:val="00802E6D"/>
    <w:rsid w:val="008059E8"/>
    <w:rsid w:val="0080664E"/>
    <w:rsid w:val="00811FF3"/>
    <w:rsid w:val="008139C1"/>
    <w:rsid w:val="00820CF9"/>
    <w:rsid w:val="00821B9F"/>
    <w:rsid w:val="0082675D"/>
    <w:rsid w:val="00832A9E"/>
    <w:rsid w:val="00832B6E"/>
    <w:rsid w:val="008335BF"/>
    <w:rsid w:val="0083595F"/>
    <w:rsid w:val="00835C18"/>
    <w:rsid w:val="00836289"/>
    <w:rsid w:val="00836513"/>
    <w:rsid w:val="008405AA"/>
    <w:rsid w:val="00840B6F"/>
    <w:rsid w:val="008428BB"/>
    <w:rsid w:val="00844EE5"/>
    <w:rsid w:val="008460E8"/>
    <w:rsid w:val="00847730"/>
    <w:rsid w:val="00847741"/>
    <w:rsid w:val="00851083"/>
    <w:rsid w:val="00851FCE"/>
    <w:rsid w:val="00851FEF"/>
    <w:rsid w:val="00852A5F"/>
    <w:rsid w:val="00853189"/>
    <w:rsid w:val="00853AF9"/>
    <w:rsid w:val="00855BC7"/>
    <w:rsid w:val="00856A26"/>
    <w:rsid w:val="00857003"/>
    <w:rsid w:val="0085726C"/>
    <w:rsid w:val="0086234D"/>
    <w:rsid w:val="008644BE"/>
    <w:rsid w:val="0086567B"/>
    <w:rsid w:val="008712F2"/>
    <w:rsid w:val="00872FF6"/>
    <w:rsid w:val="00882A61"/>
    <w:rsid w:val="00883456"/>
    <w:rsid w:val="00886210"/>
    <w:rsid w:val="00894394"/>
    <w:rsid w:val="00895BFF"/>
    <w:rsid w:val="008A1360"/>
    <w:rsid w:val="008A1F80"/>
    <w:rsid w:val="008A617D"/>
    <w:rsid w:val="008A6977"/>
    <w:rsid w:val="008A6B11"/>
    <w:rsid w:val="008A6E7F"/>
    <w:rsid w:val="008A720D"/>
    <w:rsid w:val="008B1870"/>
    <w:rsid w:val="008B250A"/>
    <w:rsid w:val="008B252E"/>
    <w:rsid w:val="008B446C"/>
    <w:rsid w:val="008B4C1A"/>
    <w:rsid w:val="008B514E"/>
    <w:rsid w:val="008B6E46"/>
    <w:rsid w:val="008C1DD4"/>
    <w:rsid w:val="008C20C8"/>
    <w:rsid w:val="008C34DC"/>
    <w:rsid w:val="008C447A"/>
    <w:rsid w:val="008C58B4"/>
    <w:rsid w:val="008D1622"/>
    <w:rsid w:val="008D1BE6"/>
    <w:rsid w:val="008D2D60"/>
    <w:rsid w:val="008D6CE3"/>
    <w:rsid w:val="008E1BD6"/>
    <w:rsid w:val="008E37BE"/>
    <w:rsid w:val="008E450B"/>
    <w:rsid w:val="008E7136"/>
    <w:rsid w:val="008E7B57"/>
    <w:rsid w:val="008F21F0"/>
    <w:rsid w:val="008F2B56"/>
    <w:rsid w:val="008F3722"/>
    <w:rsid w:val="008F7853"/>
    <w:rsid w:val="00904874"/>
    <w:rsid w:val="0091237E"/>
    <w:rsid w:val="00914E1F"/>
    <w:rsid w:val="00917961"/>
    <w:rsid w:val="009211EC"/>
    <w:rsid w:val="009242B1"/>
    <w:rsid w:val="00926167"/>
    <w:rsid w:val="00926454"/>
    <w:rsid w:val="009332C5"/>
    <w:rsid w:val="009335E5"/>
    <w:rsid w:val="0093428E"/>
    <w:rsid w:val="00937857"/>
    <w:rsid w:val="009401FE"/>
    <w:rsid w:val="00941CE0"/>
    <w:rsid w:val="00945D61"/>
    <w:rsid w:val="00945E04"/>
    <w:rsid w:val="009512A1"/>
    <w:rsid w:val="0095240B"/>
    <w:rsid w:val="009538AD"/>
    <w:rsid w:val="009559BB"/>
    <w:rsid w:val="0096256E"/>
    <w:rsid w:val="009629AE"/>
    <w:rsid w:val="00962DFE"/>
    <w:rsid w:val="009665C8"/>
    <w:rsid w:val="00973350"/>
    <w:rsid w:val="00973536"/>
    <w:rsid w:val="00976676"/>
    <w:rsid w:val="009773C5"/>
    <w:rsid w:val="0097765A"/>
    <w:rsid w:val="00980A16"/>
    <w:rsid w:val="0098534B"/>
    <w:rsid w:val="00987365"/>
    <w:rsid w:val="009877D2"/>
    <w:rsid w:val="00994CF6"/>
    <w:rsid w:val="009967C3"/>
    <w:rsid w:val="009A1463"/>
    <w:rsid w:val="009A3147"/>
    <w:rsid w:val="009A3321"/>
    <w:rsid w:val="009B0091"/>
    <w:rsid w:val="009B340C"/>
    <w:rsid w:val="009B4470"/>
    <w:rsid w:val="009B44A6"/>
    <w:rsid w:val="009B4FA5"/>
    <w:rsid w:val="009B650B"/>
    <w:rsid w:val="009C248B"/>
    <w:rsid w:val="009C5F0B"/>
    <w:rsid w:val="009C75A5"/>
    <w:rsid w:val="009D02B7"/>
    <w:rsid w:val="009D2114"/>
    <w:rsid w:val="009D3122"/>
    <w:rsid w:val="009D6FFE"/>
    <w:rsid w:val="009E160B"/>
    <w:rsid w:val="009E2E80"/>
    <w:rsid w:val="009E631D"/>
    <w:rsid w:val="009E723E"/>
    <w:rsid w:val="009F14EF"/>
    <w:rsid w:val="009F233D"/>
    <w:rsid w:val="009F3F08"/>
    <w:rsid w:val="009F3FFD"/>
    <w:rsid w:val="009F4A2B"/>
    <w:rsid w:val="009F5588"/>
    <w:rsid w:val="009F7002"/>
    <w:rsid w:val="00A02B3F"/>
    <w:rsid w:val="00A02F9C"/>
    <w:rsid w:val="00A05947"/>
    <w:rsid w:val="00A07714"/>
    <w:rsid w:val="00A07B79"/>
    <w:rsid w:val="00A11C50"/>
    <w:rsid w:val="00A12D79"/>
    <w:rsid w:val="00A12E42"/>
    <w:rsid w:val="00A160BD"/>
    <w:rsid w:val="00A17B9E"/>
    <w:rsid w:val="00A21ACE"/>
    <w:rsid w:val="00A235F3"/>
    <w:rsid w:val="00A23653"/>
    <w:rsid w:val="00A30712"/>
    <w:rsid w:val="00A354BC"/>
    <w:rsid w:val="00A3608D"/>
    <w:rsid w:val="00A40BCE"/>
    <w:rsid w:val="00A41718"/>
    <w:rsid w:val="00A44636"/>
    <w:rsid w:val="00A466D9"/>
    <w:rsid w:val="00A47553"/>
    <w:rsid w:val="00A52D33"/>
    <w:rsid w:val="00A54517"/>
    <w:rsid w:val="00A55585"/>
    <w:rsid w:val="00A57522"/>
    <w:rsid w:val="00A6184C"/>
    <w:rsid w:val="00A642CF"/>
    <w:rsid w:val="00A64F71"/>
    <w:rsid w:val="00A67699"/>
    <w:rsid w:val="00A7046B"/>
    <w:rsid w:val="00A706D2"/>
    <w:rsid w:val="00A71A6F"/>
    <w:rsid w:val="00A75E7D"/>
    <w:rsid w:val="00A772CE"/>
    <w:rsid w:val="00A808F8"/>
    <w:rsid w:val="00A84B72"/>
    <w:rsid w:val="00A85471"/>
    <w:rsid w:val="00A873EE"/>
    <w:rsid w:val="00A93503"/>
    <w:rsid w:val="00A9354B"/>
    <w:rsid w:val="00A977B1"/>
    <w:rsid w:val="00A97886"/>
    <w:rsid w:val="00AA0432"/>
    <w:rsid w:val="00AA0E9F"/>
    <w:rsid w:val="00AA1465"/>
    <w:rsid w:val="00AA6A5D"/>
    <w:rsid w:val="00AA72DD"/>
    <w:rsid w:val="00AB103C"/>
    <w:rsid w:val="00AB431A"/>
    <w:rsid w:val="00AB4EF2"/>
    <w:rsid w:val="00AB5C20"/>
    <w:rsid w:val="00AB6615"/>
    <w:rsid w:val="00AC34D3"/>
    <w:rsid w:val="00AD0235"/>
    <w:rsid w:val="00AD1B13"/>
    <w:rsid w:val="00AD2AB2"/>
    <w:rsid w:val="00AD3EB6"/>
    <w:rsid w:val="00AD3FCD"/>
    <w:rsid w:val="00AD42B6"/>
    <w:rsid w:val="00AD46AE"/>
    <w:rsid w:val="00AD57C3"/>
    <w:rsid w:val="00AD64B5"/>
    <w:rsid w:val="00AE0B3C"/>
    <w:rsid w:val="00AF03D1"/>
    <w:rsid w:val="00AF29BA"/>
    <w:rsid w:val="00AF70AA"/>
    <w:rsid w:val="00B050F0"/>
    <w:rsid w:val="00B07F12"/>
    <w:rsid w:val="00B1197F"/>
    <w:rsid w:val="00B12A9F"/>
    <w:rsid w:val="00B228C3"/>
    <w:rsid w:val="00B25712"/>
    <w:rsid w:val="00B317FA"/>
    <w:rsid w:val="00B321D0"/>
    <w:rsid w:val="00B33F98"/>
    <w:rsid w:val="00B353A2"/>
    <w:rsid w:val="00B36351"/>
    <w:rsid w:val="00B36812"/>
    <w:rsid w:val="00B36E12"/>
    <w:rsid w:val="00B37A44"/>
    <w:rsid w:val="00B40A22"/>
    <w:rsid w:val="00B43ABF"/>
    <w:rsid w:val="00B44FB7"/>
    <w:rsid w:val="00B54536"/>
    <w:rsid w:val="00B54CA8"/>
    <w:rsid w:val="00B56360"/>
    <w:rsid w:val="00B563D1"/>
    <w:rsid w:val="00B56EC0"/>
    <w:rsid w:val="00B61BFC"/>
    <w:rsid w:val="00B66344"/>
    <w:rsid w:val="00B665D3"/>
    <w:rsid w:val="00B669D2"/>
    <w:rsid w:val="00B676ED"/>
    <w:rsid w:val="00B7078B"/>
    <w:rsid w:val="00B713FE"/>
    <w:rsid w:val="00B727B8"/>
    <w:rsid w:val="00B7397C"/>
    <w:rsid w:val="00B73C56"/>
    <w:rsid w:val="00B7437A"/>
    <w:rsid w:val="00B7774F"/>
    <w:rsid w:val="00B806E9"/>
    <w:rsid w:val="00B86798"/>
    <w:rsid w:val="00B90185"/>
    <w:rsid w:val="00B9752E"/>
    <w:rsid w:val="00BA1672"/>
    <w:rsid w:val="00BA3842"/>
    <w:rsid w:val="00BA392A"/>
    <w:rsid w:val="00BA3DBD"/>
    <w:rsid w:val="00BA5261"/>
    <w:rsid w:val="00BA60C5"/>
    <w:rsid w:val="00BB1A86"/>
    <w:rsid w:val="00BB36A5"/>
    <w:rsid w:val="00BB3DCB"/>
    <w:rsid w:val="00BB58D2"/>
    <w:rsid w:val="00BB61F4"/>
    <w:rsid w:val="00BC1C1A"/>
    <w:rsid w:val="00BC5208"/>
    <w:rsid w:val="00BC73ED"/>
    <w:rsid w:val="00BC7A95"/>
    <w:rsid w:val="00BD168C"/>
    <w:rsid w:val="00BD45BA"/>
    <w:rsid w:val="00BD6D68"/>
    <w:rsid w:val="00BD7423"/>
    <w:rsid w:val="00BD7828"/>
    <w:rsid w:val="00BE379F"/>
    <w:rsid w:val="00BE7C27"/>
    <w:rsid w:val="00BE7FF5"/>
    <w:rsid w:val="00BF2B57"/>
    <w:rsid w:val="00BF3A13"/>
    <w:rsid w:val="00C016E4"/>
    <w:rsid w:val="00C03246"/>
    <w:rsid w:val="00C0562D"/>
    <w:rsid w:val="00C06EB7"/>
    <w:rsid w:val="00C1340F"/>
    <w:rsid w:val="00C14A22"/>
    <w:rsid w:val="00C17632"/>
    <w:rsid w:val="00C22029"/>
    <w:rsid w:val="00C23175"/>
    <w:rsid w:val="00C233E7"/>
    <w:rsid w:val="00C24C1B"/>
    <w:rsid w:val="00C34BBC"/>
    <w:rsid w:val="00C36205"/>
    <w:rsid w:val="00C45935"/>
    <w:rsid w:val="00C46A1A"/>
    <w:rsid w:val="00C46DA3"/>
    <w:rsid w:val="00C46F9A"/>
    <w:rsid w:val="00C506F2"/>
    <w:rsid w:val="00C547E0"/>
    <w:rsid w:val="00C55445"/>
    <w:rsid w:val="00C556F4"/>
    <w:rsid w:val="00C56EAC"/>
    <w:rsid w:val="00C579D4"/>
    <w:rsid w:val="00C603F1"/>
    <w:rsid w:val="00C628FB"/>
    <w:rsid w:val="00C70906"/>
    <w:rsid w:val="00C7196F"/>
    <w:rsid w:val="00C724FC"/>
    <w:rsid w:val="00C743D8"/>
    <w:rsid w:val="00C74503"/>
    <w:rsid w:val="00C75C56"/>
    <w:rsid w:val="00C77E84"/>
    <w:rsid w:val="00C80B93"/>
    <w:rsid w:val="00C8109C"/>
    <w:rsid w:val="00C813AD"/>
    <w:rsid w:val="00C909DD"/>
    <w:rsid w:val="00C92634"/>
    <w:rsid w:val="00C944E0"/>
    <w:rsid w:val="00C95895"/>
    <w:rsid w:val="00CA37CE"/>
    <w:rsid w:val="00CA52C4"/>
    <w:rsid w:val="00CA5AA6"/>
    <w:rsid w:val="00CA6550"/>
    <w:rsid w:val="00CA77F2"/>
    <w:rsid w:val="00CB16FB"/>
    <w:rsid w:val="00CB630A"/>
    <w:rsid w:val="00CC4186"/>
    <w:rsid w:val="00CC4F5E"/>
    <w:rsid w:val="00CC5405"/>
    <w:rsid w:val="00CD1716"/>
    <w:rsid w:val="00CD2E2B"/>
    <w:rsid w:val="00CD361B"/>
    <w:rsid w:val="00CD5A06"/>
    <w:rsid w:val="00CE0248"/>
    <w:rsid w:val="00CE0FA9"/>
    <w:rsid w:val="00CE62CB"/>
    <w:rsid w:val="00CE6CC7"/>
    <w:rsid w:val="00CE7B1E"/>
    <w:rsid w:val="00CF2767"/>
    <w:rsid w:val="00CF47EA"/>
    <w:rsid w:val="00D00F2F"/>
    <w:rsid w:val="00D02F52"/>
    <w:rsid w:val="00D041B8"/>
    <w:rsid w:val="00D048BD"/>
    <w:rsid w:val="00D05E7A"/>
    <w:rsid w:val="00D077CD"/>
    <w:rsid w:val="00D1000F"/>
    <w:rsid w:val="00D148A7"/>
    <w:rsid w:val="00D149D2"/>
    <w:rsid w:val="00D15A98"/>
    <w:rsid w:val="00D21832"/>
    <w:rsid w:val="00D24C4F"/>
    <w:rsid w:val="00D25255"/>
    <w:rsid w:val="00D31E96"/>
    <w:rsid w:val="00D332A9"/>
    <w:rsid w:val="00D409D4"/>
    <w:rsid w:val="00D43334"/>
    <w:rsid w:val="00D433F6"/>
    <w:rsid w:val="00D43490"/>
    <w:rsid w:val="00D44C5B"/>
    <w:rsid w:val="00D46C78"/>
    <w:rsid w:val="00D47855"/>
    <w:rsid w:val="00D50ED6"/>
    <w:rsid w:val="00D5124D"/>
    <w:rsid w:val="00D54266"/>
    <w:rsid w:val="00D5463B"/>
    <w:rsid w:val="00D5586B"/>
    <w:rsid w:val="00D570AC"/>
    <w:rsid w:val="00D572AB"/>
    <w:rsid w:val="00D60BD0"/>
    <w:rsid w:val="00D61163"/>
    <w:rsid w:val="00D62DEC"/>
    <w:rsid w:val="00D67B88"/>
    <w:rsid w:val="00D7032A"/>
    <w:rsid w:val="00D70487"/>
    <w:rsid w:val="00D70C6B"/>
    <w:rsid w:val="00D8532A"/>
    <w:rsid w:val="00D85833"/>
    <w:rsid w:val="00D85BAE"/>
    <w:rsid w:val="00D85E3F"/>
    <w:rsid w:val="00D8671F"/>
    <w:rsid w:val="00D87A6F"/>
    <w:rsid w:val="00D87C2F"/>
    <w:rsid w:val="00D90EB0"/>
    <w:rsid w:val="00D918C3"/>
    <w:rsid w:val="00D9193D"/>
    <w:rsid w:val="00D91FBF"/>
    <w:rsid w:val="00D92FE3"/>
    <w:rsid w:val="00D93A08"/>
    <w:rsid w:val="00DA1A08"/>
    <w:rsid w:val="00DA1E67"/>
    <w:rsid w:val="00DA4BD4"/>
    <w:rsid w:val="00DA6BA6"/>
    <w:rsid w:val="00DB01BF"/>
    <w:rsid w:val="00DB47D3"/>
    <w:rsid w:val="00DC245D"/>
    <w:rsid w:val="00DC285E"/>
    <w:rsid w:val="00DC4A4F"/>
    <w:rsid w:val="00DC75EE"/>
    <w:rsid w:val="00DD0682"/>
    <w:rsid w:val="00DD0C9F"/>
    <w:rsid w:val="00DD1D97"/>
    <w:rsid w:val="00DD4447"/>
    <w:rsid w:val="00DD6D44"/>
    <w:rsid w:val="00DD76A0"/>
    <w:rsid w:val="00DD79E9"/>
    <w:rsid w:val="00DE1B8C"/>
    <w:rsid w:val="00DE42D1"/>
    <w:rsid w:val="00DF2442"/>
    <w:rsid w:val="00DF2F6A"/>
    <w:rsid w:val="00DF3E63"/>
    <w:rsid w:val="00DF660C"/>
    <w:rsid w:val="00E03222"/>
    <w:rsid w:val="00E04045"/>
    <w:rsid w:val="00E047D0"/>
    <w:rsid w:val="00E06124"/>
    <w:rsid w:val="00E078FD"/>
    <w:rsid w:val="00E11907"/>
    <w:rsid w:val="00E11EBE"/>
    <w:rsid w:val="00E16182"/>
    <w:rsid w:val="00E21599"/>
    <w:rsid w:val="00E21C4E"/>
    <w:rsid w:val="00E2497C"/>
    <w:rsid w:val="00E25CD5"/>
    <w:rsid w:val="00E26E48"/>
    <w:rsid w:val="00E27C26"/>
    <w:rsid w:val="00E3238F"/>
    <w:rsid w:val="00E366ED"/>
    <w:rsid w:val="00E36DD9"/>
    <w:rsid w:val="00E37CE1"/>
    <w:rsid w:val="00E400D3"/>
    <w:rsid w:val="00E40587"/>
    <w:rsid w:val="00E466DC"/>
    <w:rsid w:val="00E546B5"/>
    <w:rsid w:val="00E6005E"/>
    <w:rsid w:val="00E62FE0"/>
    <w:rsid w:val="00E630B8"/>
    <w:rsid w:val="00E63971"/>
    <w:rsid w:val="00E64B94"/>
    <w:rsid w:val="00E6596C"/>
    <w:rsid w:val="00E67789"/>
    <w:rsid w:val="00E71BB3"/>
    <w:rsid w:val="00E72770"/>
    <w:rsid w:val="00E73AB2"/>
    <w:rsid w:val="00E73B7C"/>
    <w:rsid w:val="00E80834"/>
    <w:rsid w:val="00E80927"/>
    <w:rsid w:val="00E81859"/>
    <w:rsid w:val="00E83975"/>
    <w:rsid w:val="00E83CBC"/>
    <w:rsid w:val="00E8453F"/>
    <w:rsid w:val="00E872E0"/>
    <w:rsid w:val="00E91A6D"/>
    <w:rsid w:val="00E924C1"/>
    <w:rsid w:val="00E92699"/>
    <w:rsid w:val="00EA7AE3"/>
    <w:rsid w:val="00EB316C"/>
    <w:rsid w:val="00EB5EDE"/>
    <w:rsid w:val="00EC2F8F"/>
    <w:rsid w:val="00EC36EA"/>
    <w:rsid w:val="00ED1351"/>
    <w:rsid w:val="00ED2747"/>
    <w:rsid w:val="00ED2DBD"/>
    <w:rsid w:val="00ED447D"/>
    <w:rsid w:val="00ED5975"/>
    <w:rsid w:val="00EE32A2"/>
    <w:rsid w:val="00EE6150"/>
    <w:rsid w:val="00EE6604"/>
    <w:rsid w:val="00EF0D74"/>
    <w:rsid w:val="00EF1D80"/>
    <w:rsid w:val="00EF47E2"/>
    <w:rsid w:val="00EF690A"/>
    <w:rsid w:val="00EF6F14"/>
    <w:rsid w:val="00EF753F"/>
    <w:rsid w:val="00EF7A2F"/>
    <w:rsid w:val="00F0263D"/>
    <w:rsid w:val="00F02A75"/>
    <w:rsid w:val="00F06EC3"/>
    <w:rsid w:val="00F07395"/>
    <w:rsid w:val="00F103C1"/>
    <w:rsid w:val="00F1266A"/>
    <w:rsid w:val="00F12DA6"/>
    <w:rsid w:val="00F149C0"/>
    <w:rsid w:val="00F15163"/>
    <w:rsid w:val="00F1778B"/>
    <w:rsid w:val="00F202EA"/>
    <w:rsid w:val="00F227CE"/>
    <w:rsid w:val="00F22E97"/>
    <w:rsid w:val="00F22FF1"/>
    <w:rsid w:val="00F23530"/>
    <w:rsid w:val="00F23F8C"/>
    <w:rsid w:val="00F240E0"/>
    <w:rsid w:val="00F244F8"/>
    <w:rsid w:val="00F24A89"/>
    <w:rsid w:val="00F273AB"/>
    <w:rsid w:val="00F279A3"/>
    <w:rsid w:val="00F27A2E"/>
    <w:rsid w:val="00F3095E"/>
    <w:rsid w:val="00F32E7A"/>
    <w:rsid w:val="00F3419E"/>
    <w:rsid w:val="00F37183"/>
    <w:rsid w:val="00F37347"/>
    <w:rsid w:val="00F40638"/>
    <w:rsid w:val="00F433F4"/>
    <w:rsid w:val="00F46189"/>
    <w:rsid w:val="00F500D5"/>
    <w:rsid w:val="00F50920"/>
    <w:rsid w:val="00F538E8"/>
    <w:rsid w:val="00F546CD"/>
    <w:rsid w:val="00F554AA"/>
    <w:rsid w:val="00F5553B"/>
    <w:rsid w:val="00F613D9"/>
    <w:rsid w:val="00F616EA"/>
    <w:rsid w:val="00F707E1"/>
    <w:rsid w:val="00F765AE"/>
    <w:rsid w:val="00F7671F"/>
    <w:rsid w:val="00F77BB6"/>
    <w:rsid w:val="00F8009F"/>
    <w:rsid w:val="00F857D5"/>
    <w:rsid w:val="00F9039F"/>
    <w:rsid w:val="00F903D2"/>
    <w:rsid w:val="00F96A8A"/>
    <w:rsid w:val="00F9773C"/>
    <w:rsid w:val="00FA0ECE"/>
    <w:rsid w:val="00FA0F24"/>
    <w:rsid w:val="00FA2DD4"/>
    <w:rsid w:val="00FA2E81"/>
    <w:rsid w:val="00FA4110"/>
    <w:rsid w:val="00FA462A"/>
    <w:rsid w:val="00FB06B1"/>
    <w:rsid w:val="00FB0D7B"/>
    <w:rsid w:val="00FB15BE"/>
    <w:rsid w:val="00FB33FB"/>
    <w:rsid w:val="00FB4F85"/>
    <w:rsid w:val="00FB5584"/>
    <w:rsid w:val="00FB5CD6"/>
    <w:rsid w:val="00FC1AF3"/>
    <w:rsid w:val="00FC2B5D"/>
    <w:rsid w:val="00FC2C49"/>
    <w:rsid w:val="00FC3E3C"/>
    <w:rsid w:val="00FC62FB"/>
    <w:rsid w:val="00FC7087"/>
    <w:rsid w:val="00FD1372"/>
    <w:rsid w:val="00FD2354"/>
    <w:rsid w:val="00FD3736"/>
    <w:rsid w:val="00FD59F2"/>
    <w:rsid w:val="00FD7321"/>
    <w:rsid w:val="00FE093C"/>
    <w:rsid w:val="00FE5A5D"/>
    <w:rsid w:val="00FF061B"/>
    <w:rsid w:val="00FF06BD"/>
    <w:rsid w:val="00FF21AE"/>
    <w:rsid w:val="00FF2CA9"/>
    <w:rsid w:val="00FF2F0E"/>
    <w:rsid w:val="00FF40F1"/>
    <w:rsid w:val="00FF5C4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0D7B"/>
    <w:rPr>
      <w:rFonts w:ascii="Calibri" w:eastAsia="Calibri" w:hAnsi="Calibri" w:cs="Times New Roman"/>
    </w:rPr>
  </w:style>
  <w:style w:type="paragraph" w:styleId="Nagwek1">
    <w:name w:val="heading 1"/>
    <w:basedOn w:val="Normalny"/>
    <w:next w:val="Normalny"/>
    <w:link w:val="Nagwek1Znak"/>
    <w:uiPriority w:val="9"/>
    <w:qFormat/>
    <w:rsid w:val="0042067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FE093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link w:val="Nagwek3Znak"/>
    <w:uiPriority w:val="9"/>
    <w:qFormat/>
    <w:rsid w:val="00723381"/>
    <w:pPr>
      <w:spacing w:before="100" w:beforeAutospacing="1" w:after="100" w:afterAutospacing="1" w:line="240" w:lineRule="auto"/>
      <w:outlineLvl w:val="2"/>
    </w:pPr>
    <w:rPr>
      <w:rFonts w:ascii="Times New Roman" w:eastAsia="Times New Roman" w:hAnsi="Times New Roman"/>
      <w:b/>
      <w:bCs/>
      <w:sz w:val="27"/>
      <w:szCs w:val="27"/>
      <w:lang w:eastAsia="pl-PL"/>
    </w:rPr>
  </w:style>
  <w:style w:type="paragraph" w:styleId="Nagwek4">
    <w:name w:val="heading 4"/>
    <w:basedOn w:val="Normalny"/>
    <w:next w:val="Normalny"/>
    <w:link w:val="Nagwek4Znak"/>
    <w:uiPriority w:val="9"/>
    <w:unhideWhenUsed/>
    <w:qFormat/>
    <w:rsid w:val="00D2183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link w:val="Nagwek5Znak"/>
    <w:qFormat/>
    <w:rsid w:val="00994CF6"/>
    <w:pPr>
      <w:spacing w:before="100" w:beforeAutospacing="1" w:after="100" w:afterAutospacing="1" w:line="240" w:lineRule="auto"/>
      <w:outlineLvl w:val="4"/>
    </w:pPr>
    <w:rPr>
      <w:rFonts w:ascii="Times New Roman" w:eastAsia="Times New Roman" w:hAnsi="Times New Roman"/>
      <w:b/>
      <w:bCs/>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FB0D7B"/>
    <w:rPr>
      <w:color w:val="0000FF"/>
      <w:u w:val="single"/>
    </w:rPr>
  </w:style>
  <w:style w:type="paragraph" w:customStyle="1" w:styleId="Zawartotabeli">
    <w:name w:val="Zawartość tabeli"/>
    <w:basedOn w:val="Normalny"/>
    <w:rsid w:val="00FB0D7B"/>
    <w:pPr>
      <w:widowControl w:val="0"/>
      <w:suppressLineNumbers/>
      <w:suppressAutoHyphens/>
      <w:spacing w:after="0" w:line="240" w:lineRule="auto"/>
    </w:pPr>
    <w:rPr>
      <w:rFonts w:ascii="Times New Roman" w:eastAsia="Lucida Sans Unicode" w:hAnsi="Times New Roman"/>
      <w:kern w:val="1"/>
      <w:sz w:val="24"/>
      <w:szCs w:val="24"/>
    </w:rPr>
  </w:style>
  <w:style w:type="paragraph" w:styleId="Akapitzlist">
    <w:name w:val="List Paragraph"/>
    <w:aliases w:val="Numerowanie,List Paragraph,Akapit z listą BS,Bullet Number,List Paragraph1,lp1,List Paragraph2,ISCG Numerowanie,lp11,List Paragraph11,Bullet 1,Use Case List Paragraph,Body MS Bullet,L1,Akapit z listą5"/>
    <w:basedOn w:val="Normalny"/>
    <w:link w:val="AkapitzlistZnak"/>
    <w:uiPriority w:val="34"/>
    <w:qFormat/>
    <w:rsid w:val="00FB0D7B"/>
    <w:pPr>
      <w:suppressAutoHyphens/>
      <w:spacing w:before="120" w:after="120" w:line="240" w:lineRule="auto"/>
      <w:ind w:left="720"/>
      <w:contextualSpacing/>
      <w:jc w:val="both"/>
    </w:pPr>
    <w:rPr>
      <w:rFonts w:asciiTheme="minorHAnsi" w:eastAsia="Times New Roman" w:hAnsiTheme="minorHAnsi"/>
      <w:szCs w:val="20"/>
      <w:lang w:val="en-GB" w:eastAsia="ar-SA"/>
    </w:rPr>
  </w:style>
  <w:style w:type="character" w:customStyle="1" w:styleId="AkapitzlistZnak">
    <w:name w:val="Akapit z listą Znak"/>
    <w:aliases w:val="Numerowanie Znak,List Paragraph Znak,Akapit z listą BS Znak,Bullet Number Znak,List Paragraph1 Znak,lp1 Znak,List Paragraph2 Znak,ISCG Numerowanie Znak,lp11 Znak,List Paragraph11 Znak,Bullet 1 Znak,Use Case List Paragraph Znak"/>
    <w:link w:val="Akapitzlist"/>
    <w:uiPriority w:val="34"/>
    <w:qFormat/>
    <w:locked/>
    <w:rsid w:val="00FB0D7B"/>
    <w:rPr>
      <w:rFonts w:eastAsia="Times New Roman" w:cs="Times New Roman"/>
      <w:szCs w:val="20"/>
      <w:lang w:val="en-GB" w:eastAsia="ar-SA"/>
    </w:rPr>
  </w:style>
  <w:style w:type="paragraph" w:styleId="Nagwek">
    <w:name w:val="header"/>
    <w:basedOn w:val="Normalny"/>
    <w:link w:val="NagwekZnak"/>
    <w:uiPriority w:val="99"/>
    <w:unhideWhenUsed/>
    <w:rsid w:val="00FB0D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B0D7B"/>
    <w:rPr>
      <w:rFonts w:ascii="Calibri" w:eastAsia="Calibri" w:hAnsi="Calibri" w:cs="Times New Roman"/>
    </w:rPr>
  </w:style>
  <w:style w:type="paragraph" w:styleId="Stopka">
    <w:name w:val="footer"/>
    <w:basedOn w:val="Normalny"/>
    <w:link w:val="StopkaZnak"/>
    <w:uiPriority w:val="99"/>
    <w:unhideWhenUsed/>
    <w:rsid w:val="00FB0D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B0D7B"/>
    <w:rPr>
      <w:rFonts w:ascii="Calibri" w:eastAsia="Calibri" w:hAnsi="Calibri" w:cs="Times New Roman"/>
    </w:rPr>
  </w:style>
  <w:style w:type="paragraph" w:styleId="Tekstdymka">
    <w:name w:val="Balloon Text"/>
    <w:basedOn w:val="Normalny"/>
    <w:link w:val="TekstdymkaZnak"/>
    <w:uiPriority w:val="99"/>
    <w:semiHidden/>
    <w:unhideWhenUsed/>
    <w:rsid w:val="00FB0D7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B0D7B"/>
    <w:rPr>
      <w:rFonts w:ascii="Tahoma" w:eastAsia="Calibri" w:hAnsi="Tahoma" w:cs="Tahoma"/>
      <w:sz w:val="16"/>
      <w:szCs w:val="16"/>
    </w:rPr>
  </w:style>
  <w:style w:type="paragraph" w:styleId="NormalnyWeb">
    <w:name w:val="Normal (Web)"/>
    <w:basedOn w:val="Normalny"/>
    <w:uiPriority w:val="99"/>
    <w:unhideWhenUsed/>
    <w:rsid w:val="005D08F2"/>
    <w:pPr>
      <w:spacing w:before="100" w:beforeAutospacing="1" w:after="100" w:afterAutospacing="1" w:line="240" w:lineRule="auto"/>
    </w:pPr>
    <w:rPr>
      <w:rFonts w:ascii="Times New Roman" w:eastAsiaTheme="minorHAnsi" w:hAnsi="Times New Roman"/>
      <w:sz w:val="24"/>
      <w:szCs w:val="24"/>
      <w:lang w:eastAsia="pl-PL"/>
    </w:rPr>
  </w:style>
  <w:style w:type="character" w:styleId="Odwoaniedokomentarza">
    <w:name w:val="annotation reference"/>
    <w:basedOn w:val="Domylnaczcionkaakapitu"/>
    <w:uiPriority w:val="99"/>
    <w:semiHidden/>
    <w:unhideWhenUsed/>
    <w:rsid w:val="005D08F2"/>
    <w:rPr>
      <w:sz w:val="16"/>
      <w:szCs w:val="16"/>
    </w:rPr>
  </w:style>
  <w:style w:type="paragraph" w:styleId="Tekstkomentarza">
    <w:name w:val="annotation text"/>
    <w:basedOn w:val="Normalny"/>
    <w:link w:val="TekstkomentarzaZnak"/>
    <w:uiPriority w:val="99"/>
    <w:semiHidden/>
    <w:unhideWhenUsed/>
    <w:rsid w:val="005D08F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D08F2"/>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5D08F2"/>
    <w:rPr>
      <w:b/>
      <w:bCs/>
    </w:rPr>
  </w:style>
  <w:style w:type="character" w:customStyle="1" w:styleId="TematkomentarzaZnak">
    <w:name w:val="Temat komentarza Znak"/>
    <w:basedOn w:val="TekstkomentarzaZnak"/>
    <w:link w:val="Tematkomentarza"/>
    <w:uiPriority w:val="99"/>
    <w:semiHidden/>
    <w:rsid w:val="005D08F2"/>
    <w:rPr>
      <w:rFonts w:ascii="Calibri" w:eastAsia="Calibri" w:hAnsi="Calibri" w:cs="Times New Roman"/>
      <w:b/>
      <w:bCs/>
      <w:sz w:val="20"/>
      <w:szCs w:val="20"/>
    </w:rPr>
  </w:style>
  <w:style w:type="character" w:styleId="Pogrubienie">
    <w:name w:val="Strong"/>
    <w:basedOn w:val="Domylnaczcionkaakapitu"/>
    <w:uiPriority w:val="22"/>
    <w:qFormat/>
    <w:rsid w:val="007F6186"/>
    <w:rPr>
      <w:b/>
      <w:bCs/>
    </w:rPr>
  </w:style>
  <w:style w:type="character" w:styleId="Uwydatnienie">
    <w:name w:val="Emphasis"/>
    <w:basedOn w:val="Domylnaczcionkaakapitu"/>
    <w:uiPriority w:val="20"/>
    <w:qFormat/>
    <w:rsid w:val="007F6186"/>
    <w:rPr>
      <w:i/>
      <w:iCs/>
    </w:rPr>
  </w:style>
  <w:style w:type="paragraph" w:customStyle="1" w:styleId="Default">
    <w:name w:val="Default"/>
    <w:qFormat/>
    <w:rsid w:val="001F602B"/>
    <w:pPr>
      <w:autoSpaceDE w:val="0"/>
      <w:autoSpaceDN w:val="0"/>
      <w:adjustRightInd w:val="0"/>
      <w:spacing w:after="0" w:line="240" w:lineRule="auto"/>
    </w:pPr>
    <w:rPr>
      <w:rFonts w:ascii="EUAlbertina" w:eastAsia="Times New Roman" w:hAnsi="EUAlbertina" w:cs="EUAlbertina"/>
      <w:color w:val="000000"/>
      <w:sz w:val="24"/>
      <w:szCs w:val="24"/>
      <w:lang w:eastAsia="pl-PL"/>
    </w:rPr>
  </w:style>
  <w:style w:type="character" w:styleId="Odwoanieprzypisukocowego">
    <w:name w:val="endnote reference"/>
    <w:semiHidden/>
    <w:rsid w:val="00726811"/>
    <w:rPr>
      <w:vertAlign w:val="superscript"/>
    </w:rPr>
  </w:style>
  <w:style w:type="character" w:customStyle="1" w:styleId="inline-comment-marker">
    <w:name w:val="inline-comment-marker"/>
    <w:basedOn w:val="Domylnaczcionkaakapitu"/>
    <w:rsid w:val="00617FD7"/>
  </w:style>
  <w:style w:type="paragraph" w:styleId="Tekstprzypisukocowego">
    <w:name w:val="endnote text"/>
    <w:basedOn w:val="Normalny"/>
    <w:link w:val="TekstprzypisukocowegoZnak"/>
    <w:uiPriority w:val="99"/>
    <w:semiHidden/>
    <w:unhideWhenUsed/>
    <w:rsid w:val="0085318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53189"/>
    <w:rPr>
      <w:rFonts w:ascii="Calibri" w:eastAsia="Calibri" w:hAnsi="Calibri" w:cs="Times New Roman"/>
      <w:sz w:val="20"/>
      <w:szCs w:val="20"/>
    </w:rPr>
  </w:style>
  <w:style w:type="character" w:customStyle="1" w:styleId="uicontrol">
    <w:name w:val="uicontrol"/>
    <w:basedOn w:val="Domylnaczcionkaakapitu"/>
    <w:rsid w:val="001D3D9D"/>
  </w:style>
  <w:style w:type="paragraph" w:customStyle="1" w:styleId="Standard">
    <w:name w:val="Standard"/>
    <w:rsid w:val="00857003"/>
    <w:pPr>
      <w:suppressAutoHyphens/>
      <w:autoSpaceDN w:val="0"/>
      <w:spacing w:after="0" w:line="240" w:lineRule="auto"/>
    </w:pPr>
    <w:rPr>
      <w:rFonts w:ascii="Liberation Serif" w:eastAsia="SimSun" w:hAnsi="Liberation Serif" w:cs="Mangal"/>
      <w:kern w:val="3"/>
      <w:sz w:val="24"/>
      <w:szCs w:val="24"/>
      <w:lang w:eastAsia="zh-CN" w:bidi="hi-IN"/>
    </w:rPr>
  </w:style>
  <w:style w:type="character" w:customStyle="1" w:styleId="Nagwek5Znak">
    <w:name w:val="Nagłówek 5 Znak"/>
    <w:basedOn w:val="Domylnaczcionkaakapitu"/>
    <w:link w:val="Nagwek5"/>
    <w:uiPriority w:val="9"/>
    <w:rsid w:val="00994CF6"/>
    <w:rPr>
      <w:rFonts w:ascii="Times New Roman" w:eastAsia="Times New Roman" w:hAnsi="Times New Roman" w:cs="Times New Roman"/>
      <w:b/>
      <w:bCs/>
      <w:sz w:val="20"/>
      <w:szCs w:val="20"/>
      <w:lang w:eastAsia="pl-PL"/>
    </w:rPr>
  </w:style>
  <w:style w:type="paragraph" w:customStyle="1" w:styleId="header5">
    <w:name w:val="header5"/>
    <w:basedOn w:val="Normalny"/>
    <w:rsid w:val="00BA1672"/>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42067F"/>
    <w:rPr>
      <w:rFonts w:asciiTheme="majorHAnsi" w:eastAsiaTheme="majorEastAsia" w:hAnsiTheme="majorHAnsi" w:cstheme="majorBidi"/>
      <w:color w:val="365F91" w:themeColor="accent1" w:themeShade="BF"/>
      <w:sz w:val="32"/>
      <w:szCs w:val="32"/>
    </w:rPr>
  </w:style>
  <w:style w:type="character" w:customStyle="1" w:styleId="Nagwek3Znak">
    <w:name w:val="Nagłówek 3 Znak"/>
    <w:basedOn w:val="Domylnaczcionkaakapitu"/>
    <w:link w:val="Nagwek3"/>
    <w:uiPriority w:val="9"/>
    <w:rsid w:val="00723381"/>
    <w:rPr>
      <w:rFonts w:ascii="Times New Roman" w:eastAsia="Times New Roman" w:hAnsi="Times New Roman" w:cs="Times New Roman"/>
      <w:b/>
      <w:bCs/>
      <w:sz w:val="27"/>
      <w:szCs w:val="27"/>
      <w:lang w:eastAsia="pl-PL"/>
    </w:rPr>
  </w:style>
  <w:style w:type="character" w:customStyle="1" w:styleId="Nagwek4Znak">
    <w:name w:val="Nagłówek 4 Znak"/>
    <w:basedOn w:val="Domylnaczcionkaakapitu"/>
    <w:link w:val="Nagwek4"/>
    <w:uiPriority w:val="9"/>
    <w:rsid w:val="00D21832"/>
    <w:rPr>
      <w:rFonts w:asciiTheme="majorHAnsi" w:eastAsiaTheme="majorEastAsia" w:hAnsiTheme="majorHAnsi" w:cstheme="majorBidi"/>
      <w:i/>
      <w:iCs/>
      <w:color w:val="365F91" w:themeColor="accent1" w:themeShade="BF"/>
    </w:rPr>
  </w:style>
  <w:style w:type="table" w:styleId="Tabela-Siatka">
    <w:name w:val="Table Grid"/>
    <w:basedOn w:val="Standardowy"/>
    <w:uiPriority w:val="39"/>
    <w:rsid w:val="00070FF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Znak">
    <w:name w:val="Nagłówek 2 Znak"/>
    <w:basedOn w:val="Domylnaczcionkaakapitu"/>
    <w:link w:val="Nagwek2"/>
    <w:uiPriority w:val="9"/>
    <w:rsid w:val="00FE093C"/>
    <w:rPr>
      <w:rFonts w:asciiTheme="majorHAnsi" w:eastAsiaTheme="majorEastAsia" w:hAnsiTheme="majorHAnsi" w:cstheme="majorBidi"/>
      <w:color w:val="365F91" w:themeColor="accent1" w:themeShade="BF"/>
      <w:sz w:val="26"/>
      <w:szCs w:val="26"/>
    </w:rPr>
  </w:style>
  <w:style w:type="paragraph" w:styleId="Tekstpodstawowy">
    <w:name w:val="Body Text"/>
    <w:basedOn w:val="Normalny"/>
    <w:link w:val="TekstpodstawowyZnak"/>
    <w:rsid w:val="000B2459"/>
    <w:pPr>
      <w:widowControl w:val="0"/>
      <w:suppressAutoHyphens/>
      <w:spacing w:after="120" w:line="240" w:lineRule="auto"/>
    </w:pPr>
    <w:rPr>
      <w:rFonts w:ascii="Times New Roman" w:eastAsia="Lucida Sans Unicode" w:hAnsi="Times New Roman"/>
      <w:kern w:val="1"/>
      <w:sz w:val="24"/>
      <w:szCs w:val="20"/>
    </w:rPr>
  </w:style>
  <w:style w:type="character" w:customStyle="1" w:styleId="TekstpodstawowyZnak">
    <w:name w:val="Tekst podstawowy Znak"/>
    <w:basedOn w:val="Domylnaczcionkaakapitu"/>
    <w:link w:val="Tekstpodstawowy"/>
    <w:qFormat/>
    <w:rsid w:val="000B2459"/>
    <w:rPr>
      <w:rFonts w:ascii="Times New Roman" w:eastAsia="Lucida Sans Unicode" w:hAnsi="Times New Roman" w:cs="Times New Roman"/>
      <w:kern w:val="1"/>
      <w:sz w:val="24"/>
      <w:szCs w:val="20"/>
    </w:rPr>
  </w:style>
  <w:style w:type="character" w:customStyle="1" w:styleId="A6">
    <w:name w:val="A6"/>
    <w:uiPriority w:val="99"/>
    <w:rsid w:val="000B2459"/>
    <w:rPr>
      <w:rFonts w:cs="Myriad Pro"/>
      <w:color w:val="000000"/>
      <w:sz w:val="17"/>
      <w:szCs w:val="17"/>
    </w:rPr>
  </w:style>
  <w:style w:type="paragraph" w:customStyle="1" w:styleId="Pa7">
    <w:name w:val="Pa7"/>
    <w:basedOn w:val="Default"/>
    <w:next w:val="Default"/>
    <w:uiPriority w:val="99"/>
    <w:rsid w:val="000B2459"/>
    <w:pPr>
      <w:spacing w:line="151" w:lineRule="atLeast"/>
    </w:pPr>
    <w:rPr>
      <w:rFonts w:ascii="Myriad Pro" w:eastAsiaTheme="minorHAnsi" w:hAnsi="Myriad Pro" w:cstheme="minorBidi"/>
      <w:color w:val="auto"/>
      <w:lang w:eastAsia="en-US"/>
    </w:rPr>
  </w:style>
  <w:style w:type="paragraph" w:customStyle="1" w:styleId="Pa8">
    <w:name w:val="Pa8"/>
    <w:basedOn w:val="Default"/>
    <w:next w:val="Default"/>
    <w:uiPriority w:val="99"/>
    <w:rsid w:val="000B2459"/>
    <w:pPr>
      <w:spacing w:line="131" w:lineRule="atLeast"/>
    </w:pPr>
    <w:rPr>
      <w:rFonts w:ascii="Minion Pro" w:eastAsiaTheme="minorHAnsi" w:hAnsi="Minion Pro" w:cstheme="minorBidi"/>
      <w:color w:val="auto"/>
      <w:lang w:eastAsia="en-US"/>
    </w:rPr>
  </w:style>
  <w:style w:type="paragraph" w:customStyle="1" w:styleId="Pa4">
    <w:name w:val="Pa4"/>
    <w:basedOn w:val="Default"/>
    <w:next w:val="Default"/>
    <w:uiPriority w:val="99"/>
    <w:rsid w:val="00647F0F"/>
    <w:pPr>
      <w:spacing w:line="161" w:lineRule="atLeast"/>
    </w:pPr>
    <w:rPr>
      <w:rFonts w:ascii="Museo Sans 100" w:eastAsiaTheme="minorHAnsi" w:hAnsi="Museo Sans 100" w:cstheme="minorBidi"/>
      <w:color w:val="auto"/>
      <w:lang w:eastAsia="en-US"/>
    </w:rPr>
  </w:style>
  <w:style w:type="paragraph" w:customStyle="1" w:styleId="Pa5">
    <w:name w:val="Pa5"/>
    <w:basedOn w:val="Default"/>
    <w:next w:val="Default"/>
    <w:uiPriority w:val="99"/>
    <w:rsid w:val="00C45935"/>
    <w:pPr>
      <w:spacing w:line="161" w:lineRule="atLeast"/>
    </w:pPr>
    <w:rPr>
      <w:rFonts w:ascii="Museo Sans 100" w:eastAsiaTheme="minorHAnsi" w:hAnsi="Museo Sans 100" w:cstheme="minorBidi"/>
      <w:color w:val="auto"/>
      <w:lang w:eastAsia="en-US"/>
    </w:rPr>
  </w:style>
  <w:style w:type="paragraph" w:styleId="HTML-wstpniesformatowany">
    <w:name w:val="HTML Preformatted"/>
    <w:basedOn w:val="Normalny"/>
    <w:link w:val="HTML-wstpniesformatowanyZnak"/>
    <w:uiPriority w:val="99"/>
    <w:semiHidden/>
    <w:unhideWhenUsed/>
    <w:rsid w:val="00EF75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EF753F"/>
    <w:rPr>
      <w:rFonts w:ascii="Courier New" w:eastAsia="Times New Roman" w:hAnsi="Courier New" w:cs="Courier New"/>
      <w:sz w:val="20"/>
      <w:szCs w:val="20"/>
      <w:lang w:eastAsia="pl-PL"/>
    </w:rPr>
  </w:style>
  <w:style w:type="character" w:customStyle="1" w:styleId="y2iqfc">
    <w:name w:val="y2iqfc"/>
    <w:basedOn w:val="Domylnaczcionkaakapitu"/>
    <w:rsid w:val="00EF753F"/>
  </w:style>
  <w:style w:type="paragraph" w:customStyle="1" w:styleId="Pa35">
    <w:name w:val="Pa35"/>
    <w:basedOn w:val="Default"/>
    <w:next w:val="Default"/>
    <w:uiPriority w:val="99"/>
    <w:rsid w:val="004B71A7"/>
    <w:pPr>
      <w:spacing w:line="161" w:lineRule="atLeast"/>
    </w:pPr>
    <w:rPr>
      <w:rFonts w:ascii="Arial" w:eastAsiaTheme="minorHAnsi" w:hAnsi="Arial" w:cs="Arial"/>
      <w:color w:val="auto"/>
      <w:lang w:eastAsia="en-US"/>
    </w:rPr>
  </w:style>
  <w:style w:type="character" w:customStyle="1" w:styleId="spectitle">
    <w:name w:val="spectitle"/>
    <w:basedOn w:val="Domylnaczcionkaakapitu"/>
    <w:rsid w:val="007874C4"/>
  </w:style>
  <w:style w:type="paragraph" w:styleId="Bezodstpw">
    <w:name w:val="No Spacing"/>
    <w:uiPriority w:val="1"/>
    <w:qFormat/>
    <w:rsid w:val="009B650B"/>
    <w:pPr>
      <w:spacing w:after="0" w:line="240" w:lineRule="auto"/>
    </w:pPr>
    <w:rPr>
      <w:lang w:val="en-US"/>
    </w:rPr>
  </w:style>
  <w:style w:type="paragraph" w:customStyle="1" w:styleId="xmsonormal">
    <w:name w:val="x_msonormal"/>
    <w:basedOn w:val="Normalny"/>
    <w:rsid w:val="003C2371"/>
    <w:pPr>
      <w:spacing w:after="0" w:line="240" w:lineRule="auto"/>
    </w:pPr>
    <w:rPr>
      <w:rFonts w:ascii="Times New Roman" w:eastAsiaTheme="minorHAnsi" w:hAnsi="Times New Roman"/>
      <w:sz w:val="24"/>
      <w:szCs w:val="24"/>
      <w:lang w:eastAsia="pl-PL"/>
    </w:rPr>
  </w:style>
  <w:style w:type="paragraph" w:customStyle="1" w:styleId="paragraph">
    <w:name w:val="paragraph"/>
    <w:basedOn w:val="Normalny"/>
    <w:rsid w:val="009773C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embedded">
    <w:name w:val="embedded"/>
    <w:basedOn w:val="Normalny"/>
    <w:rsid w:val="009773C5"/>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111Konspektnumerowany">
    <w:name w:val="1.1.1 Konspektnumerowany"/>
    <w:basedOn w:val="Normalny"/>
    <w:rsid w:val="00AB4EF2"/>
    <w:pPr>
      <w:widowControl w:val="0"/>
      <w:suppressAutoHyphens/>
      <w:autoSpaceDE w:val="0"/>
      <w:autoSpaceDN w:val="0"/>
      <w:spacing w:before="160" w:after="0" w:line="240" w:lineRule="auto"/>
      <w:textAlignment w:val="baseline"/>
    </w:pPr>
    <w:rPr>
      <w:rFonts w:ascii="Liberation Serif" w:eastAsia="Times New Roman" w:hAnsi="Liberation Serif"/>
      <w:kern w:val="3"/>
      <w:sz w:val="24"/>
      <w:szCs w:val="24"/>
      <w:lang w:eastAsia="zh-CN" w:bidi="hi-IN"/>
    </w:rPr>
  </w:style>
  <w:style w:type="numbering" w:customStyle="1" w:styleId="WW8Num11">
    <w:name w:val="WW8Num11"/>
    <w:basedOn w:val="Bezlisty"/>
    <w:rsid w:val="00AB4EF2"/>
    <w:pPr>
      <w:numPr>
        <w:numId w:val="10"/>
      </w:numPr>
    </w:pPr>
  </w:style>
  <w:style w:type="paragraph" w:customStyle="1" w:styleId="pchartbodycmt">
    <w:name w:val="pchart_bodycmt"/>
    <w:basedOn w:val="Normalny"/>
    <w:rsid w:val="00895BFF"/>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retekstu">
    <w:name w:val="Treść tekstu"/>
    <w:basedOn w:val="Normalny"/>
    <w:unhideWhenUsed/>
    <w:rsid w:val="003B650B"/>
    <w:pPr>
      <w:spacing w:after="0" w:line="240" w:lineRule="auto"/>
    </w:pPr>
    <w:rPr>
      <w:rFonts w:ascii="Tahoma" w:eastAsia="Times New Roman" w:hAnsi="Tahoma" w:cs="Tahoma"/>
      <w:b/>
      <w:bCs/>
      <w:sz w:val="24"/>
      <w:szCs w:val="20"/>
      <w:lang w:eastAsia="pl-PL"/>
    </w:rPr>
  </w:style>
</w:styles>
</file>

<file path=word/webSettings.xml><?xml version="1.0" encoding="utf-8"?>
<w:webSettings xmlns:r="http://schemas.openxmlformats.org/officeDocument/2006/relationships" xmlns:w="http://schemas.openxmlformats.org/wordprocessingml/2006/main">
  <w:divs>
    <w:div w:id="17319094">
      <w:bodyDiv w:val="1"/>
      <w:marLeft w:val="0"/>
      <w:marRight w:val="0"/>
      <w:marTop w:val="0"/>
      <w:marBottom w:val="0"/>
      <w:divBdr>
        <w:top w:val="none" w:sz="0" w:space="0" w:color="auto"/>
        <w:left w:val="none" w:sz="0" w:space="0" w:color="auto"/>
        <w:bottom w:val="none" w:sz="0" w:space="0" w:color="auto"/>
        <w:right w:val="none" w:sz="0" w:space="0" w:color="auto"/>
      </w:divBdr>
      <w:divsChild>
        <w:div w:id="401804616">
          <w:marLeft w:val="0"/>
          <w:marRight w:val="0"/>
          <w:marTop w:val="0"/>
          <w:marBottom w:val="0"/>
          <w:divBdr>
            <w:top w:val="none" w:sz="0" w:space="0" w:color="auto"/>
            <w:left w:val="none" w:sz="0" w:space="0" w:color="auto"/>
            <w:bottom w:val="none" w:sz="0" w:space="0" w:color="auto"/>
            <w:right w:val="none" w:sz="0" w:space="0" w:color="auto"/>
          </w:divBdr>
        </w:div>
      </w:divsChild>
    </w:div>
    <w:div w:id="27683773">
      <w:bodyDiv w:val="1"/>
      <w:marLeft w:val="0"/>
      <w:marRight w:val="0"/>
      <w:marTop w:val="0"/>
      <w:marBottom w:val="0"/>
      <w:divBdr>
        <w:top w:val="none" w:sz="0" w:space="0" w:color="auto"/>
        <w:left w:val="none" w:sz="0" w:space="0" w:color="auto"/>
        <w:bottom w:val="none" w:sz="0" w:space="0" w:color="auto"/>
        <w:right w:val="none" w:sz="0" w:space="0" w:color="auto"/>
      </w:divBdr>
    </w:div>
    <w:div w:id="30038911">
      <w:bodyDiv w:val="1"/>
      <w:marLeft w:val="0"/>
      <w:marRight w:val="0"/>
      <w:marTop w:val="0"/>
      <w:marBottom w:val="0"/>
      <w:divBdr>
        <w:top w:val="none" w:sz="0" w:space="0" w:color="auto"/>
        <w:left w:val="none" w:sz="0" w:space="0" w:color="auto"/>
        <w:bottom w:val="none" w:sz="0" w:space="0" w:color="auto"/>
        <w:right w:val="none" w:sz="0" w:space="0" w:color="auto"/>
      </w:divBdr>
    </w:div>
    <w:div w:id="81728553">
      <w:bodyDiv w:val="1"/>
      <w:marLeft w:val="0"/>
      <w:marRight w:val="0"/>
      <w:marTop w:val="0"/>
      <w:marBottom w:val="0"/>
      <w:divBdr>
        <w:top w:val="none" w:sz="0" w:space="0" w:color="auto"/>
        <w:left w:val="none" w:sz="0" w:space="0" w:color="auto"/>
        <w:bottom w:val="none" w:sz="0" w:space="0" w:color="auto"/>
        <w:right w:val="none" w:sz="0" w:space="0" w:color="auto"/>
      </w:divBdr>
    </w:div>
    <w:div w:id="109709598">
      <w:bodyDiv w:val="1"/>
      <w:marLeft w:val="0"/>
      <w:marRight w:val="0"/>
      <w:marTop w:val="0"/>
      <w:marBottom w:val="0"/>
      <w:divBdr>
        <w:top w:val="none" w:sz="0" w:space="0" w:color="auto"/>
        <w:left w:val="none" w:sz="0" w:space="0" w:color="auto"/>
        <w:bottom w:val="none" w:sz="0" w:space="0" w:color="auto"/>
        <w:right w:val="none" w:sz="0" w:space="0" w:color="auto"/>
      </w:divBdr>
    </w:div>
    <w:div w:id="121658563">
      <w:bodyDiv w:val="1"/>
      <w:marLeft w:val="0"/>
      <w:marRight w:val="0"/>
      <w:marTop w:val="0"/>
      <w:marBottom w:val="0"/>
      <w:divBdr>
        <w:top w:val="none" w:sz="0" w:space="0" w:color="auto"/>
        <w:left w:val="none" w:sz="0" w:space="0" w:color="auto"/>
        <w:bottom w:val="none" w:sz="0" w:space="0" w:color="auto"/>
        <w:right w:val="none" w:sz="0" w:space="0" w:color="auto"/>
      </w:divBdr>
    </w:div>
    <w:div w:id="127627835">
      <w:bodyDiv w:val="1"/>
      <w:marLeft w:val="0"/>
      <w:marRight w:val="0"/>
      <w:marTop w:val="0"/>
      <w:marBottom w:val="0"/>
      <w:divBdr>
        <w:top w:val="none" w:sz="0" w:space="0" w:color="auto"/>
        <w:left w:val="none" w:sz="0" w:space="0" w:color="auto"/>
        <w:bottom w:val="none" w:sz="0" w:space="0" w:color="auto"/>
        <w:right w:val="none" w:sz="0" w:space="0" w:color="auto"/>
      </w:divBdr>
      <w:divsChild>
        <w:div w:id="2138255252">
          <w:marLeft w:val="0"/>
          <w:marRight w:val="0"/>
          <w:marTop w:val="0"/>
          <w:marBottom w:val="0"/>
          <w:divBdr>
            <w:top w:val="none" w:sz="0" w:space="0" w:color="auto"/>
            <w:left w:val="none" w:sz="0" w:space="0" w:color="auto"/>
            <w:bottom w:val="none" w:sz="0" w:space="0" w:color="auto"/>
            <w:right w:val="none" w:sz="0" w:space="0" w:color="auto"/>
          </w:divBdr>
          <w:divsChild>
            <w:div w:id="1132551264">
              <w:marLeft w:val="0"/>
              <w:marRight w:val="0"/>
              <w:marTop w:val="0"/>
              <w:marBottom w:val="0"/>
              <w:divBdr>
                <w:top w:val="none" w:sz="0" w:space="0" w:color="auto"/>
                <w:left w:val="none" w:sz="0" w:space="0" w:color="auto"/>
                <w:bottom w:val="none" w:sz="0" w:space="0" w:color="auto"/>
                <w:right w:val="none" w:sz="0" w:space="0" w:color="auto"/>
              </w:divBdr>
              <w:divsChild>
                <w:div w:id="1619264507">
                  <w:marLeft w:val="0"/>
                  <w:marRight w:val="0"/>
                  <w:marTop w:val="0"/>
                  <w:marBottom w:val="0"/>
                  <w:divBdr>
                    <w:top w:val="none" w:sz="0" w:space="0" w:color="auto"/>
                    <w:left w:val="none" w:sz="0" w:space="0" w:color="auto"/>
                    <w:bottom w:val="none" w:sz="0" w:space="0" w:color="auto"/>
                    <w:right w:val="none" w:sz="0" w:space="0" w:color="auto"/>
                  </w:divBdr>
                  <w:divsChild>
                    <w:div w:id="1797941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27028">
          <w:marLeft w:val="0"/>
          <w:marRight w:val="0"/>
          <w:marTop w:val="0"/>
          <w:marBottom w:val="0"/>
          <w:divBdr>
            <w:top w:val="none" w:sz="0" w:space="0" w:color="auto"/>
            <w:left w:val="none" w:sz="0" w:space="0" w:color="auto"/>
            <w:bottom w:val="none" w:sz="0" w:space="0" w:color="auto"/>
            <w:right w:val="none" w:sz="0" w:space="0" w:color="auto"/>
          </w:divBdr>
          <w:divsChild>
            <w:div w:id="1684240130">
              <w:marLeft w:val="0"/>
              <w:marRight w:val="0"/>
              <w:marTop w:val="0"/>
              <w:marBottom w:val="0"/>
              <w:divBdr>
                <w:top w:val="none" w:sz="0" w:space="0" w:color="auto"/>
                <w:left w:val="none" w:sz="0" w:space="0" w:color="auto"/>
                <w:bottom w:val="none" w:sz="0" w:space="0" w:color="auto"/>
                <w:right w:val="none" w:sz="0" w:space="0" w:color="auto"/>
              </w:divBdr>
              <w:divsChild>
                <w:div w:id="155340207">
                  <w:marLeft w:val="0"/>
                  <w:marRight w:val="0"/>
                  <w:marTop w:val="0"/>
                  <w:marBottom w:val="0"/>
                  <w:divBdr>
                    <w:top w:val="none" w:sz="0" w:space="0" w:color="auto"/>
                    <w:left w:val="none" w:sz="0" w:space="0" w:color="auto"/>
                    <w:bottom w:val="none" w:sz="0" w:space="0" w:color="auto"/>
                    <w:right w:val="none" w:sz="0" w:space="0" w:color="auto"/>
                  </w:divBdr>
                  <w:divsChild>
                    <w:div w:id="113401509">
                      <w:marLeft w:val="0"/>
                      <w:marRight w:val="0"/>
                      <w:marTop w:val="0"/>
                      <w:marBottom w:val="0"/>
                      <w:divBdr>
                        <w:top w:val="none" w:sz="0" w:space="0" w:color="auto"/>
                        <w:left w:val="none" w:sz="0" w:space="0" w:color="auto"/>
                        <w:bottom w:val="none" w:sz="0" w:space="0" w:color="auto"/>
                        <w:right w:val="none" w:sz="0" w:space="0" w:color="auto"/>
                      </w:divBdr>
                      <w:divsChild>
                        <w:div w:id="1969621436">
                          <w:marLeft w:val="0"/>
                          <w:marRight w:val="0"/>
                          <w:marTop w:val="0"/>
                          <w:marBottom w:val="0"/>
                          <w:divBdr>
                            <w:top w:val="none" w:sz="0" w:space="0" w:color="auto"/>
                            <w:left w:val="none" w:sz="0" w:space="0" w:color="auto"/>
                            <w:bottom w:val="none" w:sz="0" w:space="0" w:color="auto"/>
                            <w:right w:val="none" w:sz="0" w:space="0" w:color="auto"/>
                          </w:divBdr>
                          <w:divsChild>
                            <w:div w:id="83496133">
                              <w:marLeft w:val="0"/>
                              <w:marRight w:val="0"/>
                              <w:marTop w:val="0"/>
                              <w:marBottom w:val="0"/>
                              <w:divBdr>
                                <w:top w:val="none" w:sz="0" w:space="0" w:color="auto"/>
                                <w:left w:val="none" w:sz="0" w:space="0" w:color="auto"/>
                                <w:bottom w:val="none" w:sz="0" w:space="0" w:color="auto"/>
                                <w:right w:val="none" w:sz="0" w:space="0" w:color="auto"/>
                              </w:divBdr>
                              <w:divsChild>
                                <w:div w:id="1606231656">
                                  <w:marLeft w:val="0"/>
                                  <w:marRight w:val="0"/>
                                  <w:marTop w:val="0"/>
                                  <w:marBottom w:val="0"/>
                                  <w:divBdr>
                                    <w:top w:val="none" w:sz="0" w:space="0" w:color="auto"/>
                                    <w:left w:val="none" w:sz="0" w:space="0" w:color="auto"/>
                                    <w:bottom w:val="none" w:sz="0" w:space="0" w:color="auto"/>
                                    <w:right w:val="none" w:sz="0" w:space="0" w:color="auto"/>
                                  </w:divBdr>
                                  <w:divsChild>
                                    <w:div w:id="1193151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662335">
      <w:bodyDiv w:val="1"/>
      <w:marLeft w:val="0"/>
      <w:marRight w:val="0"/>
      <w:marTop w:val="0"/>
      <w:marBottom w:val="0"/>
      <w:divBdr>
        <w:top w:val="none" w:sz="0" w:space="0" w:color="auto"/>
        <w:left w:val="none" w:sz="0" w:space="0" w:color="auto"/>
        <w:bottom w:val="none" w:sz="0" w:space="0" w:color="auto"/>
        <w:right w:val="none" w:sz="0" w:space="0" w:color="auto"/>
      </w:divBdr>
    </w:div>
    <w:div w:id="144202234">
      <w:bodyDiv w:val="1"/>
      <w:marLeft w:val="0"/>
      <w:marRight w:val="0"/>
      <w:marTop w:val="0"/>
      <w:marBottom w:val="0"/>
      <w:divBdr>
        <w:top w:val="none" w:sz="0" w:space="0" w:color="auto"/>
        <w:left w:val="none" w:sz="0" w:space="0" w:color="auto"/>
        <w:bottom w:val="none" w:sz="0" w:space="0" w:color="auto"/>
        <w:right w:val="none" w:sz="0" w:space="0" w:color="auto"/>
      </w:divBdr>
    </w:div>
    <w:div w:id="151681261">
      <w:bodyDiv w:val="1"/>
      <w:marLeft w:val="0"/>
      <w:marRight w:val="0"/>
      <w:marTop w:val="0"/>
      <w:marBottom w:val="0"/>
      <w:divBdr>
        <w:top w:val="none" w:sz="0" w:space="0" w:color="auto"/>
        <w:left w:val="none" w:sz="0" w:space="0" w:color="auto"/>
        <w:bottom w:val="none" w:sz="0" w:space="0" w:color="auto"/>
        <w:right w:val="none" w:sz="0" w:space="0" w:color="auto"/>
      </w:divBdr>
      <w:divsChild>
        <w:div w:id="604310043">
          <w:marLeft w:val="0"/>
          <w:marRight w:val="0"/>
          <w:marTop w:val="0"/>
          <w:marBottom w:val="60"/>
          <w:divBdr>
            <w:top w:val="none" w:sz="0" w:space="0" w:color="auto"/>
            <w:left w:val="none" w:sz="0" w:space="0" w:color="auto"/>
            <w:bottom w:val="none" w:sz="0" w:space="0" w:color="auto"/>
            <w:right w:val="none" w:sz="0" w:space="0" w:color="auto"/>
          </w:divBdr>
        </w:div>
        <w:div w:id="897665186">
          <w:marLeft w:val="0"/>
          <w:marRight w:val="0"/>
          <w:marTop w:val="0"/>
          <w:marBottom w:val="0"/>
          <w:divBdr>
            <w:top w:val="none" w:sz="0" w:space="0" w:color="auto"/>
            <w:left w:val="none" w:sz="0" w:space="0" w:color="auto"/>
            <w:bottom w:val="none" w:sz="0" w:space="0" w:color="auto"/>
            <w:right w:val="none" w:sz="0" w:space="0" w:color="auto"/>
          </w:divBdr>
        </w:div>
      </w:divsChild>
    </w:div>
    <w:div w:id="157812301">
      <w:bodyDiv w:val="1"/>
      <w:marLeft w:val="0"/>
      <w:marRight w:val="0"/>
      <w:marTop w:val="0"/>
      <w:marBottom w:val="0"/>
      <w:divBdr>
        <w:top w:val="none" w:sz="0" w:space="0" w:color="auto"/>
        <w:left w:val="none" w:sz="0" w:space="0" w:color="auto"/>
        <w:bottom w:val="none" w:sz="0" w:space="0" w:color="auto"/>
        <w:right w:val="none" w:sz="0" w:space="0" w:color="auto"/>
      </w:divBdr>
    </w:div>
    <w:div w:id="158271084">
      <w:bodyDiv w:val="1"/>
      <w:marLeft w:val="0"/>
      <w:marRight w:val="0"/>
      <w:marTop w:val="0"/>
      <w:marBottom w:val="0"/>
      <w:divBdr>
        <w:top w:val="none" w:sz="0" w:space="0" w:color="auto"/>
        <w:left w:val="none" w:sz="0" w:space="0" w:color="auto"/>
        <w:bottom w:val="none" w:sz="0" w:space="0" w:color="auto"/>
        <w:right w:val="none" w:sz="0" w:space="0" w:color="auto"/>
      </w:divBdr>
    </w:div>
    <w:div w:id="164051999">
      <w:bodyDiv w:val="1"/>
      <w:marLeft w:val="0"/>
      <w:marRight w:val="0"/>
      <w:marTop w:val="0"/>
      <w:marBottom w:val="0"/>
      <w:divBdr>
        <w:top w:val="none" w:sz="0" w:space="0" w:color="auto"/>
        <w:left w:val="none" w:sz="0" w:space="0" w:color="auto"/>
        <w:bottom w:val="none" w:sz="0" w:space="0" w:color="auto"/>
        <w:right w:val="none" w:sz="0" w:space="0" w:color="auto"/>
      </w:divBdr>
    </w:div>
    <w:div w:id="173811753">
      <w:bodyDiv w:val="1"/>
      <w:marLeft w:val="0"/>
      <w:marRight w:val="0"/>
      <w:marTop w:val="0"/>
      <w:marBottom w:val="0"/>
      <w:divBdr>
        <w:top w:val="none" w:sz="0" w:space="0" w:color="auto"/>
        <w:left w:val="none" w:sz="0" w:space="0" w:color="auto"/>
        <w:bottom w:val="none" w:sz="0" w:space="0" w:color="auto"/>
        <w:right w:val="none" w:sz="0" w:space="0" w:color="auto"/>
      </w:divBdr>
      <w:divsChild>
        <w:div w:id="750809843">
          <w:marLeft w:val="0"/>
          <w:marRight w:val="0"/>
          <w:marTop w:val="0"/>
          <w:marBottom w:val="0"/>
          <w:divBdr>
            <w:top w:val="none" w:sz="0" w:space="0" w:color="auto"/>
            <w:left w:val="none" w:sz="0" w:space="0" w:color="auto"/>
            <w:bottom w:val="none" w:sz="0" w:space="0" w:color="auto"/>
            <w:right w:val="none" w:sz="0" w:space="0" w:color="auto"/>
          </w:divBdr>
        </w:div>
      </w:divsChild>
    </w:div>
    <w:div w:id="185363584">
      <w:bodyDiv w:val="1"/>
      <w:marLeft w:val="0"/>
      <w:marRight w:val="0"/>
      <w:marTop w:val="0"/>
      <w:marBottom w:val="0"/>
      <w:divBdr>
        <w:top w:val="none" w:sz="0" w:space="0" w:color="auto"/>
        <w:left w:val="none" w:sz="0" w:space="0" w:color="auto"/>
        <w:bottom w:val="none" w:sz="0" w:space="0" w:color="auto"/>
        <w:right w:val="none" w:sz="0" w:space="0" w:color="auto"/>
      </w:divBdr>
    </w:div>
    <w:div w:id="193463044">
      <w:bodyDiv w:val="1"/>
      <w:marLeft w:val="0"/>
      <w:marRight w:val="0"/>
      <w:marTop w:val="0"/>
      <w:marBottom w:val="0"/>
      <w:divBdr>
        <w:top w:val="none" w:sz="0" w:space="0" w:color="auto"/>
        <w:left w:val="none" w:sz="0" w:space="0" w:color="auto"/>
        <w:bottom w:val="none" w:sz="0" w:space="0" w:color="auto"/>
        <w:right w:val="none" w:sz="0" w:space="0" w:color="auto"/>
      </w:divBdr>
    </w:div>
    <w:div w:id="196939398">
      <w:bodyDiv w:val="1"/>
      <w:marLeft w:val="0"/>
      <w:marRight w:val="0"/>
      <w:marTop w:val="0"/>
      <w:marBottom w:val="0"/>
      <w:divBdr>
        <w:top w:val="none" w:sz="0" w:space="0" w:color="auto"/>
        <w:left w:val="none" w:sz="0" w:space="0" w:color="auto"/>
        <w:bottom w:val="none" w:sz="0" w:space="0" w:color="auto"/>
        <w:right w:val="none" w:sz="0" w:space="0" w:color="auto"/>
      </w:divBdr>
    </w:div>
    <w:div w:id="223032095">
      <w:bodyDiv w:val="1"/>
      <w:marLeft w:val="0"/>
      <w:marRight w:val="0"/>
      <w:marTop w:val="0"/>
      <w:marBottom w:val="0"/>
      <w:divBdr>
        <w:top w:val="none" w:sz="0" w:space="0" w:color="auto"/>
        <w:left w:val="none" w:sz="0" w:space="0" w:color="auto"/>
        <w:bottom w:val="none" w:sz="0" w:space="0" w:color="auto"/>
        <w:right w:val="none" w:sz="0" w:space="0" w:color="auto"/>
      </w:divBdr>
    </w:div>
    <w:div w:id="227569956">
      <w:bodyDiv w:val="1"/>
      <w:marLeft w:val="0"/>
      <w:marRight w:val="0"/>
      <w:marTop w:val="0"/>
      <w:marBottom w:val="0"/>
      <w:divBdr>
        <w:top w:val="none" w:sz="0" w:space="0" w:color="auto"/>
        <w:left w:val="none" w:sz="0" w:space="0" w:color="auto"/>
        <w:bottom w:val="none" w:sz="0" w:space="0" w:color="auto"/>
        <w:right w:val="none" w:sz="0" w:space="0" w:color="auto"/>
      </w:divBdr>
    </w:div>
    <w:div w:id="236549328">
      <w:bodyDiv w:val="1"/>
      <w:marLeft w:val="0"/>
      <w:marRight w:val="0"/>
      <w:marTop w:val="0"/>
      <w:marBottom w:val="0"/>
      <w:divBdr>
        <w:top w:val="none" w:sz="0" w:space="0" w:color="auto"/>
        <w:left w:val="none" w:sz="0" w:space="0" w:color="auto"/>
        <w:bottom w:val="none" w:sz="0" w:space="0" w:color="auto"/>
        <w:right w:val="none" w:sz="0" w:space="0" w:color="auto"/>
      </w:divBdr>
    </w:div>
    <w:div w:id="241650388">
      <w:bodyDiv w:val="1"/>
      <w:marLeft w:val="0"/>
      <w:marRight w:val="0"/>
      <w:marTop w:val="0"/>
      <w:marBottom w:val="0"/>
      <w:divBdr>
        <w:top w:val="none" w:sz="0" w:space="0" w:color="auto"/>
        <w:left w:val="none" w:sz="0" w:space="0" w:color="auto"/>
        <w:bottom w:val="none" w:sz="0" w:space="0" w:color="auto"/>
        <w:right w:val="none" w:sz="0" w:space="0" w:color="auto"/>
      </w:divBdr>
    </w:div>
    <w:div w:id="263153062">
      <w:bodyDiv w:val="1"/>
      <w:marLeft w:val="0"/>
      <w:marRight w:val="0"/>
      <w:marTop w:val="0"/>
      <w:marBottom w:val="0"/>
      <w:divBdr>
        <w:top w:val="none" w:sz="0" w:space="0" w:color="auto"/>
        <w:left w:val="none" w:sz="0" w:space="0" w:color="auto"/>
        <w:bottom w:val="none" w:sz="0" w:space="0" w:color="auto"/>
        <w:right w:val="none" w:sz="0" w:space="0" w:color="auto"/>
      </w:divBdr>
      <w:divsChild>
        <w:div w:id="142812983">
          <w:marLeft w:val="0"/>
          <w:marRight w:val="0"/>
          <w:marTop w:val="0"/>
          <w:marBottom w:val="0"/>
          <w:divBdr>
            <w:top w:val="none" w:sz="0" w:space="0" w:color="auto"/>
            <w:left w:val="none" w:sz="0" w:space="0" w:color="auto"/>
            <w:bottom w:val="none" w:sz="0" w:space="0" w:color="auto"/>
            <w:right w:val="none" w:sz="0" w:space="0" w:color="auto"/>
          </w:divBdr>
          <w:divsChild>
            <w:div w:id="309867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5916">
      <w:bodyDiv w:val="1"/>
      <w:marLeft w:val="0"/>
      <w:marRight w:val="0"/>
      <w:marTop w:val="0"/>
      <w:marBottom w:val="0"/>
      <w:divBdr>
        <w:top w:val="none" w:sz="0" w:space="0" w:color="auto"/>
        <w:left w:val="none" w:sz="0" w:space="0" w:color="auto"/>
        <w:bottom w:val="none" w:sz="0" w:space="0" w:color="auto"/>
        <w:right w:val="none" w:sz="0" w:space="0" w:color="auto"/>
      </w:divBdr>
    </w:div>
    <w:div w:id="277567300">
      <w:bodyDiv w:val="1"/>
      <w:marLeft w:val="0"/>
      <w:marRight w:val="0"/>
      <w:marTop w:val="0"/>
      <w:marBottom w:val="0"/>
      <w:divBdr>
        <w:top w:val="none" w:sz="0" w:space="0" w:color="auto"/>
        <w:left w:val="none" w:sz="0" w:space="0" w:color="auto"/>
        <w:bottom w:val="none" w:sz="0" w:space="0" w:color="auto"/>
        <w:right w:val="none" w:sz="0" w:space="0" w:color="auto"/>
      </w:divBdr>
    </w:div>
    <w:div w:id="289285417">
      <w:bodyDiv w:val="1"/>
      <w:marLeft w:val="0"/>
      <w:marRight w:val="0"/>
      <w:marTop w:val="0"/>
      <w:marBottom w:val="0"/>
      <w:divBdr>
        <w:top w:val="none" w:sz="0" w:space="0" w:color="auto"/>
        <w:left w:val="none" w:sz="0" w:space="0" w:color="auto"/>
        <w:bottom w:val="none" w:sz="0" w:space="0" w:color="auto"/>
        <w:right w:val="none" w:sz="0" w:space="0" w:color="auto"/>
      </w:divBdr>
    </w:div>
    <w:div w:id="290986967">
      <w:bodyDiv w:val="1"/>
      <w:marLeft w:val="0"/>
      <w:marRight w:val="0"/>
      <w:marTop w:val="0"/>
      <w:marBottom w:val="0"/>
      <w:divBdr>
        <w:top w:val="none" w:sz="0" w:space="0" w:color="auto"/>
        <w:left w:val="none" w:sz="0" w:space="0" w:color="auto"/>
        <w:bottom w:val="none" w:sz="0" w:space="0" w:color="auto"/>
        <w:right w:val="none" w:sz="0" w:space="0" w:color="auto"/>
      </w:divBdr>
      <w:divsChild>
        <w:div w:id="487789847">
          <w:marLeft w:val="0"/>
          <w:marRight w:val="0"/>
          <w:marTop w:val="0"/>
          <w:marBottom w:val="0"/>
          <w:divBdr>
            <w:top w:val="none" w:sz="0" w:space="0" w:color="auto"/>
            <w:left w:val="none" w:sz="0" w:space="0" w:color="auto"/>
            <w:bottom w:val="none" w:sz="0" w:space="0" w:color="auto"/>
            <w:right w:val="none" w:sz="0" w:space="0" w:color="auto"/>
          </w:divBdr>
        </w:div>
      </w:divsChild>
    </w:div>
    <w:div w:id="292248424">
      <w:bodyDiv w:val="1"/>
      <w:marLeft w:val="0"/>
      <w:marRight w:val="0"/>
      <w:marTop w:val="0"/>
      <w:marBottom w:val="0"/>
      <w:divBdr>
        <w:top w:val="none" w:sz="0" w:space="0" w:color="auto"/>
        <w:left w:val="none" w:sz="0" w:space="0" w:color="auto"/>
        <w:bottom w:val="none" w:sz="0" w:space="0" w:color="auto"/>
        <w:right w:val="none" w:sz="0" w:space="0" w:color="auto"/>
      </w:divBdr>
    </w:div>
    <w:div w:id="328218086">
      <w:bodyDiv w:val="1"/>
      <w:marLeft w:val="0"/>
      <w:marRight w:val="0"/>
      <w:marTop w:val="0"/>
      <w:marBottom w:val="0"/>
      <w:divBdr>
        <w:top w:val="none" w:sz="0" w:space="0" w:color="auto"/>
        <w:left w:val="none" w:sz="0" w:space="0" w:color="auto"/>
        <w:bottom w:val="none" w:sz="0" w:space="0" w:color="auto"/>
        <w:right w:val="none" w:sz="0" w:space="0" w:color="auto"/>
      </w:divBdr>
    </w:div>
    <w:div w:id="332027309">
      <w:bodyDiv w:val="1"/>
      <w:marLeft w:val="0"/>
      <w:marRight w:val="0"/>
      <w:marTop w:val="0"/>
      <w:marBottom w:val="0"/>
      <w:divBdr>
        <w:top w:val="none" w:sz="0" w:space="0" w:color="auto"/>
        <w:left w:val="none" w:sz="0" w:space="0" w:color="auto"/>
        <w:bottom w:val="none" w:sz="0" w:space="0" w:color="auto"/>
        <w:right w:val="none" w:sz="0" w:space="0" w:color="auto"/>
      </w:divBdr>
    </w:div>
    <w:div w:id="342437597">
      <w:bodyDiv w:val="1"/>
      <w:marLeft w:val="0"/>
      <w:marRight w:val="0"/>
      <w:marTop w:val="0"/>
      <w:marBottom w:val="0"/>
      <w:divBdr>
        <w:top w:val="none" w:sz="0" w:space="0" w:color="auto"/>
        <w:left w:val="none" w:sz="0" w:space="0" w:color="auto"/>
        <w:bottom w:val="none" w:sz="0" w:space="0" w:color="auto"/>
        <w:right w:val="none" w:sz="0" w:space="0" w:color="auto"/>
      </w:divBdr>
    </w:div>
    <w:div w:id="344677080">
      <w:bodyDiv w:val="1"/>
      <w:marLeft w:val="0"/>
      <w:marRight w:val="0"/>
      <w:marTop w:val="0"/>
      <w:marBottom w:val="0"/>
      <w:divBdr>
        <w:top w:val="none" w:sz="0" w:space="0" w:color="auto"/>
        <w:left w:val="none" w:sz="0" w:space="0" w:color="auto"/>
        <w:bottom w:val="none" w:sz="0" w:space="0" w:color="auto"/>
        <w:right w:val="none" w:sz="0" w:space="0" w:color="auto"/>
      </w:divBdr>
    </w:div>
    <w:div w:id="351953803">
      <w:bodyDiv w:val="1"/>
      <w:marLeft w:val="0"/>
      <w:marRight w:val="0"/>
      <w:marTop w:val="0"/>
      <w:marBottom w:val="0"/>
      <w:divBdr>
        <w:top w:val="none" w:sz="0" w:space="0" w:color="auto"/>
        <w:left w:val="none" w:sz="0" w:space="0" w:color="auto"/>
        <w:bottom w:val="none" w:sz="0" w:space="0" w:color="auto"/>
        <w:right w:val="none" w:sz="0" w:space="0" w:color="auto"/>
      </w:divBdr>
    </w:div>
    <w:div w:id="357507464">
      <w:bodyDiv w:val="1"/>
      <w:marLeft w:val="0"/>
      <w:marRight w:val="0"/>
      <w:marTop w:val="0"/>
      <w:marBottom w:val="0"/>
      <w:divBdr>
        <w:top w:val="none" w:sz="0" w:space="0" w:color="auto"/>
        <w:left w:val="none" w:sz="0" w:space="0" w:color="auto"/>
        <w:bottom w:val="none" w:sz="0" w:space="0" w:color="auto"/>
        <w:right w:val="none" w:sz="0" w:space="0" w:color="auto"/>
      </w:divBdr>
      <w:divsChild>
        <w:div w:id="1047410126">
          <w:marLeft w:val="0"/>
          <w:marRight w:val="0"/>
          <w:marTop w:val="100"/>
          <w:marBottom w:val="100"/>
          <w:divBdr>
            <w:top w:val="none" w:sz="0" w:space="0" w:color="auto"/>
            <w:left w:val="none" w:sz="0" w:space="0" w:color="auto"/>
            <w:bottom w:val="none" w:sz="0" w:space="0" w:color="auto"/>
            <w:right w:val="none" w:sz="0" w:space="0" w:color="auto"/>
          </w:divBdr>
        </w:div>
        <w:div w:id="619142810">
          <w:marLeft w:val="0"/>
          <w:marRight w:val="0"/>
          <w:marTop w:val="100"/>
          <w:marBottom w:val="100"/>
          <w:divBdr>
            <w:top w:val="none" w:sz="0" w:space="0" w:color="auto"/>
            <w:left w:val="none" w:sz="0" w:space="0" w:color="auto"/>
            <w:bottom w:val="none" w:sz="0" w:space="0" w:color="auto"/>
            <w:right w:val="none" w:sz="0" w:space="0" w:color="auto"/>
          </w:divBdr>
        </w:div>
        <w:div w:id="1487891320">
          <w:marLeft w:val="0"/>
          <w:marRight w:val="0"/>
          <w:marTop w:val="100"/>
          <w:marBottom w:val="100"/>
          <w:divBdr>
            <w:top w:val="none" w:sz="0" w:space="0" w:color="auto"/>
            <w:left w:val="none" w:sz="0" w:space="0" w:color="auto"/>
            <w:bottom w:val="none" w:sz="0" w:space="0" w:color="auto"/>
            <w:right w:val="none" w:sz="0" w:space="0" w:color="auto"/>
          </w:divBdr>
        </w:div>
        <w:div w:id="1980529296">
          <w:marLeft w:val="0"/>
          <w:marRight w:val="0"/>
          <w:marTop w:val="100"/>
          <w:marBottom w:val="100"/>
          <w:divBdr>
            <w:top w:val="none" w:sz="0" w:space="0" w:color="auto"/>
            <w:left w:val="none" w:sz="0" w:space="0" w:color="auto"/>
            <w:bottom w:val="none" w:sz="0" w:space="0" w:color="auto"/>
            <w:right w:val="none" w:sz="0" w:space="0" w:color="auto"/>
          </w:divBdr>
        </w:div>
        <w:div w:id="228151982">
          <w:marLeft w:val="0"/>
          <w:marRight w:val="0"/>
          <w:marTop w:val="100"/>
          <w:marBottom w:val="100"/>
          <w:divBdr>
            <w:top w:val="none" w:sz="0" w:space="0" w:color="auto"/>
            <w:left w:val="none" w:sz="0" w:space="0" w:color="auto"/>
            <w:bottom w:val="none" w:sz="0" w:space="0" w:color="auto"/>
            <w:right w:val="none" w:sz="0" w:space="0" w:color="auto"/>
          </w:divBdr>
        </w:div>
        <w:div w:id="210502510">
          <w:marLeft w:val="0"/>
          <w:marRight w:val="0"/>
          <w:marTop w:val="100"/>
          <w:marBottom w:val="100"/>
          <w:divBdr>
            <w:top w:val="none" w:sz="0" w:space="0" w:color="auto"/>
            <w:left w:val="none" w:sz="0" w:space="0" w:color="auto"/>
            <w:bottom w:val="none" w:sz="0" w:space="0" w:color="auto"/>
            <w:right w:val="none" w:sz="0" w:space="0" w:color="auto"/>
          </w:divBdr>
        </w:div>
      </w:divsChild>
    </w:div>
    <w:div w:id="361517823">
      <w:bodyDiv w:val="1"/>
      <w:marLeft w:val="0"/>
      <w:marRight w:val="0"/>
      <w:marTop w:val="0"/>
      <w:marBottom w:val="0"/>
      <w:divBdr>
        <w:top w:val="none" w:sz="0" w:space="0" w:color="auto"/>
        <w:left w:val="none" w:sz="0" w:space="0" w:color="auto"/>
        <w:bottom w:val="none" w:sz="0" w:space="0" w:color="auto"/>
        <w:right w:val="none" w:sz="0" w:space="0" w:color="auto"/>
      </w:divBdr>
    </w:div>
    <w:div w:id="387385930">
      <w:bodyDiv w:val="1"/>
      <w:marLeft w:val="0"/>
      <w:marRight w:val="0"/>
      <w:marTop w:val="0"/>
      <w:marBottom w:val="0"/>
      <w:divBdr>
        <w:top w:val="none" w:sz="0" w:space="0" w:color="auto"/>
        <w:left w:val="none" w:sz="0" w:space="0" w:color="auto"/>
        <w:bottom w:val="none" w:sz="0" w:space="0" w:color="auto"/>
        <w:right w:val="none" w:sz="0" w:space="0" w:color="auto"/>
      </w:divBdr>
    </w:div>
    <w:div w:id="390618835">
      <w:bodyDiv w:val="1"/>
      <w:marLeft w:val="0"/>
      <w:marRight w:val="0"/>
      <w:marTop w:val="0"/>
      <w:marBottom w:val="0"/>
      <w:divBdr>
        <w:top w:val="none" w:sz="0" w:space="0" w:color="auto"/>
        <w:left w:val="none" w:sz="0" w:space="0" w:color="auto"/>
        <w:bottom w:val="none" w:sz="0" w:space="0" w:color="auto"/>
        <w:right w:val="none" w:sz="0" w:space="0" w:color="auto"/>
      </w:divBdr>
    </w:div>
    <w:div w:id="394014801">
      <w:bodyDiv w:val="1"/>
      <w:marLeft w:val="0"/>
      <w:marRight w:val="0"/>
      <w:marTop w:val="0"/>
      <w:marBottom w:val="0"/>
      <w:divBdr>
        <w:top w:val="none" w:sz="0" w:space="0" w:color="auto"/>
        <w:left w:val="none" w:sz="0" w:space="0" w:color="auto"/>
        <w:bottom w:val="none" w:sz="0" w:space="0" w:color="auto"/>
        <w:right w:val="none" w:sz="0" w:space="0" w:color="auto"/>
      </w:divBdr>
    </w:div>
    <w:div w:id="403138871">
      <w:bodyDiv w:val="1"/>
      <w:marLeft w:val="0"/>
      <w:marRight w:val="0"/>
      <w:marTop w:val="0"/>
      <w:marBottom w:val="0"/>
      <w:divBdr>
        <w:top w:val="none" w:sz="0" w:space="0" w:color="auto"/>
        <w:left w:val="none" w:sz="0" w:space="0" w:color="auto"/>
        <w:bottom w:val="none" w:sz="0" w:space="0" w:color="auto"/>
        <w:right w:val="none" w:sz="0" w:space="0" w:color="auto"/>
      </w:divBdr>
      <w:divsChild>
        <w:div w:id="1673215697">
          <w:marLeft w:val="0"/>
          <w:marRight w:val="0"/>
          <w:marTop w:val="0"/>
          <w:marBottom w:val="0"/>
          <w:divBdr>
            <w:top w:val="none" w:sz="0" w:space="0" w:color="auto"/>
            <w:left w:val="none" w:sz="0" w:space="0" w:color="auto"/>
            <w:bottom w:val="none" w:sz="0" w:space="0" w:color="auto"/>
            <w:right w:val="none" w:sz="0" w:space="0" w:color="auto"/>
          </w:divBdr>
        </w:div>
        <w:div w:id="650476879">
          <w:marLeft w:val="0"/>
          <w:marRight w:val="0"/>
          <w:marTop w:val="0"/>
          <w:marBottom w:val="0"/>
          <w:divBdr>
            <w:top w:val="none" w:sz="0" w:space="0" w:color="auto"/>
            <w:left w:val="none" w:sz="0" w:space="0" w:color="auto"/>
            <w:bottom w:val="none" w:sz="0" w:space="0" w:color="auto"/>
            <w:right w:val="none" w:sz="0" w:space="0" w:color="auto"/>
          </w:divBdr>
        </w:div>
        <w:div w:id="1199852264">
          <w:marLeft w:val="0"/>
          <w:marRight w:val="0"/>
          <w:marTop w:val="0"/>
          <w:marBottom w:val="0"/>
          <w:divBdr>
            <w:top w:val="none" w:sz="0" w:space="0" w:color="auto"/>
            <w:left w:val="none" w:sz="0" w:space="0" w:color="auto"/>
            <w:bottom w:val="none" w:sz="0" w:space="0" w:color="auto"/>
            <w:right w:val="none" w:sz="0" w:space="0" w:color="auto"/>
          </w:divBdr>
        </w:div>
      </w:divsChild>
    </w:div>
    <w:div w:id="408574723">
      <w:bodyDiv w:val="1"/>
      <w:marLeft w:val="0"/>
      <w:marRight w:val="0"/>
      <w:marTop w:val="0"/>
      <w:marBottom w:val="0"/>
      <w:divBdr>
        <w:top w:val="none" w:sz="0" w:space="0" w:color="auto"/>
        <w:left w:val="none" w:sz="0" w:space="0" w:color="auto"/>
        <w:bottom w:val="none" w:sz="0" w:space="0" w:color="auto"/>
        <w:right w:val="none" w:sz="0" w:space="0" w:color="auto"/>
      </w:divBdr>
    </w:div>
    <w:div w:id="419254935">
      <w:bodyDiv w:val="1"/>
      <w:marLeft w:val="0"/>
      <w:marRight w:val="0"/>
      <w:marTop w:val="0"/>
      <w:marBottom w:val="0"/>
      <w:divBdr>
        <w:top w:val="none" w:sz="0" w:space="0" w:color="auto"/>
        <w:left w:val="none" w:sz="0" w:space="0" w:color="auto"/>
        <w:bottom w:val="none" w:sz="0" w:space="0" w:color="auto"/>
        <w:right w:val="none" w:sz="0" w:space="0" w:color="auto"/>
      </w:divBdr>
    </w:div>
    <w:div w:id="425737213">
      <w:bodyDiv w:val="1"/>
      <w:marLeft w:val="0"/>
      <w:marRight w:val="0"/>
      <w:marTop w:val="0"/>
      <w:marBottom w:val="0"/>
      <w:divBdr>
        <w:top w:val="none" w:sz="0" w:space="0" w:color="auto"/>
        <w:left w:val="none" w:sz="0" w:space="0" w:color="auto"/>
        <w:bottom w:val="none" w:sz="0" w:space="0" w:color="auto"/>
        <w:right w:val="none" w:sz="0" w:space="0" w:color="auto"/>
      </w:divBdr>
    </w:div>
    <w:div w:id="454715370">
      <w:bodyDiv w:val="1"/>
      <w:marLeft w:val="0"/>
      <w:marRight w:val="0"/>
      <w:marTop w:val="0"/>
      <w:marBottom w:val="0"/>
      <w:divBdr>
        <w:top w:val="none" w:sz="0" w:space="0" w:color="auto"/>
        <w:left w:val="none" w:sz="0" w:space="0" w:color="auto"/>
        <w:bottom w:val="none" w:sz="0" w:space="0" w:color="auto"/>
        <w:right w:val="none" w:sz="0" w:space="0" w:color="auto"/>
      </w:divBdr>
    </w:div>
    <w:div w:id="477501916">
      <w:bodyDiv w:val="1"/>
      <w:marLeft w:val="0"/>
      <w:marRight w:val="0"/>
      <w:marTop w:val="0"/>
      <w:marBottom w:val="0"/>
      <w:divBdr>
        <w:top w:val="none" w:sz="0" w:space="0" w:color="auto"/>
        <w:left w:val="none" w:sz="0" w:space="0" w:color="auto"/>
        <w:bottom w:val="none" w:sz="0" w:space="0" w:color="auto"/>
        <w:right w:val="none" w:sz="0" w:space="0" w:color="auto"/>
      </w:divBdr>
    </w:div>
    <w:div w:id="484006603">
      <w:bodyDiv w:val="1"/>
      <w:marLeft w:val="0"/>
      <w:marRight w:val="0"/>
      <w:marTop w:val="0"/>
      <w:marBottom w:val="0"/>
      <w:divBdr>
        <w:top w:val="none" w:sz="0" w:space="0" w:color="auto"/>
        <w:left w:val="none" w:sz="0" w:space="0" w:color="auto"/>
        <w:bottom w:val="none" w:sz="0" w:space="0" w:color="auto"/>
        <w:right w:val="none" w:sz="0" w:space="0" w:color="auto"/>
      </w:divBdr>
      <w:divsChild>
        <w:div w:id="1488519251">
          <w:marLeft w:val="0"/>
          <w:marRight w:val="0"/>
          <w:marTop w:val="0"/>
          <w:marBottom w:val="0"/>
          <w:divBdr>
            <w:top w:val="none" w:sz="0" w:space="0" w:color="auto"/>
            <w:left w:val="none" w:sz="0" w:space="0" w:color="auto"/>
            <w:bottom w:val="none" w:sz="0" w:space="0" w:color="auto"/>
            <w:right w:val="none" w:sz="0" w:space="0" w:color="auto"/>
          </w:divBdr>
          <w:divsChild>
            <w:div w:id="882986632">
              <w:marLeft w:val="0"/>
              <w:marRight w:val="0"/>
              <w:marTop w:val="0"/>
              <w:marBottom w:val="0"/>
              <w:divBdr>
                <w:top w:val="none" w:sz="0" w:space="0" w:color="auto"/>
                <w:left w:val="none" w:sz="0" w:space="0" w:color="auto"/>
                <w:bottom w:val="none" w:sz="0" w:space="0" w:color="auto"/>
                <w:right w:val="none" w:sz="0" w:space="0" w:color="auto"/>
              </w:divBdr>
              <w:divsChild>
                <w:div w:id="200677746">
                  <w:marLeft w:val="0"/>
                  <w:marRight w:val="0"/>
                  <w:marTop w:val="0"/>
                  <w:marBottom w:val="0"/>
                  <w:divBdr>
                    <w:top w:val="none" w:sz="0" w:space="0" w:color="auto"/>
                    <w:left w:val="none" w:sz="0" w:space="0" w:color="auto"/>
                    <w:bottom w:val="none" w:sz="0" w:space="0" w:color="auto"/>
                    <w:right w:val="none" w:sz="0" w:space="0" w:color="auto"/>
                  </w:divBdr>
                  <w:divsChild>
                    <w:div w:id="14736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6742406">
          <w:marLeft w:val="0"/>
          <w:marRight w:val="0"/>
          <w:marTop w:val="0"/>
          <w:marBottom w:val="0"/>
          <w:divBdr>
            <w:top w:val="none" w:sz="0" w:space="0" w:color="auto"/>
            <w:left w:val="none" w:sz="0" w:space="0" w:color="auto"/>
            <w:bottom w:val="none" w:sz="0" w:space="0" w:color="auto"/>
            <w:right w:val="none" w:sz="0" w:space="0" w:color="auto"/>
          </w:divBdr>
          <w:divsChild>
            <w:div w:id="48000305">
              <w:marLeft w:val="0"/>
              <w:marRight w:val="0"/>
              <w:marTop w:val="0"/>
              <w:marBottom w:val="0"/>
              <w:divBdr>
                <w:top w:val="none" w:sz="0" w:space="0" w:color="auto"/>
                <w:left w:val="none" w:sz="0" w:space="0" w:color="auto"/>
                <w:bottom w:val="none" w:sz="0" w:space="0" w:color="auto"/>
                <w:right w:val="none" w:sz="0" w:space="0" w:color="auto"/>
              </w:divBdr>
              <w:divsChild>
                <w:div w:id="575282992">
                  <w:marLeft w:val="0"/>
                  <w:marRight w:val="0"/>
                  <w:marTop w:val="0"/>
                  <w:marBottom w:val="0"/>
                  <w:divBdr>
                    <w:top w:val="none" w:sz="0" w:space="0" w:color="auto"/>
                    <w:left w:val="none" w:sz="0" w:space="0" w:color="auto"/>
                    <w:bottom w:val="none" w:sz="0" w:space="0" w:color="auto"/>
                    <w:right w:val="none" w:sz="0" w:space="0" w:color="auto"/>
                  </w:divBdr>
                  <w:divsChild>
                    <w:div w:id="1787626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227566">
          <w:marLeft w:val="0"/>
          <w:marRight w:val="0"/>
          <w:marTop w:val="0"/>
          <w:marBottom w:val="0"/>
          <w:divBdr>
            <w:top w:val="none" w:sz="0" w:space="0" w:color="auto"/>
            <w:left w:val="none" w:sz="0" w:space="0" w:color="auto"/>
            <w:bottom w:val="none" w:sz="0" w:space="0" w:color="auto"/>
            <w:right w:val="none" w:sz="0" w:space="0" w:color="auto"/>
          </w:divBdr>
          <w:divsChild>
            <w:div w:id="1670403662">
              <w:marLeft w:val="0"/>
              <w:marRight w:val="0"/>
              <w:marTop w:val="0"/>
              <w:marBottom w:val="0"/>
              <w:divBdr>
                <w:top w:val="none" w:sz="0" w:space="0" w:color="auto"/>
                <w:left w:val="none" w:sz="0" w:space="0" w:color="auto"/>
                <w:bottom w:val="none" w:sz="0" w:space="0" w:color="auto"/>
                <w:right w:val="none" w:sz="0" w:space="0" w:color="auto"/>
              </w:divBdr>
              <w:divsChild>
                <w:div w:id="1470052405">
                  <w:marLeft w:val="0"/>
                  <w:marRight w:val="0"/>
                  <w:marTop w:val="0"/>
                  <w:marBottom w:val="0"/>
                  <w:divBdr>
                    <w:top w:val="none" w:sz="0" w:space="0" w:color="auto"/>
                    <w:left w:val="none" w:sz="0" w:space="0" w:color="auto"/>
                    <w:bottom w:val="none" w:sz="0" w:space="0" w:color="auto"/>
                    <w:right w:val="none" w:sz="0" w:space="0" w:color="auto"/>
                  </w:divBdr>
                  <w:divsChild>
                    <w:div w:id="3142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326683">
          <w:marLeft w:val="0"/>
          <w:marRight w:val="0"/>
          <w:marTop w:val="0"/>
          <w:marBottom w:val="0"/>
          <w:divBdr>
            <w:top w:val="none" w:sz="0" w:space="0" w:color="auto"/>
            <w:left w:val="none" w:sz="0" w:space="0" w:color="auto"/>
            <w:bottom w:val="none" w:sz="0" w:space="0" w:color="auto"/>
            <w:right w:val="none" w:sz="0" w:space="0" w:color="auto"/>
          </w:divBdr>
          <w:divsChild>
            <w:div w:id="1741829070">
              <w:marLeft w:val="0"/>
              <w:marRight w:val="0"/>
              <w:marTop w:val="0"/>
              <w:marBottom w:val="0"/>
              <w:divBdr>
                <w:top w:val="none" w:sz="0" w:space="0" w:color="auto"/>
                <w:left w:val="none" w:sz="0" w:space="0" w:color="auto"/>
                <w:bottom w:val="none" w:sz="0" w:space="0" w:color="auto"/>
                <w:right w:val="none" w:sz="0" w:space="0" w:color="auto"/>
              </w:divBdr>
              <w:divsChild>
                <w:div w:id="620500853">
                  <w:marLeft w:val="0"/>
                  <w:marRight w:val="0"/>
                  <w:marTop w:val="0"/>
                  <w:marBottom w:val="0"/>
                  <w:divBdr>
                    <w:top w:val="none" w:sz="0" w:space="0" w:color="auto"/>
                    <w:left w:val="none" w:sz="0" w:space="0" w:color="auto"/>
                    <w:bottom w:val="none" w:sz="0" w:space="0" w:color="auto"/>
                    <w:right w:val="none" w:sz="0" w:space="0" w:color="auto"/>
                  </w:divBdr>
                  <w:divsChild>
                    <w:div w:id="6533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075285">
          <w:marLeft w:val="0"/>
          <w:marRight w:val="0"/>
          <w:marTop w:val="0"/>
          <w:marBottom w:val="0"/>
          <w:divBdr>
            <w:top w:val="none" w:sz="0" w:space="0" w:color="auto"/>
            <w:left w:val="none" w:sz="0" w:space="0" w:color="auto"/>
            <w:bottom w:val="none" w:sz="0" w:space="0" w:color="auto"/>
            <w:right w:val="none" w:sz="0" w:space="0" w:color="auto"/>
          </w:divBdr>
          <w:divsChild>
            <w:div w:id="1803964497">
              <w:marLeft w:val="0"/>
              <w:marRight w:val="0"/>
              <w:marTop w:val="0"/>
              <w:marBottom w:val="0"/>
              <w:divBdr>
                <w:top w:val="none" w:sz="0" w:space="0" w:color="auto"/>
                <w:left w:val="none" w:sz="0" w:space="0" w:color="auto"/>
                <w:bottom w:val="none" w:sz="0" w:space="0" w:color="auto"/>
                <w:right w:val="none" w:sz="0" w:space="0" w:color="auto"/>
              </w:divBdr>
              <w:divsChild>
                <w:div w:id="1402219642">
                  <w:marLeft w:val="0"/>
                  <w:marRight w:val="0"/>
                  <w:marTop w:val="0"/>
                  <w:marBottom w:val="0"/>
                  <w:divBdr>
                    <w:top w:val="none" w:sz="0" w:space="0" w:color="auto"/>
                    <w:left w:val="none" w:sz="0" w:space="0" w:color="auto"/>
                    <w:bottom w:val="none" w:sz="0" w:space="0" w:color="auto"/>
                    <w:right w:val="none" w:sz="0" w:space="0" w:color="auto"/>
                  </w:divBdr>
                  <w:divsChild>
                    <w:div w:id="2061711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061724">
          <w:marLeft w:val="0"/>
          <w:marRight w:val="0"/>
          <w:marTop w:val="0"/>
          <w:marBottom w:val="0"/>
          <w:divBdr>
            <w:top w:val="none" w:sz="0" w:space="0" w:color="auto"/>
            <w:left w:val="none" w:sz="0" w:space="0" w:color="auto"/>
            <w:bottom w:val="none" w:sz="0" w:space="0" w:color="auto"/>
            <w:right w:val="none" w:sz="0" w:space="0" w:color="auto"/>
          </w:divBdr>
          <w:divsChild>
            <w:div w:id="541792622">
              <w:marLeft w:val="0"/>
              <w:marRight w:val="0"/>
              <w:marTop w:val="0"/>
              <w:marBottom w:val="0"/>
              <w:divBdr>
                <w:top w:val="none" w:sz="0" w:space="0" w:color="auto"/>
                <w:left w:val="none" w:sz="0" w:space="0" w:color="auto"/>
                <w:bottom w:val="none" w:sz="0" w:space="0" w:color="auto"/>
                <w:right w:val="none" w:sz="0" w:space="0" w:color="auto"/>
              </w:divBdr>
              <w:divsChild>
                <w:div w:id="2103525525">
                  <w:marLeft w:val="0"/>
                  <w:marRight w:val="0"/>
                  <w:marTop w:val="0"/>
                  <w:marBottom w:val="0"/>
                  <w:divBdr>
                    <w:top w:val="none" w:sz="0" w:space="0" w:color="auto"/>
                    <w:left w:val="none" w:sz="0" w:space="0" w:color="auto"/>
                    <w:bottom w:val="none" w:sz="0" w:space="0" w:color="auto"/>
                    <w:right w:val="none" w:sz="0" w:space="0" w:color="auto"/>
                  </w:divBdr>
                  <w:divsChild>
                    <w:div w:id="148998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414450">
          <w:marLeft w:val="0"/>
          <w:marRight w:val="0"/>
          <w:marTop w:val="0"/>
          <w:marBottom w:val="0"/>
          <w:divBdr>
            <w:top w:val="none" w:sz="0" w:space="0" w:color="auto"/>
            <w:left w:val="none" w:sz="0" w:space="0" w:color="auto"/>
            <w:bottom w:val="none" w:sz="0" w:space="0" w:color="auto"/>
            <w:right w:val="none" w:sz="0" w:space="0" w:color="auto"/>
          </w:divBdr>
          <w:divsChild>
            <w:div w:id="1007177329">
              <w:marLeft w:val="0"/>
              <w:marRight w:val="0"/>
              <w:marTop w:val="0"/>
              <w:marBottom w:val="0"/>
              <w:divBdr>
                <w:top w:val="none" w:sz="0" w:space="0" w:color="auto"/>
                <w:left w:val="none" w:sz="0" w:space="0" w:color="auto"/>
                <w:bottom w:val="none" w:sz="0" w:space="0" w:color="auto"/>
                <w:right w:val="none" w:sz="0" w:space="0" w:color="auto"/>
              </w:divBdr>
              <w:divsChild>
                <w:div w:id="753670591">
                  <w:marLeft w:val="0"/>
                  <w:marRight w:val="0"/>
                  <w:marTop w:val="0"/>
                  <w:marBottom w:val="0"/>
                  <w:divBdr>
                    <w:top w:val="none" w:sz="0" w:space="0" w:color="auto"/>
                    <w:left w:val="none" w:sz="0" w:space="0" w:color="auto"/>
                    <w:bottom w:val="none" w:sz="0" w:space="0" w:color="auto"/>
                    <w:right w:val="none" w:sz="0" w:space="0" w:color="auto"/>
                  </w:divBdr>
                  <w:divsChild>
                    <w:div w:id="1262184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746321">
          <w:marLeft w:val="0"/>
          <w:marRight w:val="0"/>
          <w:marTop w:val="0"/>
          <w:marBottom w:val="0"/>
          <w:divBdr>
            <w:top w:val="none" w:sz="0" w:space="0" w:color="auto"/>
            <w:left w:val="none" w:sz="0" w:space="0" w:color="auto"/>
            <w:bottom w:val="none" w:sz="0" w:space="0" w:color="auto"/>
            <w:right w:val="none" w:sz="0" w:space="0" w:color="auto"/>
          </w:divBdr>
          <w:divsChild>
            <w:div w:id="829367357">
              <w:marLeft w:val="0"/>
              <w:marRight w:val="0"/>
              <w:marTop w:val="0"/>
              <w:marBottom w:val="0"/>
              <w:divBdr>
                <w:top w:val="none" w:sz="0" w:space="0" w:color="auto"/>
                <w:left w:val="none" w:sz="0" w:space="0" w:color="auto"/>
                <w:bottom w:val="none" w:sz="0" w:space="0" w:color="auto"/>
                <w:right w:val="none" w:sz="0" w:space="0" w:color="auto"/>
              </w:divBdr>
              <w:divsChild>
                <w:div w:id="1527326464">
                  <w:marLeft w:val="0"/>
                  <w:marRight w:val="0"/>
                  <w:marTop w:val="0"/>
                  <w:marBottom w:val="0"/>
                  <w:divBdr>
                    <w:top w:val="none" w:sz="0" w:space="0" w:color="auto"/>
                    <w:left w:val="none" w:sz="0" w:space="0" w:color="auto"/>
                    <w:bottom w:val="none" w:sz="0" w:space="0" w:color="auto"/>
                    <w:right w:val="none" w:sz="0" w:space="0" w:color="auto"/>
                  </w:divBdr>
                  <w:divsChild>
                    <w:div w:id="339893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202818">
          <w:marLeft w:val="0"/>
          <w:marRight w:val="0"/>
          <w:marTop w:val="0"/>
          <w:marBottom w:val="0"/>
          <w:divBdr>
            <w:top w:val="none" w:sz="0" w:space="0" w:color="auto"/>
            <w:left w:val="none" w:sz="0" w:space="0" w:color="auto"/>
            <w:bottom w:val="none" w:sz="0" w:space="0" w:color="auto"/>
            <w:right w:val="none" w:sz="0" w:space="0" w:color="auto"/>
          </w:divBdr>
          <w:divsChild>
            <w:div w:id="384715533">
              <w:marLeft w:val="0"/>
              <w:marRight w:val="0"/>
              <w:marTop w:val="0"/>
              <w:marBottom w:val="0"/>
              <w:divBdr>
                <w:top w:val="none" w:sz="0" w:space="0" w:color="auto"/>
                <w:left w:val="none" w:sz="0" w:space="0" w:color="auto"/>
                <w:bottom w:val="none" w:sz="0" w:space="0" w:color="auto"/>
                <w:right w:val="none" w:sz="0" w:space="0" w:color="auto"/>
              </w:divBdr>
              <w:divsChild>
                <w:div w:id="636492609">
                  <w:marLeft w:val="0"/>
                  <w:marRight w:val="0"/>
                  <w:marTop w:val="0"/>
                  <w:marBottom w:val="0"/>
                  <w:divBdr>
                    <w:top w:val="none" w:sz="0" w:space="0" w:color="auto"/>
                    <w:left w:val="none" w:sz="0" w:space="0" w:color="auto"/>
                    <w:bottom w:val="none" w:sz="0" w:space="0" w:color="auto"/>
                    <w:right w:val="none" w:sz="0" w:space="0" w:color="auto"/>
                  </w:divBdr>
                  <w:divsChild>
                    <w:div w:id="249655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6890571">
      <w:bodyDiv w:val="1"/>
      <w:marLeft w:val="0"/>
      <w:marRight w:val="0"/>
      <w:marTop w:val="0"/>
      <w:marBottom w:val="0"/>
      <w:divBdr>
        <w:top w:val="none" w:sz="0" w:space="0" w:color="auto"/>
        <w:left w:val="none" w:sz="0" w:space="0" w:color="auto"/>
        <w:bottom w:val="none" w:sz="0" w:space="0" w:color="auto"/>
        <w:right w:val="none" w:sz="0" w:space="0" w:color="auto"/>
      </w:divBdr>
    </w:div>
    <w:div w:id="521358930">
      <w:bodyDiv w:val="1"/>
      <w:marLeft w:val="0"/>
      <w:marRight w:val="0"/>
      <w:marTop w:val="0"/>
      <w:marBottom w:val="0"/>
      <w:divBdr>
        <w:top w:val="none" w:sz="0" w:space="0" w:color="auto"/>
        <w:left w:val="none" w:sz="0" w:space="0" w:color="auto"/>
        <w:bottom w:val="none" w:sz="0" w:space="0" w:color="auto"/>
        <w:right w:val="none" w:sz="0" w:space="0" w:color="auto"/>
      </w:divBdr>
    </w:div>
    <w:div w:id="540753911">
      <w:bodyDiv w:val="1"/>
      <w:marLeft w:val="0"/>
      <w:marRight w:val="0"/>
      <w:marTop w:val="0"/>
      <w:marBottom w:val="0"/>
      <w:divBdr>
        <w:top w:val="none" w:sz="0" w:space="0" w:color="auto"/>
        <w:left w:val="none" w:sz="0" w:space="0" w:color="auto"/>
        <w:bottom w:val="none" w:sz="0" w:space="0" w:color="auto"/>
        <w:right w:val="none" w:sz="0" w:space="0" w:color="auto"/>
      </w:divBdr>
    </w:div>
    <w:div w:id="554583416">
      <w:bodyDiv w:val="1"/>
      <w:marLeft w:val="0"/>
      <w:marRight w:val="0"/>
      <w:marTop w:val="0"/>
      <w:marBottom w:val="0"/>
      <w:divBdr>
        <w:top w:val="none" w:sz="0" w:space="0" w:color="auto"/>
        <w:left w:val="none" w:sz="0" w:space="0" w:color="auto"/>
        <w:bottom w:val="none" w:sz="0" w:space="0" w:color="auto"/>
        <w:right w:val="none" w:sz="0" w:space="0" w:color="auto"/>
      </w:divBdr>
    </w:div>
    <w:div w:id="556405640">
      <w:bodyDiv w:val="1"/>
      <w:marLeft w:val="0"/>
      <w:marRight w:val="0"/>
      <w:marTop w:val="0"/>
      <w:marBottom w:val="0"/>
      <w:divBdr>
        <w:top w:val="none" w:sz="0" w:space="0" w:color="auto"/>
        <w:left w:val="none" w:sz="0" w:space="0" w:color="auto"/>
        <w:bottom w:val="none" w:sz="0" w:space="0" w:color="auto"/>
        <w:right w:val="none" w:sz="0" w:space="0" w:color="auto"/>
      </w:divBdr>
    </w:div>
    <w:div w:id="599533744">
      <w:bodyDiv w:val="1"/>
      <w:marLeft w:val="0"/>
      <w:marRight w:val="0"/>
      <w:marTop w:val="0"/>
      <w:marBottom w:val="0"/>
      <w:divBdr>
        <w:top w:val="none" w:sz="0" w:space="0" w:color="auto"/>
        <w:left w:val="none" w:sz="0" w:space="0" w:color="auto"/>
        <w:bottom w:val="none" w:sz="0" w:space="0" w:color="auto"/>
        <w:right w:val="none" w:sz="0" w:space="0" w:color="auto"/>
      </w:divBdr>
    </w:div>
    <w:div w:id="606741493">
      <w:bodyDiv w:val="1"/>
      <w:marLeft w:val="0"/>
      <w:marRight w:val="0"/>
      <w:marTop w:val="0"/>
      <w:marBottom w:val="0"/>
      <w:divBdr>
        <w:top w:val="none" w:sz="0" w:space="0" w:color="auto"/>
        <w:left w:val="none" w:sz="0" w:space="0" w:color="auto"/>
        <w:bottom w:val="none" w:sz="0" w:space="0" w:color="auto"/>
        <w:right w:val="none" w:sz="0" w:space="0" w:color="auto"/>
      </w:divBdr>
    </w:div>
    <w:div w:id="642975330">
      <w:bodyDiv w:val="1"/>
      <w:marLeft w:val="0"/>
      <w:marRight w:val="0"/>
      <w:marTop w:val="0"/>
      <w:marBottom w:val="0"/>
      <w:divBdr>
        <w:top w:val="none" w:sz="0" w:space="0" w:color="auto"/>
        <w:left w:val="none" w:sz="0" w:space="0" w:color="auto"/>
        <w:bottom w:val="none" w:sz="0" w:space="0" w:color="auto"/>
        <w:right w:val="none" w:sz="0" w:space="0" w:color="auto"/>
      </w:divBdr>
    </w:div>
    <w:div w:id="644702700">
      <w:bodyDiv w:val="1"/>
      <w:marLeft w:val="0"/>
      <w:marRight w:val="0"/>
      <w:marTop w:val="0"/>
      <w:marBottom w:val="0"/>
      <w:divBdr>
        <w:top w:val="none" w:sz="0" w:space="0" w:color="auto"/>
        <w:left w:val="none" w:sz="0" w:space="0" w:color="auto"/>
        <w:bottom w:val="none" w:sz="0" w:space="0" w:color="auto"/>
        <w:right w:val="none" w:sz="0" w:space="0" w:color="auto"/>
      </w:divBdr>
    </w:div>
    <w:div w:id="660473554">
      <w:bodyDiv w:val="1"/>
      <w:marLeft w:val="0"/>
      <w:marRight w:val="0"/>
      <w:marTop w:val="0"/>
      <w:marBottom w:val="0"/>
      <w:divBdr>
        <w:top w:val="none" w:sz="0" w:space="0" w:color="auto"/>
        <w:left w:val="none" w:sz="0" w:space="0" w:color="auto"/>
        <w:bottom w:val="none" w:sz="0" w:space="0" w:color="auto"/>
        <w:right w:val="none" w:sz="0" w:space="0" w:color="auto"/>
      </w:divBdr>
      <w:divsChild>
        <w:div w:id="406270914">
          <w:marLeft w:val="0"/>
          <w:marRight w:val="0"/>
          <w:marTop w:val="100"/>
          <w:marBottom w:val="100"/>
          <w:divBdr>
            <w:top w:val="none" w:sz="0" w:space="0" w:color="auto"/>
            <w:left w:val="none" w:sz="0" w:space="0" w:color="auto"/>
            <w:bottom w:val="none" w:sz="0" w:space="0" w:color="auto"/>
            <w:right w:val="none" w:sz="0" w:space="0" w:color="auto"/>
          </w:divBdr>
        </w:div>
        <w:div w:id="579143628">
          <w:marLeft w:val="0"/>
          <w:marRight w:val="0"/>
          <w:marTop w:val="100"/>
          <w:marBottom w:val="100"/>
          <w:divBdr>
            <w:top w:val="none" w:sz="0" w:space="0" w:color="auto"/>
            <w:left w:val="none" w:sz="0" w:space="0" w:color="auto"/>
            <w:bottom w:val="none" w:sz="0" w:space="0" w:color="auto"/>
            <w:right w:val="none" w:sz="0" w:space="0" w:color="auto"/>
          </w:divBdr>
        </w:div>
      </w:divsChild>
    </w:div>
    <w:div w:id="668605551">
      <w:bodyDiv w:val="1"/>
      <w:marLeft w:val="0"/>
      <w:marRight w:val="0"/>
      <w:marTop w:val="0"/>
      <w:marBottom w:val="0"/>
      <w:divBdr>
        <w:top w:val="none" w:sz="0" w:space="0" w:color="auto"/>
        <w:left w:val="none" w:sz="0" w:space="0" w:color="auto"/>
        <w:bottom w:val="none" w:sz="0" w:space="0" w:color="auto"/>
        <w:right w:val="none" w:sz="0" w:space="0" w:color="auto"/>
      </w:divBdr>
    </w:div>
    <w:div w:id="685208723">
      <w:bodyDiv w:val="1"/>
      <w:marLeft w:val="0"/>
      <w:marRight w:val="0"/>
      <w:marTop w:val="0"/>
      <w:marBottom w:val="0"/>
      <w:divBdr>
        <w:top w:val="none" w:sz="0" w:space="0" w:color="auto"/>
        <w:left w:val="none" w:sz="0" w:space="0" w:color="auto"/>
        <w:bottom w:val="none" w:sz="0" w:space="0" w:color="auto"/>
        <w:right w:val="none" w:sz="0" w:space="0" w:color="auto"/>
      </w:divBdr>
    </w:div>
    <w:div w:id="686450318">
      <w:bodyDiv w:val="1"/>
      <w:marLeft w:val="0"/>
      <w:marRight w:val="0"/>
      <w:marTop w:val="0"/>
      <w:marBottom w:val="0"/>
      <w:divBdr>
        <w:top w:val="none" w:sz="0" w:space="0" w:color="auto"/>
        <w:left w:val="none" w:sz="0" w:space="0" w:color="auto"/>
        <w:bottom w:val="none" w:sz="0" w:space="0" w:color="auto"/>
        <w:right w:val="none" w:sz="0" w:space="0" w:color="auto"/>
      </w:divBdr>
    </w:div>
    <w:div w:id="721364645">
      <w:bodyDiv w:val="1"/>
      <w:marLeft w:val="0"/>
      <w:marRight w:val="0"/>
      <w:marTop w:val="0"/>
      <w:marBottom w:val="0"/>
      <w:divBdr>
        <w:top w:val="none" w:sz="0" w:space="0" w:color="auto"/>
        <w:left w:val="none" w:sz="0" w:space="0" w:color="auto"/>
        <w:bottom w:val="none" w:sz="0" w:space="0" w:color="auto"/>
        <w:right w:val="none" w:sz="0" w:space="0" w:color="auto"/>
      </w:divBdr>
    </w:div>
    <w:div w:id="749884348">
      <w:bodyDiv w:val="1"/>
      <w:marLeft w:val="0"/>
      <w:marRight w:val="0"/>
      <w:marTop w:val="0"/>
      <w:marBottom w:val="0"/>
      <w:divBdr>
        <w:top w:val="none" w:sz="0" w:space="0" w:color="auto"/>
        <w:left w:val="none" w:sz="0" w:space="0" w:color="auto"/>
        <w:bottom w:val="none" w:sz="0" w:space="0" w:color="auto"/>
        <w:right w:val="none" w:sz="0" w:space="0" w:color="auto"/>
      </w:divBdr>
      <w:divsChild>
        <w:div w:id="1539929633">
          <w:marLeft w:val="0"/>
          <w:marRight w:val="0"/>
          <w:marTop w:val="0"/>
          <w:marBottom w:val="0"/>
          <w:divBdr>
            <w:top w:val="none" w:sz="0" w:space="0" w:color="auto"/>
            <w:left w:val="none" w:sz="0" w:space="0" w:color="auto"/>
            <w:bottom w:val="none" w:sz="0" w:space="0" w:color="auto"/>
            <w:right w:val="none" w:sz="0" w:space="0" w:color="auto"/>
          </w:divBdr>
        </w:div>
      </w:divsChild>
    </w:div>
    <w:div w:id="786393341">
      <w:bodyDiv w:val="1"/>
      <w:marLeft w:val="0"/>
      <w:marRight w:val="0"/>
      <w:marTop w:val="0"/>
      <w:marBottom w:val="0"/>
      <w:divBdr>
        <w:top w:val="none" w:sz="0" w:space="0" w:color="auto"/>
        <w:left w:val="none" w:sz="0" w:space="0" w:color="auto"/>
        <w:bottom w:val="none" w:sz="0" w:space="0" w:color="auto"/>
        <w:right w:val="none" w:sz="0" w:space="0" w:color="auto"/>
      </w:divBdr>
      <w:divsChild>
        <w:div w:id="869758678">
          <w:marLeft w:val="0"/>
          <w:marRight w:val="0"/>
          <w:marTop w:val="0"/>
          <w:marBottom w:val="0"/>
          <w:divBdr>
            <w:top w:val="none" w:sz="0" w:space="0" w:color="auto"/>
            <w:left w:val="none" w:sz="0" w:space="0" w:color="auto"/>
            <w:bottom w:val="none" w:sz="0" w:space="0" w:color="auto"/>
            <w:right w:val="none" w:sz="0" w:space="0" w:color="auto"/>
          </w:divBdr>
        </w:div>
      </w:divsChild>
    </w:div>
    <w:div w:id="807623721">
      <w:bodyDiv w:val="1"/>
      <w:marLeft w:val="0"/>
      <w:marRight w:val="0"/>
      <w:marTop w:val="0"/>
      <w:marBottom w:val="0"/>
      <w:divBdr>
        <w:top w:val="none" w:sz="0" w:space="0" w:color="auto"/>
        <w:left w:val="none" w:sz="0" w:space="0" w:color="auto"/>
        <w:bottom w:val="none" w:sz="0" w:space="0" w:color="auto"/>
        <w:right w:val="none" w:sz="0" w:space="0" w:color="auto"/>
      </w:divBdr>
    </w:div>
    <w:div w:id="824081921">
      <w:bodyDiv w:val="1"/>
      <w:marLeft w:val="0"/>
      <w:marRight w:val="0"/>
      <w:marTop w:val="0"/>
      <w:marBottom w:val="0"/>
      <w:divBdr>
        <w:top w:val="none" w:sz="0" w:space="0" w:color="auto"/>
        <w:left w:val="none" w:sz="0" w:space="0" w:color="auto"/>
        <w:bottom w:val="none" w:sz="0" w:space="0" w:color="auto"/>
        <w:right w:val="none" w:sz="0" w:space="0" w:color="auto"/>
      </w:divBdr>
      <w:divsChild>
        <w:div w:id="1767145098">
          <w:marLeft w:val="0"/>
          <w:marRight w:val="0"/>
          <w:marTop w:val="0"/>
          <w:marBottom w:val="0"/>
          <w:divBdr>
            <w:top w:val="none" w:sz="0" w:space="0" w:color="auto"/>
            <w:left w:val="none" w:sz="0" w:space="0" w:color="auto"/>
            <w:bottom w:val="none" w:sz="0" w:space="0" w:color="auto"/>
            <w:right w:val="none" w:sz="0" w:space="0" w:color="auto"/>
          </w:divBdr>
        </w:div>
      </w:divsChild>
    </w:div>
    <w:div w:id="829441006">
      <w:bodyDiv w:val="1"/>
      <w:marLeft w:val="0"/>
      <w:marRight w:val="0"/>
      <w:marTop w:val="0"/>
      <w:marBottom w:val="0"/>
      <w:divBdr>
        <w:top w:val="none" w:sz="0" w:space="0" w:color="auto"/>
        <w:left w:val="none" w:sz="0" w:space="0" w:color="auto"/>
        <w:bottom w:val="none" w:sz="0" w:space="0" w:color="auto"/>
        <w:right w:val="none" w:sz="0" w:space="0" w:color="auto"/>
      </w:divBdr>
      <w:divsChild>
        <w:div w:id="328026866">
          <w:marLeft w:val="0"/>
          <w:marRight w:val="0"/>
          <w:marTop w:val="0"/>
          <w:marBottom w:val="60"/>
          <w:divBdr>
            <w:top w:val="none" w:sz="0" w:space="0" w:color="auto"/>
            <w:left w:val="none" w:sz="0" w:space="0" w:color="auto"/>
            <w:bottom w:val="none" w:sz="0" w:space="0" w:color="auto"/>
            <w:right w:val="none" w:sz="0" w:space="0" w:color="auto"/>
          </w:divBdr>
        </w:div>
        <w:div w:id="1139499977">
          <w:marLeft w:val="0"/>
          <w:marRight w:val="0"/>
          <w:marTop w:val="0"/>
          <w:marBottom w:val="0"/>
          <w:divBdr>
            <w:top w:val="none" w:sz="0" w:space="0" w:color="auto"/>
            <w:left w:val="none" w:sz="0" w:space="0" w:color="auto"/>
            <w:bottom w:val="none" w:sz="0" w:space="0" w:color="auto"/>
            <w:right w:val="none" w:sz="0" w:space="0" w:color="auto"/>
          </w:divBdr>
        </w:div>
      </w:divsChild>
    </w:div>
    <w:div w:id="831142703">
      <w:bodyDiv w:val="1"/>
      <w:marLeft w:val="0"/>
      <w:marRight w:val="0"/>
      <w:marTop w:val="0"/>
      <w:marBottom w:val="0"/>
      <w:divBdr>
        <w:top w:val="none" w:sz="0" w:space="0" w:color="auto"/>
        <w:left w:val="none" w:sz="0" w:space="0" w:color="auto"/>
        <w:bottom w:val="none" w:sz="0" w:space="0" w:color="auto"/>
        <w:right w:val="none" w:sz="0" w:space="0" w:color="auto"/>
      </w:divBdr>
    </w:div>
    <w:div w:id="837884598">
      <w:bodyDiv w:val="1"/>
      <w:marLeft w:val="0"/>
      <w:marRight w:val="0"/>
      <w:marTop w:val="0"/>
      <w:marBottom w:val="0"/>
      <w:divBdr>
        <w:top w:val="none" w:sz="0" w:space="0" w:color="auto"/>
        <w:left w:val="none" w:sz="0" w:space="0" w:color="auto"/>
        <w:bottom w:val="none" w:sz="0" w:space="0" w:color="auto"/>
        <w:right w:val="none" w:sz="0" w:space="0" w:color="auto"/>
      </w:divBdr>
    </w:div>
    <w:div w:id="873075819">
      <w:bodyDiv w:val="1"/>
      <w:marLeft w:val="0"/>
      <w:marRight w:val="0"/>
      <w:marTop w:val="0"/>
      <w:marBottom w:val="0"/>
      <w:divBdr>
        <w:top w:val="none" w:sz="0" w:space="0" w:color="auto"/>
        <w:left w:val="none" w:sz="0" w:space="0" w:color="auto"/>
        <w:bottom w:val="none" w:sz="0" w:space="0" w:color="auto"/>
        <w:right w:val="none" w:sz="0" w:space="0" w:color="auto"/>
      </w:divBdr>
    </w:div>
    <w:div w:id="874123679">
      <w:bodyDiv w:val="1"/>
      <w:marLeft w:val="0"/>
      <w:marRight w:val="0"/>
      <w:marTop w:val="0"/>
      <w:marBottom w:val="0"/>
      <w:divBdr>
        <w:top w:val="none" w:sz="0" w:space="0" w:color="auto"/>
        <w:left w:val="none" w:sz="0" w:space="0" w:color="auto"/>
        <w:bottom w:val="none" w:sz="0" w:space="0" w:color="auto"/>
        <w:right w:val="none" w:sz="0" w:space="0" w:color="auto"/>
      </w:divBdr>
      <w:divsChild>
        <w:div w:id="1106461607">
          <w:marLeft w:val="0"/>
          <w:marRight w:val="0"/>
          <w:marTop w:val="100"/>
          <w:marBottom w:val="100"/>
          <w:divBdr>
            <w:top w:val="none" w:sz="0" w:space="0" w:color="auto"/>
            <w:left w:val="none" w:sz="0" w:space="0" w:color="auto"/>
            <w:bottom w:val="none" w:sz="0" w:space="0" w:color="auto"/>
            <w:right w:val="none" w:sz="0" w:space="0" w:color="auto"/>
          </w:divBdr>
        </w:div>
        <w:div w:id="2032798547">
          <w:marLeft w:val="0"/>
          <w:marRight w:val="0"/>
          <w:marTop w:val="100"/>
          <w:marBottom w:val="100"/>
          <w:divBdr>
            <w:top w:val="none" w:sz="0" w:space="0" w:color="auto"/>
            <w:left w:val="none" w:sz="0" w:space="0" w:color="auto"/>
            <w:bottom w:val="none" w:sz="0" w:space="0" w:color="auto"/>
            <w:right w:val="none" w:sz="0" w:space="0" w:color="auto"/>
          </w:divBdr>
        </w:div>
        <w:div w:id="1887062096">
          <w:marLeft w:val="0"/>
          <w:marRight w:val="0"/>
          <w:marTop w:val="100"/>
          <w:marBottom w:val="100"/>
          <w:divBdr>
            <w:top w:val="none" w:sz="0" w:space="0" w:color="auto"/>
            <w:left w:val="none" w:sz="0" w:space="0" w:color="auto"/>
            <w:bottom w:val="none" w:sz="0" w:space="0" w:color="auto"/>
            <w:right w:val="none" w:sz="0" w:space="0" w:color="auto"/>
          </w:divBdr>
        </w:div>
      </w:divsChild>
    </w:div>
    <w:div w:id="892740399">
      <w:bodyDiv w:val="1"/>
      <w:marLeft w:val="0"/>
      <w:marRight w:val="0"/>
      <w:marTop w:val="0"/>
      <w:marBottom w:val="0"/>
      <w:divBdr>
        <w:top w:val="none" w:sz="0" w:space="0" w:color="auto"/>
        <w:left w:val="none" w:sz="0" w:space="0" w:color="auto"/>
        <w:bottom w:val="none" w:sz="0" w:space="0" w:color="auto"/>
        <w:right w:val="none" w:sz="0" w:space="0" w:color="auto"/>
      </w:divBdr>
    </w:div>
    <w:div w:id="902830396">
      <w:bodyDiv w:val="1"/>
      <w:marLeft w:val="0"/>
      <w:marRight w:val="0"/>
      <w:marTop w:val="0"/>
      <w:marBottom w:val="0"/>
      <w:divBdr>
        <w:top w:val="none" w:sz="0" w:space="0" w:color="auto"/>
        <w:left w:val="none" w:sz="0" w:space="0" w:color="auto"/>
        <w:bottom w:val="none" w:sz="0" w:space="0" w:color="auto"/>
        <w:right w:val="none" w:sz="0" w:space="0" w:color="auto"/>
      </w:divBdr>
    </w:div>
    <w:div w:id="903757241">
      <w:bodyDiv w:val="1"/>
      <w:marLeft w:val="0"/>
      <w:marRight w:val="0"/>
      <w:marTop w:val="0"/>
      <w:marBottom w:val="0"/>
      <w:divBdr>
        <w:top w:val="none" w:sz="0" w:space="0" w:color="auto"/>
        <w:left w:val="none" w:sz="0" w:space="0" w:color="auto"/>
        <w:bottom w:val="none" w:sz="0" w:space="0" w:color="auto"/>
        <w:right w:val="none" w:sz="0" w:space="0" w:color="auto"/>
      </w:divBdr>
    </w:div>
    <w:div w:id="906035918">
      <w:bodyDiv w:val="1"/>
      <w:marLeft w:val="0"/>
      <w:marRight w:val="0"/>
      <w:marTop w:val="0"/>
      <w:marBottom w:val="0"/>
      <w:divBdr>
        <w:top w:val="none" w:sz="0" w:space="0" w:color="auto"/>
        <w:left w:val="none" w:sz="0" w:space="0" w:color="auto"/>
        <w:bottom w:val="none" w:sz="0" w:space="0" w:color="auto"/>
        <w:right w:val="none" w:sz="0" w:space="0" w:color="auto"/>
      </w:divBdr>
      <w:divsChild>
        <w:div w:id="1552377200">
          <w:marLeft w:val="0"/>
          <w:marRight w:val="0"/>
          <w:marTop w:val="0"/>
          <w:marBottom w:val="0"/>
          <w:divBdr>
            <w:top w:val="none" w:sz="0" w:space="0" w:color="auto"/>
            <w:left w:val="none" w:sz="0" w:space="0" w:color="auto"/>
            <w:bottom w:val="none" w:sz="0" w:space="0" w:color="auto"/>
            <w:right w:val="none" w:sz="0" w:space="0" w:color="auto"/>
          </w:divBdr>
          <w:divsChild>
            <w:div w:id="2105223570">
              <w:marLeft w:val="0"/>
              <w:marRight w:val="0"/>
              <w:marTop w:val="0"/>
              <w:marBottom w:val="0"/>
              <w:divBdr>
                <w:top w:val="none" w:sz="0" w:space="0" w:color="auto"/>
                <w:left w:val="none" w:sz="0" w:space="0" w:color="auto"/>
                <w:bottom w:val="single" w:sz="6" w:space="0" w:color="C6C6C6"/>
                <w:right w:val="none" w:sz="0" w:space="0" w:color="auto"/>
              </w:divBdr>
              <w:divsChild>
                <w:div w:id="19195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494453">
          <w:marLeft w:val="0"/>
          <w:marRight w:val="0"/>
          <w:marTop w:val="0"/>
          <w:marBottom w:val="0"/>
          <w:divBdr>
            <w:top w:val="none" w:sz="0" w:space="0" w:color="auto"/>
            <w:left w:val="none" w:sz="0" w:space="0" w:color="auto"/>
            <w:bottom w:val="none" w:sz="0" w:space="0" w:color="auto"/>
            <w:right w:val="none" w:sz="0" w:space="0" w:color="auto"/>
          </w:divBdr>
          <w:divsChild>
            <w:div w:id="660162146">
              <w:marLeft w:val="0"/>
              <w:marRight w:val="0"/>
              <w:marTop w:val="0"/>
              <w:marBottom w:val="0"/>
              <w:divBdr>
                <w:top w:val="none" w:sz="0" w:space="0" w:color="auto"/>
                <w:left w:val="none" w:sz="0" w:space="0" w:color="auto"/>
                <w:bottom w:val="none" w:sz="0" w:space="0" w:color="auto"/>
                <w:right w:val="none" w:sz="0" w:space="0" w:color="auto"/>
              </w:divBdr>
            </w:div>
            <w:div w:id="466819925">
              <w:marLeft w:val="0"/>
              <w:marRight w:val="0"/>
              <w:marTop w:val="0"/>
              <w:marBottom w:val="0"/>
              <w:divBdr>
                <w:top w:val="none" w:sz="0" w:space="0" w:color="auto"/>
                <w:left w:val="none" w:sz="0" w:space="0" w:color="auto"/>
                <w:bottom w:val="single" w:sz="6" w:space="0" w:color="C6C6C6"/>
                <w:right w:val="none" w:sz="0" w:space="0" w:color="auto"/>
              </w:divBdr>
              <w:divsChild>
                <w:div w:id="116381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639493">
          <w:marLeft w:val="0"/>
          <w:marRight w:val="0"/>
          <w:marTop w:val="0"/>
          <w:marBottom w:val="0"/>
          <w:divBdr>
            <w:top w:val="none" w:sz="0" w:space="0" w:color="auto"/>
            <w:left w:val="none" w:sz="0" w:space="0" w:color="auto"/>
            <w:bottom w:val="none" w:sz="0" w:space="0" w:color="auto"/>
            <w:right w:val="none" w:sz="0" w:space="0" w:color="auto"/>
          </w:divBdr>
          <w:divsChild>
            <w:div w:id="1980957108">
              <w:marLeft w:val="0"/>
              <w:marRight w:val="0"/>
              <w:marTop w:val="0"/>
              <w:marBottom w:val="0"/>
              <w:divBdr>
                <w:top w:val="none" w:sz="0" w:space="0" w:color="auto"/>
                <w:left w:val="none" w:sz="0" w:space="0" w:color="auto"/>
                <w:bottom w:val="none" w:sz="0" w:space="0" w:color="auto"/>
                <w:right w:val="none" w:sz="0" w:space="0" w:color="auto"/>
              </w:divBdr>
            </w:div>
            <w:div w:id="1843007516">
              <w:marLeft w:val="0"/>
              <w:marRight w:val="0"/>
              <w:marTop w:val="0"/>
              <w:marBottom w:val="0"/>
              <w:divBdr>
                <w:top w:val="none" w:sz="0" w:space="0" w:color="auto"/>
                <w:left w:val="none" w:sz="0" w:space="0" w:color="auto"/>
                <w:bottom w:val="single" w:sz="6" w:space="0" w:color="C6C6C6"/>
                <w:right w:val="none" w:sz="0" w:space="0" w:color="auto"/>
              </w:divBdr>
              <w:divsChild>
                <w:div w:id="158390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03112">
          <w:marLeft w:val="0"/>
          <w:marRight w:val="0"/>
          <w:marTop w:val="0"/>
          <w:marBottom w:val="0"/>
          <w:divBdr>
            <w:top w:val="none" w:sz="0" w:space="0" w:color="auto"/>
            <w:left w:val="none" w:sz="0" w:space="0" w:color="auto"/>
            <w:bottom w:val="none" w:sz="0" w:space="0" w:color="auto"/>
            <w:right w:val="none" w:sz="0" w:space="0" w:color="auto"/>
          </w:divBdr>
          <w:divsChild>
            <w:div w:id="83455644">
              <w:marLeft w:val="0"/>
              <w:marRight w:val="0"/>
              <w:marTop w:val="0"/>
              <w:marBottom w:val="0"/>
              <w:divBdr>
                <w:top w:val="none" w:sz="0" w:space="0" w:color="auto"/>
                <w:left w:val="none" w:sz="0" w:space="0" w:color="auto"/>
                <w:bottom w:val="none" w:sz="0" w:space="0" w:color="auto"/>
                <w:right w:val="none" w:sz="0" w:space="0" w:color="auto"/>
              </w:divBdr>
            </w:div>
            <w:div w:id="27148066">
              <w:marLeft w:val="0"/>
              <w:marRight w:val="0"/>
              <w:marTop w:val="0"/>
              <w:marBottom w:val="0"/>
              <w:divBdr>
                <w:top w:val="none" w:sz="0" w:space="0" w:color="auto"/>
                <w:left w:val="none" w:sz="0" w:space="0" w:color="auto"/>
                <w:bottom w:val="single" w:sz="6" w:space="0" w:color="C6C6C6"/>
                <w:right w:val="none" w:sz="0" w:space="0" w:color="auto"/>
              </w:divBdr>
              <w:divsChild>
                <w:div w:id="189257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7775">
          <w:marLeft w:val="0"/>
          <w:marRight w:val="0"/>
          <w:marTop w:val="0"/>
          <w:marBottom w:val="0"/>
          <w:divBdr>
            <w:top w:val="none" w:sz="0" w:space="0" w:color="auto"/>
            <w:left w:val="none" w:sz="0" w:space="0" w:color="auto"/>
            <w:bottom w:val="none" w:sz="0" w:space="0" w:color="auto"/>
            <w:right w:val="none" w:sz="0" w:space="0" w:color="auto"/>
          </w:divBdr>
          <w:divsChild>
            <w:div w:id="242224520">
              <w:marLeft w:val="0"/>
              <w:marRight w:val="0"/>
              <w:marTop w:val="0"/>
              <w:marBottom w:val="0"/>
              <w:divBdr>
                <w:top w:val="none" w:sz="0" w:space="0" w:color="auto"/>
                <w:left w:val="none" w:sz="0" w:space="0" w:color="auto"/>
                <w:bottom w:val="none" w:sz="0" w:space="0" w:color="auto"/>
                <w:right w:val="none" w:sz="0" w:space="0" w:color="auto"/>
              </w:divBdr>
            </w:div>
            <w:div w:id="1495990484">
              <w:marLeft w:val="0"/>
              <w:marRight w:val="0"/>
              <w:marTop w:val="0"/>
              <w:marBottom w:val="0"/>
              <w:divBdr>
                <w:top w:val="none" w:sz="0" w:space="0" w:color="auto"/>
                <w:left w:val="none" w:sz="0" w:space="0" w:color="auto"/>
                <w:bottom w:val="single" w:sz="6" w:space="0" w:color="C6C6C6"/>
                <w:right w:val="none" w:sz="0" w:space="0" w:color="auto"/>
              </w:divBdr>
              <w:divsChild>
                <w:div w:id="46670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9838030">
          <w:marLeft w:val="0"/>
          <w:marRight w:val="0"/>
          <w:marTop w:val="0"/>
          <w:marBottom w:val="0"/>
          <w:divBdr>
            <w:top w:val="none" w:sz="0" w:space="0" w:color="auto"/>
            <w:left w:val="none" w:sz="0" w:space="0" w:color="auto"/>
            <w:bottom w:val="none" w:sz="0" w:space="0" w:color="auto"/>
            <w:right w:val="none" w:sz="0" w:space="0" w:color="auto"/>
          </w:divBdr>
          <w:divsChild>
            <w:div w:id="1890022540">
              <w:marLeft w:val="0"/>
              <w:marRight w:val="0"/>
              <w:marTop w:val="0"/>
              <w:marBottom w:val="0"/>
              <w:divBdr>
                <w:top w:val="none" w:sz="0" w:space="0" w:color="auto"/>
                <w:left w:val="none" w:sz="0" w:space="0" w:color="auto"/>
                <w:bottom w:val="none" w:sz="0" w:space="0" w:color="auto"/>
                <w:right w:val="none" w:sz="0" w:space="0" w:color="auto"/>
              </w:divBdr>
            </w:div>
            <w:div w:id="69817719">
              <w:marLeft w:val="0"/>
              <w:marRight w:val="0"/>
              <w:marTop w:val="0"/>
              <w:marBottom w:val="0"/>
              <w:divBdr>
                <w:top w:val="none" w:sz="0" w:space="0" w:color="auto"/>
                <w:left w:val="none" w:sz="0" w:space="0" w:color="auto"/>
                <w:bottom w:val="single" w:sz="6" w:space="0" w:color="C6C6C6"/>
                <w:right w:val="none" w:sz="0" w:space="0" w:color="auto"/>
              </w:divBdr>
              <w:divsChild>
                <w:div w:id="130064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16799">
          <w:marLeft w:val="0"/>
          <w:marRight w:val="0"/>
          <w:marTop w:val="0"/>
          <w:marBottom w:val="0"/>
          <w:divBdr>
            <w:top w:val="none" w:sz="0" w:space="0" w:color="auto"/>
            <w:left w:val="none" w:sz="0" w:space="0" w:color="auto"/>
            <w:bottom w:val="none" w:sz="0" w:space="0" w:color="auto"/>
            <w:right w:val="none" w:sz="0" w:space="0" w:color="auto"/>
          </w:divBdr>
          <w:divsChild>
            <w:div w:id="253124530">
              <w:marLeft w:val="0"/>
              <w:marRight w:val="0"/>
              <w:marTop w:val="0"/>
              <w:marBottom w:val="0"/>
              <w:divBdr>
                <w:top w:val="none" w:sz="0" w:space="0" w:color="auto"/>
                <w:left w:val="none" w:sz="0" w:space="0" w:color="auto"/>
                <w:bottom w:val="none" w:sz="0" w:space="0" w:color="auto"/>
                <w:right w:val="none" w:sz="0" w:space="0" w:color="auto"/>
              </w:divBdr>
            </w:div>
            <w:div w:id="1297447212">
              <w:marLeft w:val="0"/>
              <w:marRight w:val="0"/>
              <w:marTop w:val="0"/>
              <w:marBottom w:val="0"/>
              <w:divBdr>
                <w:top w:val="none" w:sz="0" w:space="0" w:color="auto"/>
                <w:left w:val="none" w:sz="0" w:space="0" w:color="auto"/>
                <w:bottom w:val="single" w:sz="6" w:space="0" w:color="C6C6C6"/>
                <w:right w:val="none" w:sz="0" w:space="0" w:color="auto"/>
              </w:divBdr>
              <w:divsChild>
                <w:div w:id="1557856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58955">
          <w:marLeft w:val="0"/>
          <w:marRight w:val="0"/>
          <w:marTop w:val="0"/>
          <w:marBottom w:val="0"/>
          <w:divBdr>
            <w:top w:val="none" w:sz="0" w:space="0" w:color="auto"/>
            <w:left w:val="none" w:sz="0" w:space="0" w:color="auto"/>
            <w:bottom w:val="none" w:sz="0" w:space="0" w:color="auto"/>
            <w:right w:val="none" w:sz="0" w:space="0" w:color="auto"/>
          </w:divBdr>
          <w:divsChild>
            <w:div w:id="1195265188">
              <w:marLeft w:val="0"/>
              <w:marRight w:val="0"/>
              <w:marTop w:val="0"/>
              <w:marBottom w:val="0"/>
              <w:divBdr>
                <w:top w:val="none" w:sz="0" w:space="0" w:color="auto"/>
                <w:left w:val="none" w:sz="0" w:space="0" w:color="auto"/>
                <w:bottom w:val="none" w:sz="0" w:space="0" w:color="auto"/>
                <w:right w:val="none" w:sz="0" w:space="0" w:color="auto"/>
              </w:divBdr>
            </w:div>
            <w:div w:id="1913734201">
              <w:marLeft w:val="0"/>
              <w:marRight w:val="0"/>
              <w:marTop w:val="0"/>
              <w:marBottom w:val="0"/>
              <w:divBdr>
                <w:top w:val="none" w:sz="0" w:space="0" w:color="auto"/>
                <w:left w:val="none" w:sz="0" w:space="0" w:color="auto"/>
                <w:bottom w:val="single" w:sz="6" w:space="0" w:color="C6C6C6"/>
                <w:right w:val="none" w:sz="0" w:space="0" w:color="auto"/>
              </w:divBdr>
              <w:divsChild>
                <w:div w:id="106876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635745">
      <w:bodyDiv w:val="1"/>
      <w:marLeft w:val="0"/>
      <w:marRight w:val="0"/>
      <w:marTop w:val="0"/>
      <w:marBottom w:val="0"/>
      <w:divBdr>
        <w:top w:val="none" w:sz="0" w:space="0" w:color="auto"/>
        <w:left w:val="none" w:sz="0" w:space="0" w:color="auto"/>
        <w:bottom w:val="none" w:sz="0" w:space="0" w:color="auto"/>
        <w:right w:val="none" w:sz="0" w:space="0" w:color="auto"/>
      </w:divBdr>
      <w:divsChild>
        <w:div w:id="787898600">
          <w:marLeft w:val="0"/>
          <w:marRight w:val="0"/>
          <w:marTop w:val="0"/>
          <w:marBottom w:val="0"/>
          <w:divBdr>
            <w:top w:val="none" w:sz="0" w:space="0" w:color="auto"/>
            <w:left w:val="none" w:sz="0" w:space="0" w:color="auto"/>
            <w:bottom w:val="none" w:sz="0" w:space="0" w:color="auto"/>
            <w:right w:val="none" w:sz="0" w:space="0" w:color="auto"/>
          </w:divBdr>
        </w:div>
        <w:div w:id="1440643255">
          <w:marLeft w:val="0"/>
          <w:marRight w:val="0"/>
          <w:marTop w:val="0"/>
          <w:marBottom w:val="0"/>
          <w:divBdr>
            <w:top w:val="none" w:sz="0" w:space="0" w:color="auto"/>
            <w:left w:val="none" w:sz="0" w:space="0" w:color="auto"/>
            <w:bottom w:val="none" w:sz="0" w:space="0" w:color="auto"/>
            <w:right w:val="none" w:sz="0" w:space="0" w:color="auto"/>
          </w:divBdr>
        </w:div>
      </w:divsChild>
    </w:div>
    <w:div w:id="927731848">
      <w:bodyDiv w:val="1"/>
      <w:marLeft w:val="0"/>
      <w:marRight w:val="0"/>
      <w:marTop w:val="0"/>
      <w:marBottom w:val="0"/>
      <w:divBdr>
        <w:top w:val="none" w:sz="0" w:space="0" w:color="auto"/>
        <w:left w:val="none" w:sz="0" w:space="0" w:color="auto"/>
        <w:bottom w:val="none" w:sz="0" w:space="0" w:color="auto"/>
        <w:right w:val="none" w:sz="0" w:space="0" w:color="auto"/>
      </w:divBdr>
    </w:div>
    <w:div w:id="943421041">
      <w:bodyDiv w:val="1"/>
      <w:marLeft w:val="0"/>
      <w:marRight w:val="0"/>
      <w:marTop w:val="0"/>
      <w:marBottom w:val="0"/>
      <w:divBdr>
        <w:top w:val="none" w:sz="0" w:space="0" w:color="auto"/>
        <w:left w:val="none" w:sz="0" w:space="0" w:color="auto"/>
        <w:bottom w:val="none" w:sz="0" w:space="0" w:color="auto"/>
        <w:right w:val="none" w:sz="0" w:space="0" w:color="auto"/>
      </w:divBdr>
    </w:div>
    <w:div w:id="964430640">
      <w:bodyDiv w:val="1"/>
      <w:marLeft w:val="0"/>
      <w:marRight w:val="0"/>
      <w:marTop w:val="0"/>
      <w:marBottom w:val="0"/>
      <w:divBdr>
        <w:top w:val="none" w:sz="0" w:space="0" w:color="auto"/>
        <w:left w:val="none" w:sz="0" w:space="0" w:color="auto"/>
        <w:bottom w:val="none" w:sz="0" w:space="0" w:color="auto"/>
        <w:right w:val="none" w:sz="0" w:space="0" w:color="auto"/>
      </w:divBdr>
    </w:div>
    <w:div w:id="984162460">
      <w:bodyDiv w:val="1"/>
      <w:marLeft w:val="0"/>
      <w:marRight w:val="0"/>
      <w:marTop w:val="0"/>
      <w:marBottom w:val="0"/>
      <w:divBdr>
        <w:top w:val="none" w:sz="0" w:space="0" w:color="auto"/>
        <w:left w:val="none" w:sz="0" w:space="0" w:color="auto"/>
        <w:bottom w:val="none" w:sz="0" w:space="0" w:color="auto"/>
        <w:right w:val="none" w:sz="0" w:space="0" w:color="auto"/>
      </w:divBdr>
    </w:div>
    <w:div w:id="1002970836">
      <w:bodyDiv w:val="1"/>
      <w:marLeft w:val="0"/>
      <w:marRight w:val="0"/>
      <w:marTop w:val="0"/>
      <w:marBottom w:val="0"/>
      <w:divBdr>
        <w:top w:val="none" w:sz="0" w:space="0" w:color="auto"/>
        <w:left w:val="none" w:sz="0" w:space="0" w:color="auto"/>
        <w:bottom w:val="none" w:sz="0" w:space="0" w:color="auto"/>
        <w:right w:val="none" w:sz="0" w:space="0" w:color="auto"/>
      </w:divBdr>
    </w:div>
    <w:div w:id="1011106734">
      <w:bodyDiv w:val="1"/>
      <w:marLeft w:val="0"/>
      <w:marRight w:val="0"/>
      <w:marTop w:val="0"/>
      <w:marBottom w:val="0"/>
      <w:divBdr>
        <w:top w:val="none" w:sz="0" w:space="0" w:color="auto"/>
        <w:left w:val="none" w:sz="0" w:space="0" w:color="auto"/>
        <w:bottom w:val="none" w:sz="0" w:space="0" w:color="auto"/>
        <w:right w:val="none" w:sz="0" w:space="0" w:color="auto"/>
      </w:divBdr>
    </w:div>
    <w:div w:id="1017654372">
      <w:bodyDiv w:val="1"/>
      <w:marLeft w:val="0"/>
      <w:marRight w:val="0"/>
      <w:marTop w:val="0"/>
      <w:marBottom w:val="0"/>
      <w:divBdr>
        <w:top w:val="none" w:sz="0" w:space="0" w:color="auto"/>
        <w:left w:val="none" w:sz="0" w:space="0" w:color="auto"/>
        <w:bottom w:val="none" w:sz="0" w:space="0" w:color="auto"/>
        <w:right w:val="none" w:sz="0" w:space="0" w:color="auto"/>
      </w:divBdr>
    </w:div>
    <w:div w:id="1017661355">
      <w:bodyDiv w:val="1"/>
      <w:marLeft w:val="0"/>
      <w:marRight w:val="0"/>
      <w:marTop w:val="0"/>
      <w:marBottom w:val="0"/>
      <w:divBdr>
        <w:top w:val="none" w:sz="0" w:space="0" w:color="auto"/>
        <w:left w:val="none" w:sz="0" w:space="0" w:color="auto"/>
        <w:bottom w:val="none" w:sz="0" w:space="0" w:color="auto"/>
        <w:right w:val="none" w:sz="0" w:space="0" w:color="auto"/>
      </w:divBdr>
    </w:div>
    <w:div w:id="1020013335">
      <w:bodyDiv w:val="1"/>
      <w:marLeft w:val="0"/>
      <w:marRight w:val="0"/>
      <w:marTop w:val="0"/>
      <w:marBottom w:val="0"/>
      <w:divBdr>
        <w:top w:val="none" w:sz="0" w:space="0" w:color="auto"/>
        <w:left w:val="none" w:sz="0" w:space="0" w:color="auto"/>
        <w:bottom w:val="none" w:sz="0" w:space="0" w:color="auto"/>
        <w:right w:val="none" w:sz="0" w:space="0" w:color="auto"/>
      </w:divBdr>
    </w:div>
    <w:div w:id="1023433755">
      <w:bodyDiv w:val="1"/>
      <w:marLeft w:val="0"/>
      <w:marRight w:val="0"/>
      <w:marTop w:val="0"/>
      <w:marBottom w:val="0"/>
      <w:divBdr>
        <w:top w:val="none" w:sz="0" w:space="0" w:color="auto"/>
        <w:left w:val="none" w:sz="0" w:space="0" w:color="auto"/>
        <w:bottom w:val="none" w:sz="0" w:space="0" w:color="auto"/>
        <w:right w:val="none" w:sz="0" w:space="0" w:color="auto"/>
      </w:divBdr>
    </w:div>
    <w:div w:id="1031960237">
      <w:bodyDiv w:val="1"/>
      <w:marLeft w:val="0"/>
      <w:marRight w:val="0"/>
      <w:marTop w:val="0"/>
      <w:marBottom w:val="0"/>
      <w:divBdr>
        <w:top w:val="none" w:sz="0" w:space="0" w:color="auto"/>
        <w:left w:val="none" w:sz="0" w:space="0" w:color="auto"/>
        <w:bottom w:val="none" w:sz="0" w:space="0" w:color="auto"/>
        <w:right w:val="none" w:sz="0" w:space="0" w:color="auto"/>
      </w:divBdr>
    </w:div>
    <w:div w:id="1061976328">
      <w:bodyDiv w:val="1"/>
      <w:marLeft w:val="0"/>
      <w:marRight w:val="0"/>
      <w:marTop w:val="0"/>
      <w:marBottom w:val="0"/>
      <w:divBdr>
        <w:top w:val="none" w:sz="0" w:space="0" w:color="auto"/>
        <w:left w:val="none" w:sz="0" w:space="0" w:color="auto"/>
        <w:bottom w:val="none" w:sz="0" w:space="0" w:color="auto"/>
        <w:right w:val="none" w:sz="0" w:space="0" w:color="auto"/>
      </w:divBdr>
    </w:div>
    <w:div w:id="1088843502">
      <w:bodyDiv w:val="1"/>
      <w:marLeft w:val="0"/>
      <w:marRight w:val="0"/>
      <w:marTop w:val="0"/>
      <w:marBottom w:val="0"/>
      <w:divBdr>
        <w:top w:val="none" w:sz="0" w:space="0" w:color="auto"/>
        <w:left w:val="none" w:sz="0" w:space="0" w:color="auto"/>
        <w:bottom w:val="none" w:sz="0" w:space="0" w:color="auto"/>
        <w:right w:val="none" w:sz="0" w:space="0" w:color="auto"/>
      </w:divBdr>
      <w:divsChild>
        <w:div w:id="540410390">
          <w:marLeft w:val="0"/>
          <w:marRight w:val="0"/>
          <w:marTop w:val="0"/>
          <w:marBottom w:val="0"/>
          <w:divBdr>
            <w:top w:val="single" w:sz="6" w:space="6" w:color="EBEBEB"/>
            <w:left w:val="none" w:sz="0" w:space="0" w:color="auto"/>
            <w:bottom w:val="none" w:sz="0" w:space="0" w:color="auto"/>
            <w:right w:val="none" w:sz="0" w:space="0" w:color="auto"/>
          </w:divBdr>
          <w:divsChild>
            <w:div w:id="1082415866">
              <w:marLeft w:val="2849"/>
              <w:marRight w:val="0"/>
              <w:marTop w:val="0"/>
              <w:marBottom w:val="0"/>
              <w:divBdr>
                <w:top w:val="none" w:sz="0" w:space="0" w:color="auto"/>
                <w:left w:val="none" w:sz="0" w:space="0" w:color="auto"/>
                <w:bottom w:val="none" w:sz="0" w:space="0" w:color="auto"/>
                <w:right w:val="none" w:sz="0" w:space="0" w:color="auto"/>
              </w:divBdr>
              <w:divsChild>
                <w:div w:id="581646411">
                  <w:marLeft w:val="0"/>
                  <w:marRight w:val="0"/>
                  <w:marTop w:val="0"/>
                  <w:marBottom w:val="0"/>
                  <w:divBdr>
                    <w:top w:val="none" w:sz="0" w:space="0" w:color="auto"/>
                    <w:left w:val="none" w:sz="0" w:space="0" w:color="auto"/>
                    <w:bottom w:val="none" w:sz="0" w:space="0" w:color="auto"/>
                    <w:right w:val="none" w:sz="0" w:space="0" w:color="auto"/>
                  </w:divBdr>
                </w:div>
              </w:divsChild>
            </w:div>
            <w:div w:id="1196623997">
              <w:marLeft w:val="0"/>
              <w:marRight w:val="0"/>
              <w:marTop w:val="0"/>
              <w:marBottom w:val="0"/>
              <w:divBdr>
                <w:top w:val="none" w:sz="0" w:space="0" w:color="auto"/>
                <w:left w:val="none" w:sz="0" w:space="0" w:color="auto"/>
                <w:bottom w:val="none" w:sz="0" w:space="0" w:color="auto"/>
                <w:right w:val="none" w:sz="0" w:space="0" w:color="auto"/>
              </w:divBdr>
              <w:divsChild>
                <w:div w:id="138775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348545">
          <w:marLeft w:val="0"/>
          <w:marRight w:val="0"/>
          <w:marTop w:val="0"/>
          <w:marBottom w:val="0"/>
          <w:divBdr>
            <w:top w:val="single" w:sz="6" w:space="6" w:color="EBEBEB"/>
            <w:left w:val="none" w:sz="0" w:space="0" w:color="auto"/>
            <w:bottom w:val="none" w:sz="0" w:space="0" w:color="auto"/>
            <w:right w:val="none" w:sz="0" w:space="0" w:color="auto"/>
          </w:divBdr>
          <w:divsChild>
            <w:div w:id="677002622">
              <w:marLeft w:val="2849"/>
              <w:marRight w:val="0"/>
              <w:marTop w:val="0"/>
              <w:marBottom w:val="0"/>
              <w:divBdr>
                <w:top w:val="none" w:sz="0" w:space="0" w:color="auto"/>
                <w:left w:val="none" w:sz="0" w:space="0" w:color="auto"/>
                <w:bottom w:val="none" w:sz="0" w:space="0" w:color="auto"/>
                <w:right w:val="none" w:sz="0" w:space="0" w:color="auto"/>
              </w:divBdr>
              <w:divsChild>
                <w:div w:id="47387877">
                  <w:marLeft w:val="0"/>
                  <w:marRight w:val="0"/>
                  <w:marTop w:val="0"/>
                  <w:marBottom w:val="0"/>
                  <w:divBdr>
                    <w:top w:val="none" w:sz="0" w:space="0" w:color="auto"/>
                    <w:left w:val="none" w:sz="0" w:space="0" w:color="auto"/>
                    <w:bottom w:val="none" w:sz="0" w:space="0" w:color="auto"/>
                    <w:right w:val="none" w:sz="0" w:space="0" w:color="auto"/>
                  </w:divBdr>
                </w:div>
              </w:divsChild>
            </w:div>
            <w:div w:id="1650788167">
              <w:marLeft w:val="0"/>
              <w:marRight w:val="0"/>
              <w:marTop w:val="0"/>
              <w:marBottom w:val="0"/>
              <w:divBdr>
                <w:top w:val="none" w:sz="0" w:space="0" w:color="auto"/>
                <w:left w:val="none" w:sz="0" w:space="0" w:color="auto"/>
                <w:bottom w:val="none" w:sz="0" w:space="0" w:color="auto"/>
                <w:right w:val="none" w:sz="0" w:space="0" w:color="auto"/>
              </w:divBdr>
              <w:divsChild>
                <w:div w:id="863254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259795">
          <w:marLeft w:val="0"/>
          <w:marRight w:val="0"/>
          <w:marTop w:val="0"/>
          <w:marBottom w:val="0"/>
          <w:divBdr>
            <w:top w:val="single" w:sz="6" w:space="6" w:color="EBEBEB"/>
            <w:left w:val="none" w:sz="0" w:space="0" w:color="auto"/>
            <w:bottom w:val="none" w:sz="0" w:space="0" w:color="auto"/>
            <w:right w:val="none" w:sz="0" w:space="0" w:color="auto"/>
          </w:divBdr>
          <w:divsChild>
            <w:div w:id="1976836611">
              <w:marLeft w:val="2849"/>
              <w:marRight w:val="0"/>
              <w:marTop w:val="0"/>
              <w:marBottom w:val="0"/>
              <w:divBdr>
                <w:top w:val="none" w:sz="0" w:space="0" w:color="auto"/>
                <w:left w:val="none" w:sz="0" w:space="0" w:color="auto"/>
                <w:bottom w:val="none" w:sz="0" w:space="0" w:color="auto"/>
                <w:right w:val="none" w:sz="0" w:space="0" w:color="auto"/>
              </w:divBdr>
              <w:divsChild>
                <w:div w:id="2047095304">
                  <w:marLeft w:val="0"/>
                  <w:marRight w:val="0"/>
                  <w:marTop w:val="0"/>
                  <w:marBottom w:val="0"/>
                  <w:divBdr>
                    <w:top w:val="none" w:sz="0" w:space="0" w:color="auto"/>
                    <w:left w:val="none" w:sz="0" w:space="0" w:color="auto"/>
                    <w:bottom w:val="none" w:sz="0" w:space="0" w:color="auto"/>
                    <w:right w:val="none" w:sz="0" w:space="0" w:color="auto"/>
                  </w:divBdr>
                </w:div>
              </w:divsChild>
            </w:div>
            <w:div w:id="746414490">
              <w:marLeft w:val="0"/>
              <w:marRight w:val="0"/>
              <w:marTop w:val="0"/>
              <w:marBottom w:val="0"/>
              <w:divBdr>
                <w:top w:val="none" w:sz="0" w:space="0" w:color="auto"/>
                <w:left w:val="none" w:sz="0" w:space="0" w:color="auto"/>
                <w:bottom w:val="none" w:sz="0" w:space="0" w:color="auto"/>
                <w:right w:val="none" w:sz="0" w:space="0" w:color="auto"/>
              </w:divBdr>
              <w:divsChild>
                <w:div w:id="149514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55099">
      <w:bodyDiv w:val="1"/>
      <w:marLeft w:val="0"/>
      <w:marRight w:val="0"/>
      <w:marTop w:val="0"/>
      <w:marBottom w:val="0"/>
      <w:divBdr>
        <w:top w:val="none" w:sz="0" w:space="0" w:color="auto"/>
        <w:left w:val="none" w:sz="0" w:space="0" w:color="auto"/>
        <w:bottom w:val="none" w:sz="0" w:space="0" w:color="auto"/>
        <w:right w:val="none" w:sz="0" w:space="0" w:color="auto"/>
      </w:divBdr>
    </w:div>
    <w:div w:id="1106342511">
      <w:bodyDiv w:val="1"/>
      <w:marLeft w:val="0"/>
      <w:marRight w:val="0"/>
      <w:marTop w:val="0"/>
      <w:marBottom w:val="0"/>
      <w:divBdr>
        <w:top w:val="none" w:sz="0" w:space="0" w:color="auto"/>
        <w:left w:val="none" w:sz="0" w:space="0" w:color="auto"/>
        <w:bottom w:val="none" w:sz="0" w:space="0" w:color="auto"/>
        <w:right w:val="none" w:sz="0" w:space="0" w:color="auto"/>
      </w:divBdr>
    </w:div>
    <w:div w:id="1109011316">
      <w:bodyDiv w:val="1"/>
      <w:marLeft w:val="0"/>
      <w:marRight w:val="0"/>
      <w:marTop w:val="0"/>
      <w:marBottom w:val="0"/>
      <w:divBdr>
        <w:top w:val="none" w:sz="0" w:space="0" w:color="auto"/>
        <w:left w:val="none" w:sz="0" w:space="0" w:color="auto"/>
        <w:bottom w:val="none" w:sz="0" w:space="0" w:color="auto"/>
        <w:right w:val="none" w:sz="0" w:space="0" w:color="auto"/>
      </w:divBdr>
    </w:div>
    <w:div w:id="1113791877">
      <w:bodyDiv w:val="1"/>
      <w:marLeft w:val="0"/>
      <w:marRight w:val="0"/>
      <w:marTop w:val="0"/>
      <w:marBottom w:val="0"/>
      <w:divBdr>
        <w:top w:val="none" w:sz="0" w:space="0" w:color="auto"/>
        <w:left w:val="none" w:sz="0" w:space="0" w:color="auto"/>
        <w:bottom w:val="none" w:sz="0" w:space="0" w:color="auto"/>
        <w:right w:val="none" w:sz="0" w:space="0" w:color="auto"/>
      </w:divBdr>
    </w:div>
    <w:div w:id="1121846340">
      <w:bodyDiv w:val="1"/>
      <w:marLeft w:val="0"/>
      <w:marRight w:val="0"/>
      <w:marTop w:val="0"/>
      <w:marBottom w:val="0"/>
      <w:divBdr>
        <w:top w:val="none" w:sz="0" w:space="0" w:color="auto"/>
        <w:left w:val="none" w:sz="0" w:space="0" w:color="auto"/>
        <w:bottom w:val="none" w:sz="0" w:space="0" w:color="auto"/>
        <w:right w:val="none" w:sz="0" w:space="0" w:color="auto"/>
      </w:divBdr>
      <w:divsChild>
        <w:div w:id="248465740">
          <w:marLeft w:val="0"/>
          <w:marRight w:val="0"/>
          <w:marTop w:val="0"/>
          <w:marBottom w:val="0"/>
          <w:divBdr>
            <w:top w:val="none" w:sz="0" w:space="0" w:color="auto"/>
            <w:left w:val="none" w:sz="0" w:space="0" w:color="auto"/>
            <w:bottom w:val="none" w:sz="0" w:space="0" w:color="auto"/>
            <w:right w:val="none" w:sz="0" w:space="0" w:color="auto"/>
          </w:divBdr>
          <w:divsChild>
            <w:div w:id="1487429519">
              <w:marLeft w:val="0"/>
              <w:marRight w:val="0"/>
              <w:marTop w:val="0"/>
              <w:marBottom w:val="0"/>
              <w:divBdr>
                <w:top w:val="none" w:sz="0" w:space="0" w:color="auto"/>
                <w:left w:val="none" w:sz="0" w:space="0" w:color="auto"/>
                <w:bottom w:val="single" w:sz="6" w:space="8" w:color="FFFFFF"/>
                <w:right w:val="none" w:sz="0" w:space="0" w:color="auto"/>
              </w:divBdr>
            </w:div>
            <w:div w:id="305092361">
              <w:marLeft w:val="0"/>
              <w:marRight w:val="0"/>
              <w:marTop w:val="0"/>
              <w:marBottom w:val="0"/>
              <w:divBdr>
                <w:top w:val="none" w:sz="0" w:space="0" w:color="auto"/>
                <w:left w:val="none" w:sz="0" w:space="0" w:color="auto"/>
                <w:bottom w:val="single" w:sz="6" w:space="8" w:color="E2E2E2"/>
                <w:right w:val="none" w:sz="0" w:space="0" w:color="auto"/>
              </w:divBdr>
            </w:div>
          </w:divsChild>
        </w:div>
        <w:div w:id="1219242782">
          <w:marLeft w:val="0"/>
          <w:marRight w:val="0"/>
          <w:marTop w:val="0"/>
          <w:marBottom w:val="0"/>
          <w:divBdr>
            <w:top w:val="none" w:sz="0" w:space="0" w:color="auto"/>
            <w:left w:val="none" w:sz="0" w:space="0" w:color="auto"/>
            <w:bottom w:val="none" w:sz="0" w:space="0" w:color="auto"/>
            <w:right w:val="none" w:sz="0" w:space="0" w:color="auto"/>
          </w:divBdr>
          <w:divsChild>
            <w:div w:id="52588085">
              <w:marLeft w:val="0"/>
              <w:marRight w:val="0"/>
              <w:marTop w:val="0"/>
              <w:marBottom w:val="0"/>
              <w:divBdr>
                <w:top w:val="none" w:sz="0" w:space="0" w:color="auto"/>
                <w:left w:val="none" w:sz="0" w:space="0" w:color="auto"/>
                <w:bottom w:val="single" w:sz="6" w:space="8" w:color="FFFFFF"/>
                <w:right w:val="none" w:sz="0" w:space="0" w:color="auto"/>
              </w:divBdr>
            </w:div>
            <w:div w:id="2112967898">
              <w:marLeft w:val="0"/>
              <w:marRight w:val="0"/>
              <w:marTop w:val="0"/>
              <w:marBottom w:val="0"/>
              <w:divBdr>
                <w:top w:val="none" w:sz="0" w:space="0" w:color="auto"/>
                <w:left w:val="none" w:sz="0" w:space="0" w:color="auto"/>
                <w:bottom w:val="single" w:sz="6" w:space="8" w:color="E2E2E2"/>
                <w:right w:val="none" w:sz="0" w:space="0" w:color="auto"/>
              </w:divBdr>
            </w:div>
          </w:divsChild>
        </w:div>
        <w:div w:id="683169517">
          <w:marLeft w:val="0"/>
          <w:marRight w:val="0"/>
          <w:marTop w:val="0"/>
          <w:marBottom w:val="0"/>
          <w:divBdr>
            <w:top w:val="none" w:sz="0" w:space="0" w:color="auto"/>
            <w:left w:val="none" w:sz="0" w:space="0" w:color="auto"/>
            <w:bottom w:val="none" w:sz="0" w:space="0" w:color="auto"/>
            <w:right w:val="none" w:sz="0" w:space="0" w:color="auto"/>
          </w:divBdr>
          <w:divsChild>
            <w:div w:id="587422692">
              <w:marLeft w:val="0"/>
              <w:marRight w:val="0"/>
              <w:marTop w:val="0"/>
              <w:marBottom w:val="0"/>
              <w:divBdr>
                <w:top w:val="none" w:sz="0" w:space="0" w:color="auto"/>
                <w:left w:val="none" w:sz="0" w:space="0" w:color="auto"/>
                <w:bottom w:val="single" w:sz="6" w:space="8" w:color="FFFFFF"/>
                <w:right w:val="none" w:sz="0" w:space="0" w:color="auto"/>
              </w:divBdr>
            </w:div>
            <w:div w:id="1603564663">
              <w:marLeft w:val="0"/>
              <w:marRight w:val="0"/>
              <w:marTop w:val="0"/>
              <w:marBottom w:val="0"/>
              <w:divBdr>
                <w:top w:val="none" w:sz="0" w:space="0" w:color="auto"/>
                <w:left w:val="none" w:sz="0" w:space="0" w:color="auto"/>
                <w:bottom w:val="single" w:sz="6" w:space="8" w:color="E2E2E2"/>
                <w:right w:val="none" w:sz="0" w:space="0" w:color="auto"/>
              </w:divBdr>
            </w:div>
          </w:divsChild>
        </w:div>
        <w:div w:id="350182424">
          <w:marLeft w:val="0"/>
          <w:marRight w:val="0"/>
          <w:marTop w:val="0"/>
          <w:marBottom w:val="0"/>
          <w:divBdr>
            <w:top w:val="none" w:sz="0" w:space="0" w:color="auto"/>
            <w:left w:val="none" w:sz="0" w:space="0" w:color="auto"/>
            <w:bottom w:val="none" w:sz="0" w:space="0" w:color="auto"/>
            <w:right w:val="none" w:sz="0" w:space="0" w:color="auto"/>
          </w:divBdr>
          <w:divsChild>
            <w:div w:id="1382250405">
              <w:marLeft w:val="0"/>
              <w:marRight w:val="0"/>
              <w:marTop w:val="375"/>
              <w:marBottom w:val="375"/>
              <w:divBdr>
                <w:top w:val="none" w:sz="0" w:space="0" w:color="auto"/>
                <w:left w:val="none" w:sz="0" w:space="0" w:color="auto"/>
                <w:bottom w:val="none" w:sz="0" w:space="0" w:color="auto"/>
                <w:right w:val="none" w:sz="0" w:space="0" w:color="auto"/>
              </w:divBdr>
            </w:div>
          </w:divsChild>
        </w:div>
        <w:div w:id="624505311">
          <w:marLeft w:val="0"/>
          <w:marRight w:val="0"/>
          <w:marTop w:val="0"/>
          <w:marBottom w:val="0"/>
          <w:divBdr>
            <w:top w:val="none" w:sz="0" w:space="0" w:color="auto"/>
            <w:left w:val="none" w:sz="0" w:space="0" w:color="auto"/>
            <w:bottom w:val="none" w:sz="0" w:space="0" w:color="auto"/>
            <w:right w:val="none" w:sz="0" w:space="0" w:color="auto"/>
          </w:divBdr>
          <w:divsChild>
            <w:div w:id="474104100">
              <w:marLeft w:val="0"/>
              <w:marRight w:val="0"/>
              <w:marTop w:val="0"/>
              <w:marBottom w:val="0"/>
              <w:divBdr>
                <w:top w:val="none" w:sz="0" w:space="0" w:color="auto"/>
                <w:left w:val="none" w:sz="0" w:space="0" w:color="auto"/>
                <w:bottom w:val="single" w:sz="6" w:space="8" w:color="FFFFFF"/>
                <w:right w:val="none" w:sz="0" w:space="0" w:color="auto"/>
              </w:divBdr>
            </w:div>
            <w:div w:id="432554443">
              <w:marLeft w:val="0"/>
              <w:marRight w:val="0"/>
              <w:marTop w:val="0"/>
              <w:marBottom w:val="0"/>
              <w:divBdr>
                <w:top w:val="none" w:sz="0" w:space="0" w:color="auto"/>
                <w:left w:val="none" w:sz="0" w:space="0" w:color="auto"/>
                <w:bottom w:val="single" w:sz="6" w:space="8" w:color="E2E2E2"/>
                <w:right w:val="none" w:sz="0" w:space="0" w:color="auto"/>
              </w:divBdr>
            </w:div>
          </w:divsChild>
        </w:div>
        <w:div w:id="1499036871">
          <w:marLeft w:val="0"/>
          <w:marRight w:val="0"/>
          <w:marTop w:val="0"/>
          <w:marBottom w:val="0"/>
          <w:divBdr>
            <w:top w:val="none" w:sz="0" w:space="0" w:color="auto"/>
            <w:left w:val="none" w:sz="0" w:space="0" w:color="auto"/>
            <w:bottom w:val="none" w:sz="0" w:space="0" w:color="auto"/>
            <w:right w:val="none" w:sz="0" w:space="0" w:color="auto"/>
          </w:divBdr>
          <w:divsChild>
            <w:div w:id="1090925307">
              <w:marLeft w:val="0"/>
              <w:marRight w:val="0"/>
              <w:marTop w:val="0"/>
              <w:marBottom w:val="0"/>
              <w:divBdr>
                <w:top w:val="none" w:sz="0" w:space="0" w:color="auto"/>
                <w:left w:val="none" w:sz="0" w:space="0" w:color="auto"/>
                <w:bottom w:val="single" w:sz="6" w:space="8" w:color="FFFFFF"/>
                <w:right w:val="none" w:sz="0" w:space="0" w:color="auto"/>
              </w:divBdr>
            </w:div>
            <w:div w:id="1777141866">
              <w:marLeft w:val="0"/>
              <w:marRight w:val="0"/>
              <w:marTop w:val="0"/>
              <w:marBottom w:val="0"/>
              <w:divBdr>
                <w:top w:val="none" w:sz="0" w:space="0" w:color="auto"/>
                <w:left w:val="none" w:sz="0" w:space="0" w:color="auto"/>
                <w:bottom w:val="single" w:sz="6" w:space="8" w:color="E2E2E2"/>
                <w:right w:val="none" w:sz="0" w:space="0" w:color="auto"/>
              </w:divBdr>
            </w:div>
          </w:divsChild>
        </w:div>
        <w:div w:id="89543261">
          <w:marLeft w:val="0"/>
          <w:marRight w:val="0"/>
          <w:marTop w:val="0"/>
          <w:marBottom w:val="0"/>
          <w:divBdr>
            <w:top w:val="none" w:sz="0" w:space="0" w:color="auto"/>
            <w:left w:val="none" w:sz="0" w:space="0" w:color="auto"/>
            <w:bottom w:val="none" w:sz="0" w:space="0" w:color="auto"/>
            <w:right w:val="none" w:sz="0" w:space="0" w:color="auto"/>
          </w:divBdr>
          <w:divsChild>
            <w:div w:id="2037002467">
              <w:marLeft w:val="0"/>
              <w:marRight w:val="0"/>
              <w:marTop w:val="0"/>
              <w:marBottom w:val="0"/>
              <w:divBdr>
                <w:top w:val="none" w:sz="0" w:space="0" w:color="auto"/>
                <w:left w:val="none" w:sz="0" w:space="0" w:color="auto"/>
                <w:bottom w:val="single" w:sz="6" w:space="8" w:color="FFFFFF"/>
                <w:right w:val="none" w:sz="0" w:space="0" w:color="auto"/>
              </w:divBdr>
            </w:div>
            <w:div w:id="174273563">
              <w:marLeft w:val="0"/>
              <w:marRight w:val="0"/>
              <w:marTop w:val="0"/>
              <w:marBottom w:val="0"/>
              <w:divBdr>
                <w:top w:val="none" w:sz="0" w:space="0" w:color="auto"/>
                <w:left w:val="none" w:sz="0" w:space="0" w:color="auto"/>
                <w:bottom w:val="single" w:sz="6" w:space="8" w:color="E2E2E2"/>
                <w:right w:val="none" w:sz="0" w:space="0" w:color="auto"/>
              </w:divBdr>
            </w:div>
          </w:divsChild>
        </w:div>
        <w:div w:id="234164404">
          <w:marLeft w:val="0"/>
          <w:marRight w:val="0"/>
          <w:marTop w:val="0"/>
          <w:marBottom w:val="0"/>
          <w:divBdr>
            <w:top w:val="none" w:sz="0" w:space="0" w:color="auto"/>
            <w:left w:val="none" w:sz="0" w:space="0" w:color="auto"/>
            <w:bottom w:val="none" w:sz="0" w:space="0" w:color="auto"/>
            <w:right w:val="none" w:sz="0" w:space="0" w:color="auto"/>
          </w:divBdr>
          <w:divsChild>
            <w:div w:id="1604802874">
              <w:marLeft w:val="0"/>
              <w:marRight w:val="0"/>
              <w:marTop w:val="0"/>
              <w:marBottom w:val="0"/>
              <w:divBdr>
                <w:top w:val="none" w:sz="0" w:space="0" w:color="auto"/>
                <w:left w:val="none" w:sz="0" w:space="0" w:color="auto"/>
                <w:bottom w:val="single" w:sz="6" w:space="8" w:color="FFFFFF"/>
                <w:right w:val="none" w:sz="0" w:space="0" w:color="auto"/>
              </w:divBdr>
            </w:div>
            <w:div w:id="536041992">
              <w:marLeft w:val="0"/>
              <w:marRight w:val="0"/>
              <w:marTop w:val="0"/>
              <w:marBottom w:val="0"/>
              <w:divBdr>
                <w:top w:val="none" w:sz="0" w:space="0" w:color="auto"/>
                <w:left w:val="none" w:sz="0" w:space="0" w:color="auto"/>
                <w:bottom w:val="single" w:sz="6" w:space="8" w:color="E2E2E2"/>
                <w:right w:val="none" w:sz="0" w:space="0" w:color="auto"/>
              </w:divBdr>
            </w:div>
          </w:divsChild>
        </w:div>
        <w:div w:id="1237276853">
          <w:marLeft w:val="0"/>
          <w:marRight w:val="0"/>
          <w:marTop w:val="0"/>
          <w:marBottom w:val="0"/>
          <w:divBdr>
            <w:top w:val="none" w:sz="0" w:space="0" w:color="auto"/>
            <w:left w:val="none" w:sz="0" w:space="0" w:color="auto"/>
            <w:bottom w:val="none" w:sz="0" w:space="0" w:color="auto"/>
            <w:right w:val="none" w:sz="0" w:space="0" w:color="auto"/>
          </w:divBdr>
          <w:divsChild>
            <w:div w:id="1615284843">
              <w:marLeft w:val="0"/>
              <w:marRight w:val="0"/>
              <w:marTop w:val="0"/>
              <w:marBottom w:val="0"/>
              <w:divBdr>
                <w:top w:val="none" w:sz="0" w:space="0" w:color="auto"/>
                <w:left w:val="none" w:sz="0" w:space="0" w:color="auto"/>
                <w:bottom w:val="single" w:sz="6" w:space="8" w:color="FFFFFF"/>
                <w:right w:val="none" w:sz="0" w:space="0" w:color="auto"/>
              </w:divBdr>
            </w:div>
            <w:div w:id="2126728446">
              <w:marLeft w:val="0"/>
              <w:marRight w:val="0"/>
              <w:marTop w:val="0"/>
              <w:marBottom w:val="0"/>
              <w:divBdr>
                <w:top w:val="none" w:sz="0" w:space="0" w:color="auto"/>
                <w:left w:val="none" w:sz="0" w:space="0" w:color="auto"/>
                <w:bottom w:val="single" w:sz="6" w:space="8" w:color="E2E2E2"/>
                <w:right w:val="none" w:sz="0" w:space="0" w:color="auto"/>
              </w:divBdr>
            </w:div>
          </w:divsChild>
        </w:div>
        <w:div w:id="1053845619">
          <w:marLeft w:val="0"/>
          <w:marRight w:val="0"/>
          <w:marTop w:val="0"/>
          <w:marBottom w:val="0"/>
          <w:divBdr>
            <w:top w:val="none" w:sz="0" w:space="0" w:color="auto"/>
            <w:left w:val="none" w:sz="0" w:space="0" w:color="auto"/>
            <w:bottom w:val="none" w:sz="0" w:space="0" w:color="auto"/>
            <w:right w:val="none" w:sz="0" w:space="0" w:color="auto"/>
          </w:divBdr>
          <w:divsChild>
            <w:div w:id="761529406">
              <w:marLeft w:val="0"/>
              <w:marRight w:val="0"/>
              <w:marTop w:val="0"/>
              <w:marBottom w:val="0"/>
              <w:divBdr>
                <w:top w:val="none" w:sz="0" w:space="0" w:color="auto"/>
                <w:left w:val="none" w:sz="0" w:space="0" w:color="auto"/>
                <w:bottom w:val="single" w:sz="6" w:space="8" w:color="FFFFFF"/>
                <w:right w:val="none" w:sz="0" w:space="0" w:color="auto"/>
              </w:divBdr>
            </w:div>
            <w:div w:id="987130939">
              <w:marLeft w:val="0"/>
              <w:marRight w:val="0"/>
              <w:marTop w:val="0"/>
              <w:marBottom w:val="0"/>
              <w:divBdr>
                <w:top w:val="none" w:sz="0" w:space="0" w:color="auto"/>
                <w:left w:val="none" w:sz="0" w:space="0" w:color="auto"/>
                <w:bottom w:val="single" w:sz="6" w:space="8" w:color="E2E2E2"/>
                <w:right w:val="none" w:sz="0" w:space="0" w:color="auto"/>
              </w:divBdr>
            </w:div>
          </w:divsChild>
        </w:div>
        <w:div w:id="930627557">
          <w:marLeft w:val="0"/>
          <w:marRight w:val="0"/>
          <w:marTop w:val="0"/>
          <w:marBottom w:val="0"/>
          <w:divBdr>
            <w:top w:val="none" w:sz="0" w:space="0" w:color="auto"/>
            <w:left w:val="none" w:sz="0" w:space="0" w:color="auto"/>
            <w:bottom w:val="none" w:sz="0" w:space="0" w:color="auto"/>
            <w:right w:val="none" w:sz="0" w:space="0" w:color="auto"/>
          </w:divBdr>
          <w:divsChild>
            <w:div w:id="807012650">
              <w:marLeft w:val="0"/>
              <w:marRight w:val="0"/>
              <w:marTop w:val="0"/>
              <w:marBottom w:val="0"/>
              <w:divBdr>
                <w:top w:val="none" w:sz="0" w:space="0" w:color="auto"/>
                <w:left w:val="none" w:sz="0" w:space="0" w:color="auto"/>
                <w:bottom w:val="single" w:sz="6" w:space="8" w:color="FFFFFF"/>
                <w:right w:val="none" w:sz="0" w:space="0" w:color="auto"/>
              </w:divBdr>
            </w:div>
            <w:div w:id="743798450">
              <w:marLeft w:val="0"/>
              <w:marRight w:val="0"/>
              <w:marTop w:val="0"/>
              <w:marBottom w:val="0"/>
              <w:divBdr>
                <w:top w:val="none" w:sz="0" w:space="0" w:color="auto"/>
                <w:left w:val="none" w:sz="0" w:space="0" w:color="auto"/>
                <w:bottom w:val="single" w:sz="6" w:space="8" w:color="E2E2E2"/>
                <w:right w:val="none" w:sz="0" w:space="0" w:color="auto"/>
              </w:divBdr>
            </w:div>
          </w:divsChild>
        </w:div>
        <w:div w:id="1018115949">
          <w:marLeft w:val="0"/>
          <w:marRight w:val="0"/>
          <w:marTop w:val="0"/>
          <w:marBottom w:val="0"/>
          <w:divBdr>
            <w:top w:val="none" w:sz="0" w:space="0" w:color="auto"/>
            <w:left w:val="none" w:sz="0" w:space="0" w:color="auto"/>
            <w:bottom w:val="none" w:sz="0" w:space="0" w:color="auto"/>
            <w:right w:val="none" w:sz="0" w:space="0" w:color="auto"/>
          </w:divBdr>
          <w:divsChild>
            <w:div w:id="1495679926">
              <w:marLeft w:val="0"/>
              <w:marRight w:val="0"/>
              <w:marTop w:val="0"/>
              <w:marBottom w:val="0"/>
              <w:divBdr>
                <w:top w:val="none" w:sz="0" w:space="0" w:color="auto"/>
                <w:left w:val="none" w:sz="0" w:space="0" w:color="auto"/>
                <w:bottom w:val="single" w:sz="6" w:space="8" w:color="FFFFFF"/>
                <w:right w:val="none" w:sz="0" w:space="0" w:color="auto"/>
              </w:divBdr>
            </w:div>
            <w:div w:id="1000616194">
              <w:marLeft w:val="0"/>
              <w:marRight w:val="0"/>
              <w:marTop w:val="0"/>
              <w:marBottom w:val="0"/>
              <w:divBdr>
                <w:top w:val="none" w:sz="0" w:space="0" w:color="auto"/>
                <w:left w:val="none" w:sz="0" w:space="0" w:color="auto"/>
                <w:bottom w:val="single" w:sz="6" w:space="8" w:color="E2E2E2"/>
                <w:right w:val="none" w:sz="0" w:space="0" w:color="auto"/>
              </w:divBdr>
            </w:div>
          </w:divsChild>
        </w:div>
        <w:div w:id="695156972">
          <w:marLeft w:val="0"/>
          <w:marRight w:val="0"/>
          <w:marTop w:val="0"/>
          <w:marBottom w:val="0"/>
          <w:divBdr>
            <w:top w:val="none" w:sz="0" w:space="0" w:color="auto"/>
            <w:left w:val="none" w:sz="0" w:space="0" w:color="auto"/>
            <w:bottom w:val="none" w:sz="0" w:space="0" w:color="auto"/>
            <w:right w:val="none" w:sz="0" w:space="0" w:color="auto"/>
          </w:divBdr>
          <w:divsChild>
            <w:div w:id="1675719457">
              <w:marLeft w:val="0"/>
              <w:marRight w:val="0"/>
              <w:marTop w:val="0"/>
              <w:marBottom w:val="0"/>
              <w:divBdr>
                <w:top w:val="none" w:sz="0" w:space="0" w:color="auto"/>
                <w:left w:val="none" w:sz="0" w:space="0" w:color="auto"/>
                <w:bottom w:val="single" w:sz="6" w:space="8" w:color="FFFFFF"/>
                <w:right w:val="none" w:sz="0" w:space="0" w:color="auto"/>
              </w:divBdr>
            </w:div>
            <w:div w:id="1495225751">
              <w:marLeft w:val="0"/>
              <w:marRight w:val="0"/>
              <w:marTop w:val="0"/>
              <w:marBottom w:val="0"/>
              <w:divBdr>
                <w:top w:val="none" w:sz="0" w:space="0" w:color="auto"/>
                <w:left w:val="none" w:sz="0" w:space="0" w:color="auto"/>
                <w:bottom w:val="single" w:sz="6" w:space="8" w:color="E2E2E2"/>
                <w:right w:val="none" w:sz="0" w:space="0" w:color="auto"/>
              </w:divBdr>
            </w:div>
          </w:divsChild>
        </w:div>
        <w:div w:id="477211">
          <w:marLeft w:val="0"/>
          <w:marRight w:val="0"/>
          <w:marTop w:val="0"/>
          <w:marBottom w:val="0"/>
          <w:divBdr>
            <w:top w:val="none" w:sz="0" w:space="0" w:color="auto"/>
            <w:left w:val="none" w:sz="0" w:space="0" w:color="auto"/>
            <w:bottom w:val="none" w:sz="0" w:space="0" w:color="auto"/>
            <w:right w:val="none" w:sz="0" w:space="0" w:color="auto"/>
          </w:divBdr>
          <w:divsChild>
            <w:div w:id="693073026">
              <w:marLeft w:val="0"/>
              <w:marRight w:val="0"/>
              <w:marTop w:val="0"/>
              <w:marBottom w:val="0"/>
              <w:divBdr>
                <w:top w:val="none" w:sz="0" w:space="0" w:color="auto"/>
                <w:left w:val="none" w:sz="0" w:space="0" w:color="auto"/>
                <w:bottom w:val="single" w:sz="6" w:space="8" w:color="FFFFFF"/>
                <w:right w:val="none" w:sz="0" w:space="0" w:color="auto"/>
              </w:divBdr>
            </w:div>
            <w:div w:id="1005018612">
              <w:marLeft w:val="0"/>
              <w:marRight w:val="0"/>
              <w:marTop w:val="0"/>
              <w:marBottom w:val="0"/>
              <w:divBdr>
                <w:top w:val="none" w:sz="0" w:space="0" w:color="auto"/>
                <w:left w:val="none" w:sz="0" w:space="0" w:color="auto"/>
                <w:bottom w:val="single" w:sz="6" w:space="8" w:color="E2E2E2"/>
                <w:right w:val="none" w:sz="0" w:space="0" w:color="auto"/>
              </w:divBdr>
            </w:div>
          </w:divsChild>
        </w:div>
        <w:div w:id="914818856">
          <w:marLeft w:val="0"/>
          <w:marRight w:val="0"/>
          <w:marTop w:val="0"/>
          <w:marBottom w:val="0"/>
          <w:divBdr>
            <w:top w:val="none" w:sz="0" w:space="0" w:color="auto"/>
            <w:left w:val="none" w:sz="0" w:space="0" w:color="auto"/>
            <w:bottom w:val="none" w:sz="0" w:space="0" w:color="auto"/>
            <w:right w:val="none" w:sz="0" w:space="0" w:color="auto"/>
          </w:divBdr>
          <w:divsChild>
            <w:div w:id="1282300384">
              <w:marLeft w:val="0"/>
              <w:marRight w:val="0"/>
              <w:marTop w:val="0"/>
              <w:marBottom w:val="0"/>
              <w:divBdr>
                <w:top w:val="none" w:sz="0" w:space="0" w:color="auto"/>
                <w:left w:val="none" w:sz="0" w:space="0" w:color="auto"/>
                <w:bottom w:val="single" w:sz="6" w:space="8" w:color="FFFFFF"/>
                <w:right w:val="none" w:sz="0" w:space="0" w:color="auto"/>
              </w:divBdr>
            </w:div>
            <w:div w:id="2082367019">
              <w:marLeft w:val="0"/>
              <w:marRight w:val="0"/>
              <w:marTop w:val="0"/>
              <w:marBottom w:val="0"/>
              <w:divBdr>
                <w:top w:val="none" w:sz="0" w:space="0" w:color="auto"/>
                <w:left w:val="none" w:sz="0" w:space="0" w:color="auto"/>
                <w:bottom w:val="single" w:sz="6" w:space="8" w:color="E2E2E2"/>
                <w:right w:val="none" w:sz="0" w:space="0" w:color="auto"/>
              </w:divBdr>
            </w:div>
          </w:divsChild>
        </w:div>
        <w:div w:id="1123114790">
          <w:marLeft w:val="0"/>
          <w:marRight w:val="0"/>
          <w:marTop w:val="0"/>
          <w:marBottom w:val="0"/>
          <w:divBdr>
            <w:top w:val="none" w:sz="0" w:space="0" w:color="auto"/>
            <w:left w:val="none" w:sz="0" w:space="0" w:color="auto"/>
            <w:bottom w:val="none" w:sz="0" w:space="0" w:color="auto"/>
            <w:right w:val="none" w:sz="0" w:space="0" w:color="auto"/>
          </w:divBdr>
          <w:divsChild>
            <w:div w:id="409472115">
              <w:marLeft w:val="0"/>
              <w:marRight w:val="0"/>
              <w:marTop w:val="0"/>
              <w:marBottom w:val="0"/>
              <w:divBdr>
                <w:top w:val="none" w:sz="0" w:space="0" w:color="auto"/>
                <w:left w:val="none" w:sz="0" w:space="0" w:color="auto"/>
                <w:bottom w:val="single" w:sz="6" w:space="8" w:color="FFFFFF"/>
                <w:right w:val="none" w:sz="0" w:space="0" w:color="auto"/>
              </w:divBdr>
            </w:div>
            <w:div w:id="651835091">
              <w:marLeft w:val="0"/>
              <w:marRight w:val="0"/>
              <w:marTop w:val="0"/>
              <w:marBottom w:val="0"/>
              <w:divBdr>
                <w:top w:val="none" w:sz="0" w:space="0" w:color="auto"/>
                <w:left w:val="none" w:sz="0" w:space="0" w:color="auto"/>
                <w:bottom w:val="single" w:sz="6" w:space="8" w:color="E2E2E2"/>
                <w:right w:val="none" w:sz="0" w:space="0" w:color="auto"/>
              </w:divBdr>
            </w:div>
          </w:divsChild>
        </w:div>
        <w:div w:id="358704695">
          <w:marLeft w:val="0"/>
          <w:marRight w:val="0"/>
          <w:marTop w:val="0"/>
          <w:marBottom w:val="0"/>
          <w:divBdr>
            <w:top w:val="none" w:sz="0" w:space="0" w:color="auto"/>
            <w:left w:val="none" w:sz="0" w:space="0" w:color="auto"/>
            <w:bottom w:val="none" w:sz="0" w:space="0" w:color="auto"/>
            <w:right w:val="none" w:sz="0" w:space="0" w:color="auto"/>
          </w:divBdr>
          <w:divsChild>
            <w:div w:id="1676763841">
              <w:marLeft w:val="0"/>
              <w:marRight w:val="0"/>
              <w:marTop w:val="0"/>
              <w:marBottom w:val="0"/>
              <w:divBdr>
                <w:top w:val="none" w:sz="0" w:space="0" w:color="auto"/>
                <w:left w:val="none" w:sz="0" w:space="0" w:color="auto"/>
                <w:bottom w:val="single" w:sz="6" w:space="8" w:color="FFFFFF"/>
                <w:right w:val="none" w:sz="0" w:space="0" w:color="auto"/>
              </w:divBdr>
            </w:div>
            <w:div w:id="713118920">
              <w:marLeft w:val="0"/>
              <w:marRight w:val="0"/>
              <w:marTop w:val="0"/>
              <w:marBottom w:val="0"/>
              <w:divBdr>
                <w:top w:val="none" w:sz="0" w:space="0" w:color="auto"/>
                <w:left w:val="none" w:sz="0" w:space="0" w:color="auto"/>
                <w:bottom w:val="single" w:sz="6" w:space="8" w:color="E2E2E2"/>
                <w:right w:val="none" w:sz="0" w:space="0" w:color="auto"/>
              </w:divBdr>
            </w:div>
          </w:divsChild>
        </w:div>
        <w:div w:id="1764957497">
          <w:marLeft w:val="0"/>
          <w:marRight w:val="0"/>
          <w:marTop w:val="0"/>
          <w:marBottom w:val="0"/>
          <w:divBdr>
            <w:top w:val="none" w:sz="0" w:space="0" w:color="auto"/>
            <w:left w:val="none" w:sz="0" w:space="0" w:color="auto"/>
            <w:bottom w:val="none" w:sz="0" w:space="0" w:color="auto"/>
            <w:right w:val="none" w:sz="0" w:space="0" w:color="auto"/>
          </w:divBdr>
          <w:divsChild>
            <w:div w:id="1937445982">
              <w:marLeft w:val="0"/>
              <w:marRight w:val="0"/>
              <w:marTop w:val="0"/>
              <w:marBottom w:val="0"/>
              <w:divBdr>
                <w:top w:val="none" w:sz="0" w:space="0" w:color="auto"/>
                <w:left w:val="none" w:sz="0" w:space="0" w:color="auto"/>
                <w:bottom w:val="single" w:sz="6" w:space="8" w:color="FFFFFF"/>
                <w:right w:val="none" w:sz="0" w:space="0" w:color="auto"/>
              </w:divBdr>
            </w:div>
            <w:div w:id="2013142801">
              <w:marLeft w:val="0"/>
              <w:marRight w:val="0"/>
              <w:marTop w:val="0"/>
              <w:marBottom w:val="0"/>
              <w:divBdr>
                <w:top w:val="none" w:sz="0" w:space="0" w:color="auto"/>
                <w:left w:val="none" w:sz="0" w:space="0" w:color="auto"/>
                <w:bottom w:val="single" w:sz="6" w:space="8" w:color="E2E2E2"/>
                <w:right w:val="none" w:sz="0" w:space="0" w:color="auto"/>
              </w:divBdr>
            </w:div>
          </w:divsChild>
        </w:div>
        <w:div w:id="1883246640">
          <w:marLeft w:val="0"/>
          <w:marRight w:val="0"/>
          <w:marTop w:val="0"/>
          <w:marBottom w:val="0"/>
          <w:divBdr>
            <w:top w:val="none" w:sz="0" w:space="0" w:color="auto"/>
            <w:left w:val="none" w:sz="0" w:space="0" w:color="auto"/>
            <w:bottom w:val="none" w:sz="0" w:space="0" w:color="auto"/>
            <w:right w:val="none" w:sz="0" w:space="0" w:color="auto"/>
          </w:divBdr>
          <w:divsChild>
            <w:div w:id="463430118">
              <w:marLeft w:val="0"/>
              <w:marRight w:val="0"/>
              <w:marTop w:val="0"/>
              <w:marBottom w:val="0"/>
              <w:divBdr>
                <w:top w:val="none" w:sz="0" w:space="0" w:color="auto"/>
                <w:left w:val="none" w:sz="0" w:space="0" w:color="auto"/>
                <w:bottom w:val="single" w:sz="6" w:space="8" w:color="FFFFFF"/>
                <w:right w:val="none" w:sz="0" w:space="0" w:color="auto"/>
              </w:divBdr>
            </w:div>
            <w:div w:id="1264994015">
              <w:marLeft w:val="0"/>
              <w:marRight w:val="0"/>
              <w:marTop w:val="0"/>
              <w:marBottom w:val="0"/>
              <w:divBdr>
                <w:top w:val="none" w:sz="0" w:space="0" w:color="auto"/>
                <w:left w:val="none" w:sz="0" w:space="0" w:color="auto"/>
                <w:bottom w:val="single" w:sz="6" w:space="8" w:color="E2E2E2"/>
                <w:right w:val="none" w:sz="0" w:space="0" w:color="auto"/>
              </w:divBdr>
            </w:div>
          </w:divsChild>
        </w:div>
        <w:div w:id="815880743">
          <w:marLeft w:val="0"/>
          <w:marRight w:val="0"/>
          <w:marTop w:val="0"/>
          <w:marBottom w:val="0"/>
          <w:divBdr>
            <w:top w:val="none" w:sz="0" w:space="0" w:color="auto"/>
            <w:left w:val="none" w:sz="0" w:space="0" w:color="auto"/>
            <w:bottom w:val="none" w:sz="0" w:space="0" w:color="auto"/>
            <w:right w:val="none" w:sz="0" w:space="0" w:color="auto"/>
          </w:divBdr>
          <w:divsChild>
            <w:div w:id="394165273">
              <w:marLeft w:val="0"/>
              <w:marRight w:val="0"/>
              <w:marTop w:val="0"/>
              <w:marBottom w:val="0"/>
              <w:divBdr>
                <w:top w:val="none" w:sz="0" w:space="0" w:color="auto"/>
                <w:left w:val="none" w:sz="0" w:space="0" w:color="auto"/>
                <w:bottom w:val="single" w:sz="6" w:space="8" w:color="FFFFFF"/>
                <w:right w:val="none" w:sz="0" w:space="0" w:color="auto"/>
              </w:divBdr>
            </w:div>
            <w:div w:id="1732072508">
              <w:marLeft w:val="0"/>
              <w:marRight w:val="0"/>
              <w:marTop w:val="0"/>
              <w:marBottom w:val="0"/>
              <w:divBdr>
                <w:top w:val="none" w:sz="0" w:space="0" w:color="auto"/>
                <w:left w:val="none" w:sz="0" w:space="0" w:color="auto"/>
                <w:bottom w:val="single" w:sz="6" w:space="8" w:color="E2E2E2"/>
                <w:right w:val="none" w:sz="0" w:space="0" w:color="auto"/>
              </w:divBdr>
            </w:div>
          </w:divsChild>
        </w:div>
        <w:div w:id="893345626">
          <w:marLeft w:val="0"/>
          <w:marRight w:val="0"/>
          <w:marTop w:val="0"/>
          <w:marBottom w:val="0"/>
          <w:divBdr>
            <w:top w:val="none" w:sz="0" w:space="0" w:color="auto"/>
            <w:left w:val="none" w:sz="0" w:space="0" w:color="auto"/>
            <w:bottom w:val="none" w:sz="0" w:space="0" w:color="auto"/>
            <w:right w:val="none" w:sz="0" w:space="0" w:color="auto"/>
          </w:divBdr>
          <w:divsChild>
            <w:div w:id="914244217">
              <w:marLeft w:val="0"/>
              <w:marRight w:val="0"/>
              <w:marTop w:val="0"/>
              <w:marBottom w:val="0"/>
              <w:divBdr>
                <w:top w:val="none" w:sz="0" w:space="0" w:color="auto"/>
                <w:left w:val="none" w:sz="0" w:space="0" w:color="auto"/>
                <w:bottom w:val="single" w:sz="6" w:space="8" w:color="FFFFFF"/>
                <w:right w:val="none" w:sz="0" w:space="0" w:color="auto"/>
              </w:divBdr>
            </w:div>
            <w:div w:id="667248208">
              <w:marLeft w:val="0"/>
              <w:marRight w:val="0"/>
              <w:marTop w:val="0"/>
              <w:marBottom w:val="0"/>
              <w:divBdr>
                <w:top w:val="none" w:sz="0" w:space="0" w:color="auto"/>
                <w:left w:val="none" w:sz="0" w:space="0" w:color="auto"/>
                <w:bottom w:val="single" w:sz="6" w:space="8" w:color="E2E2E2"/>
                <w:right w:val="none" w:sz="0" w:space="0" w:color="auto"/>
              </w:divBdr>
            </w:div>
          </w:divsChild>
        </w:div>
        <w:div w:id="222640756">
          <w:marLeft w:val="0"/>
          <w:marRight w:val="0"/>
          <w:marTop w:val="0"/>
          <w:marBottom w:val="0"/>
          <w:divBdr>
            <w:top w:val="none" w:sz="0" w:space="0" w:color="auto"/>
            <w:left w:val="none" w:sz="0" w:space="0" w:color="auto"/>
            <w:bottom w:val="none" w:sz="0" w:space="0" w:color="auto"/>
            <w:right w:val="none" w:sz="0" w:space="0" w:color="auto"/>
          </w:divBdr>
          <w:divsChild>
            <w:div w:id="386681241">
              <w:marLeft w:val="0"/>
              <w:marRight w:val="0"/>
              <w:marTop w:val="0"/>
              <w:marBottom w:val="0"/>
              <w:divBdr>
                <w:top w:val="none" w:sz="0" w:space="0" w:color="auto"/>
                <w:left w:val="none" w:sz="0" w:space="0" w:color="auto"/>
                <w:bottom w:val="single" w:sz="6" w:space="8" w:color="FFFFFF"/>
                <w:right w:val="none" w:sz="0" w:space="0" w:color="auto"/>
              </w:divBdr>
            </w:div>
            <w:div w:id="345836338">
              <w:marLeft w:val="0"/>
              <w:marRight w:val="0"/>
              <w:marTop w:val="0"/>
              <w:marBottom w:val="0"/>
              <w:divBdr>
                <w:top w:val="none" w:sz="0" w:space="0" w:color="auto"/>
                <w:left w:val="none" w:sz="0" w:space="0" w:color="auto"/>
                <w:bottom w:val="single" w:sz="6" w:space="8" w:color="E2E2E2"/>
                <w:right w:val="none" w:sz="0" w:space="0" w:color="auto"/>
              </w:divBdr>
            </w:div>
          </w:divsChild>
        </w:div>
        <w:div w:id="760297340">
          <w:marLeft w:val="0"/>
          <w:marRight w:val="0"/>
          <w:marTop w:val="0"/>
          <w:marBottom w:val="0"/>
          <w:divBdr>
            <w:top w:val="none" w:sz="0" w:space="0" w:color="auto"/>
            <w:left w:val="none" w:sz="0" w:space="0" w:color="auto"/>
            <w:bottom w:val="none" w:sz="0" w:space="0" w:color="auto"/>
            <w:right w:val="none" w:sz="0" w:space="0" w:color="auto"/>
          </w:divBdr>
          <w:divsChild>
            <w:div w:id="278530609">
              <w:marLeft w:val="0"/>
              <w:marRight w:val="0"/>
              <w:marTop w:val="0"/>
              <w:marBottom w:val="0"/>
              <w:divBdr>
                <w:top w:val="none" w:sz="0" w:space="0" w:color="auto"/>
                <w:left w:val="none" w:sz="0" w:space="0" w:color="auto"/>
                <w:bottom w:val="single" w:sz="6" w:space="8" w:color="FFFFFF"/>
                <w:right w:val="none" w:sz="0" w:space="0" w:color="auto"/>
              </w:divBdr>
            </w:div>
            <w:div w:id="124542830">
              <w:marLeft w:val="0"/>
              <w:marRight w:val="0"/>
              <w:marTop w:val="0"/>
              <w:marBottom w:val="0"/>
              <w:divBdr>
                <w:top w:val="none" w:sz="0" w:space="0" w:color="auto"/>
                <w:left w:val="none" w:sz="0" w:space="0" w:color="auto"/>
                <w:bottom w:val="single" w:sz="6" w:space="8" w:color="E2E2E2"/>
                <w:right w:val="none" w:sz="0" w:space="0" w:color="auto"/>
              </w:divBdr>
            </w:div>
          </w:divsChild>
        </w:div>
        <w:div w:id="810171638">
          <w:marLeft w:val="0"/>
          <w:marRight w:val="0"/>
          <w:marTop w:val="0"/>
          <w:marBottom w:val="0"/>
          <w:divBdr>
            <w:top w:val="none" w:sz="0" w:space="0" w:color="auto"/>
            <w:left w:val="none" w:sz="0" w:space="0" w:color="auto"/>
            <w:bottom w:val="none" w:sz="0" w:space="0" w:color="auto"/>
            <w:right w:val="none" w:sz="0" w:space="0" w:color="auto"/>
          </w:divBdr>
          <w:divsChild>
            <w:div w:id="999044975">
              <w:marLeft w:val="0"/>
              <w:marRight w:val="0"/>
              <w:marTop w:val="0"/>
              <w:marBottom w:val="0"/>
              <w:divBdr>
                <w:top w:val="none" w:sz="0" w:space="0" w:color="auto"/>
                <w:left w:val="none" w:sz="0" w:space="0" w:color="auto"/>
                <w:bottom w:val="single" w:sz="6" w:space="8" w:color="FFFFFF"/>
                <w:right w:val="none" w:sz="0" w:space="0" w:color="auto"/>
              </w:divBdr>
            </w:div>
            <w:div w:id="977026624">
              <w:marLeft w:val="0"/>
              <w:marRight w:val="0"/>
              <w:marTop w:val="0"/>
              <w:marBottom w:val="0"/>
              <w:divBdr>
                <w:top w:val="none" w:sz="0" w:space="0" w:color="auto"/>
                <w:left w:val="none" w:sz="0" w:space="0" w:color="auto"/>
                <w:bottom w:val="single" w:sz="6" w:space="8" w:color="E2E2E2"/>
                <w:right w:val="none" w:sz="0" w:space="0" w:color="auto"/>
              </w:divBdr>
            </w:div>
          </w:divsChild>
        </w:div>
        <w:div w:id="1282373834">
          <w:marLeft w:val="0"/>
          <w:marRight w:val="0"/>
          <w:marTop w:val="0"/>
          <w:marBottom w:val="0"/>
          <w:divBdr>
            <w:top w:val="none" w:sz="0" w:space="0" w:color="auto"/>
            <w:left w:val="none" w:sz="0" w:space="0" w:color="auto"/>
            <w:bottom w:val="none" w:sz="0" w:space="0" w:color="auto"/>
            <w:right w:val="none" w:sz="0" w:space="0" w:color="auto"/>
          </w:divBdr>
          <w:divsChild>
            <w:div w:id="1011570382">
              <w:marLeft w:val="0"/>
              <w:marRight w:val="0"/>
              <w:marTop w:val="375"/>
              <w:marBottom w:val="375"/>
              <w:divBdr>
                <w:top w:val="none" w:sz="0" w:space="0" w:color="auto"/>
                <w:left w:val="none" w:sz="0" w:space="0" w:color="auto"/>
                <w:bottom w:val="none" w:sz="0" w:space="0" w:color="auto"/>
                <w:right w:val="none" w:sz="0" w:space="0" w:color="auto"/>
              </w:divBdr>
            </w:div>
          </w:divsChild>
        </w:div>
        <w:div w:id="1581479054">
          <w:marLeft w:val="0"/>
          <w:marRight w:val="0"/>
          <w:marTop w:val="0"/>
          <w:marBottom w:val="0"/>
          <w:divBdr>
            <w:top w:val="none" w:sz="0" w:space="0" w:color="auto"/>
            <w:left w:val="none" w:sz="0" w:space="0" w:color="auto"/>
            <w:bottom w:val="none" w:sz="0" w:space="0" w:color="auto"/>
            <w:right w:val="none" w:sz="0" w:space="0" w:color="auto"/>
          </w:divBdr>
          <w:divsChild>
            <w:div w:id="91320599">
              <w:marLeft w:val="0"/>
              <w:marRight w:val="0"/>
              <w:marTop w:val="0"/>
              <w:marBottom w:val="0"/>
              <w:divBdr>
                <w:top w:val="none" w:sz="0" w:space="0" w:color="auto"/>
                <w:left w:val="none" w:sz="0" w:space="0" w:color="auto"/>
                <w:bottom w:val="single" w:sz="6" w:space="8" w:color="FFFFFF"/>
                <w:right w:val="none" w:sz="0" w:space="0" w:color="auto"/>
              </w:divBdr>
            </w:div>
            <w:div w:id="883642669">
              <w:marLeft w:val="0"/>
              <w:marRight w:val="0"/>
              <w:marTop w:val="0"/>
              <w:marBottom w:val="0"/>
              <w:divBdr>
                <w:top w:val="none" w:sz="0" w:space="0" w:color="auto"/>
                <w:left w:val="none" w:sz="0" w:space="0" w:color="auto"/>
                <w:bottom w:val="single" w:sz="6" w:space="8" w:color="E2E2E2"/>
                <w:right w:val="none" w:sz="0" w:space="0" w:color="auto"/>
              </w:divBdr>
            </w:div>
          </w:divsChild>
        </w:div>
        <w:div w:id="1216350336">
          <w:marLeft w:val="0"/>
          <w:marRight w:val="0"/>
          <w:marTop w:val="0"/>
          <w:marBottom w:val="0"/>
          <w:divBdr>
            <w:top w:val="none" w:sz="0" w:space="0" w:color="auto"/>
            <w:left w:val="none" w:sz="0" w:space="0" w:color="auto"/>
            <w:bottom w:val="none" w:sz="0" w:space="0" w:color="auto"/>
            <w:right w:val="none" w:sz="0" w:space="0" w:color="auto"/>
          </w:divBdr>
          <w:divsChild>
            <w:div w:id="291862475">
              <w:marLeft w:val="0"/>
              <w:marRight w:val="0"/>
              <w:marTop w:val="0"/>
              <w:marBottom w:val="0"/>
              <w:divBdr>
                <w:top w:val="none" w:sz="0" w:space="0" w:color="auto"/>
                <w:left w:val="none" w:sz="0" w:space="0" w:color="auto"/>
                <w:bottom w:val="single" w:sz="6" w:space="8" w:color="FFFFFF"/>
                <w:right w:val="none" w:sz="0" w:space="0" w:color="auto"/>
              </w:divBdr>
            </w:div>
            <w:div w:id="1110078784">
              <w:marLeft w:val="0"/>
              <w:marRight w:val="0"/>
              <w:marTop w:val="0"/>
              <w:marBottom w:val="0"/>
              <w:divBdr>
                <w:top w:val="none" w:sz="0" w:space="0" w:color="auto"/>
                <w:left w:val="none" w:sz="0" w:space="0" w:color="auto"/>
                <w:bottom w:val="single" w:sz="6" w:space="8" w:color="E2E2E2"/>
                <w:right w:val="none" w:sz="0" w:space="0" w:color="auto"/>
              </w:divBdr>
            </w:div>
          </w:divsChild>
        </w:div>
        <w:div w:id="1066368998">
          <w:marLeft w:val="0"/>
          <w:marRight w:val="0"/>
          <w:marTop w:val="0"/>
          <w:marBottom w:val="0"/>
          <w:divBdr>
            <w:top w:val="none" w:sz="0" w:space="0" w:color="auto"/>
            <w:left w:val="none" w:sz="0" w:space="0" w:color="auto"/>
            <w:bottom w:val="none" w:sz="0" w:space="0" w:color="auto"/>
            <w:right w:val="none" w:sz="0" w:space="0" w:color="auto"/>
          </w:divBdr>
          <w:divsChild>
            <w:div w:id="335420102">
              <w:marLeft w:val="0"/>
              <w:marRight w:val="0"/>
              <w:marTop w:val="0"/>
              <w:marBottom w:val="0"/>
              <w:divBdr>
                <w:top w:val="none" w:sz="0" w:space="0" w:color="auto"/>
                <w:left w:val="none" w:sz="0" w:space="0" w:color="auto"/>
                <w:bottom w:val="single" w:sz="6" w:space="8" w:color="FFFFFF"/>
                <w:right w:val="none" w:sz="0" w:space="0" w:color="auto"/>
              </w:divBdr>
            </w:div>
            <w:div w:id="932973981">
              <w:marLeft w:val="0"/>
              <w:marRight w:val="0"/>
              <w:marTop w:val="0"/>
              <w:marBottom w:val="0"/>
              <w:divBdr>
                <w:top w:val="none" w:sz="0" w:space="0" w:color="auto"/>
                <w:left w:val="none" w:sz="0" w:space="0" w:color="auto"/>
                <w:bottom w:val="single" w:sz="6" w:space="8" w:color="E2E2E2"/>
                <w:right w:val="none" w:sz="0" w:space="0" w:color="auto"/>
              </w:divBdr>
            </w:div>
          </w:divsChild>
        </w:div>
        <w:div w:id="1002510913">
          <w:marLeft w:val="0"/>
          <w:marRight w:val="0"/>
          <w:marTop w:val="0"/>
          <w:marBottom w:val="0"/>
          <w:divBdr>
            <w:top w:val="none" w:sz="0" w:space="0" w:color="auto"/>
            <w:left w:val="none" w:sz="0" w:space="0" w:color="auto"/>
            <w:bottom w:val="none" w:sz="0" w:space="0" w:color="auto"/>
            <w:right w:val="none" w:sz="0" w:space="0" w:color="auto"/>
          </w:divBdr>
          <w:divsChild>
            <w:div w:id="1177042230">
              <w:marLeft w:val="0"/>
              <w:marRight w:val="0"/>
              <w:marTop w:val="0"/>
              <w:marBottom w:val="0"/>
              <w:divBdr>
                <w:top w:val="none" w:sz="0" w:space="0" w:color="auto"/>
                <w:left w:val="none" w:sz="0" w:space="0" w:color="auto"/>
                <w:bottom w:val="single" w:sz="6" w:space="8" w:color="FFFFFF"/>
                <w:right w:val="none" w:sz="0" w:space="0" w:color="auto"/>
              </w:divBdr>
            </w:div>
            <w:div w:id="1237320135">
              <w:marLeft w:val="0"/>
              <w:marRight w:val="0"/>
              <w:marTop w:val="0"/>
              <w:marBottom w:val="0"/>
              <w:divBdr>
                <w:top w:val="none" w:sz="0" w:space="0" w:color="auto"/>
                <w:left w:val="none" w:sz="0" w:space="0" w:color="auto"/>
                <w:bottom w:val="single" w:sz="6" w:space="8" w:color="E2E2E2"/>
                <w:right w:val="none" w:sz="0" w:space="0" w:color="auto"/>
              </w:divBdr>
            </w:div>
          </w:divsChild>
        </w:div>
        <w:div w:id="178668311">
          <w:marLeft w:val="0"/>
          <w:marRight w:val="0"/>
          <w:marTop w:val="0"/>
          <w:marBottom w:val="0"/>
          <w:divBdr>
            <w:top w:val="none" w:sz="0" w:space="0" w:color="auto"/>
            <w:left w:val="none" w:sz="0" w:space="0" w:color="auto"/>
            <w:bottom w:val="none" w:sz="0" w:space="0" w:color="auto"/>
            <w:right w:val="none" w:sz="0" w:space="0" w:color="auto"/>
          </w:divBdr>
          <w:divsChild>
            <w:div w:id="902955318">
              <w:marLeft w:val="0"/>
              <w:marRight w:val="0"/>
              <w:marTop w:val="0"/>
              <w:marBottom w:val="0"/>
              <w:divBdr>
                <w:top w:val="none" w:sz="0" w:space="0" w:color="auto"/>
                <w:left w:val="none" w:sz="0" w:space="0" w:color="auto"/>
                <w:bottom w:val="single" w:sz="6" w:space="8" w:color="FFFFFF"/>
                <w:right w:val="none" w:sz="0" w:space="0" w:color="auto"/>
              </w:divBdr>
            </w:div>
            <w:div w:id="105272810">
              <w:marLeft w:val="0"/>
              <w:marRight w:val="0"/>
              <w:marTop w:val="0"/>
              <w:marBottom w:val="0"/>
              <w:divBdr>
                <w:top w:val="none" w:sz="0" w:space="0" w:color="auto"/>
                <w:left w:val="none" w:sz="0" w:space="0" w:color="auto"/>
                <w:bottom w:val="single" w:sz="6" w:space="8" w:color="E2E2E2"/>
                <w:right w:val="none" w:sz="0" w:space="0" w:color="auto"/>
              </w:divBdr>
            </w:div>
          </w:divsChild>
        </w:div>
        <w:div w:id="946162524">
          <w:marLeft w:val="0"/>
          <w:marRight w:val="0"/>
          <w:marTop w:val="0"/>
          <w:marBottom w:val="0"/>
          <w:divBdr>
            <w:top w:val="none" w:sz="0" w:space="0" w:color="auto"/>
            <w:left w:val="none" w:sz="0" w:space="0" w:color="auto"/>
            <w:bottom w:val="none" w:sz="0" w:space="0" w:color="auto"/>
            <w:right w:val="none" w:sz="0" w:space="0" w:color="auto"/>
          </w:divBdr>
          <w:divsChild>
            <w:div w:id="1515344723">
              <w:marLeft w:val="0"/>
              <w:marRight w:val="0"/>
              <w:marTop w:val="375"/>
              <w:marBottom w:val="375"/>
              <w:divBdr>
                <w:top w:val="none" w:sz="0" w:space="0" w:color="auto"/>
                <w:left w:val="none" w:sz="0" w:space="0" w:color="auto"/>
                <w:bottom w:val="none" w:sz="0" w:space="0" w:color="auto"/>
                <w:right w:val="none" w:sz="0" w:space="0" w:color="auto"/>
              </w:divBdr>
            </w:div>
          </w:divsChild>
        </w:div>
        <w:div w:id="34740929">
          <w:marLeft w:val="0"/>
          <w:marRight w:val="0"/>
          <w:marTop w:val="0"/>
          <w:marBottom w:val="0"/>
          <w:divBdr>
            <w:top w:val="none" w:sz="0" w:space="0" w:color="auto"/>
            <w:left w:val="none" w:sz="0" w:space="0" w:color="auto"/>
            <w:bottom w:val="none" w:sz="0" w:space="0" w:color="auto"/>
            <w:right w:val="none" w:sz="0" w:space="0" w:color="auto"/>
          </w:divBdr>
          <w:divsChild>
            <w:div w:id="593825979">
              <w:marLeft w:val="0"/>
              <w:marRight w:val="0"/>
              <w:marTop w:val="0"/>
              <w:marBottom w:val="0"/>
              <w:divBdr>
                <w:top w:val="none" w:sz="0" w:space="0" w:color="auto"/>
                <w:left w:val="none" w:sz="0" w:space="0" w:color="auto"/>
                <w:bottom w:val="single" w:sz="6" w:space="8" w:color="FFFFFF"/>
                <w:right w:val="none" w:sz="0" w:space="0" w:color="auto"/>
              </w:divBdr>
            </w:div>
            <w:div w:id="1975019811">
              <w:marLeft w:val="0"/>
              <w:marRight w:val="0"/>
              <w:marTop w:val="0"/>
              <w:marBottom w:val="0"/>
              <w:divBdr>
                <w:top w:val="none" w:sz="0" w:space="0" w:color="auto"/>
                <w:left w:val="none" w:sz="0" w:space="0" w:color="auto"/>
                <w:bottom w:val="single" w:sz="6" w:space="8" w:color="E2E2E2"/>
                <w:right w:val="none" w:sz="0" w:space="0" w:color="auto"/>
              </w:divBdr>
            </w:div>
          </w:divsChild>
        </w:div>
        <w:div w:id="870801733">
          <w:marLeft w:val="0"/>
          <w:marRight w:val="0"/>
          <w:marTop w:val="0"/>
          <w:marBottom w:val="0"/>
          <w:divBdr>
            <w:top w:val="none" w:sz="0" w:space="0" w:color="auto"/>
            <w:left w:val="none" w:sz="0" w:space="0" w:color="auto"/>
            <w:bottom w:val="none" w:sz="0" w:space="0" w:color="auto"/>
            <w:right w:val="none" w:sz="0" w:space="0" w:color="auto"/>
          </w:divBdr>
          <w:divsChild>
            <w:div w:id="2070423773">
              <w:marLeft w:val="0"/>
              <w:marRight w:val="0"/>
              <w:marTop w:val="0"/>
              <w:marBottom w:val="0"/>
              <w:divBdr>
                <w:top w:val="none" w:sz="0" w:space="0" w:color="auto"/>
                <w:left w:val="none" w:sz="0" w:space="0" w:color="auto"/>
                <w:bottom w:val="single" w:sz="6" w:space="8" w:color="FFFFFF"/>
                <w:right w:val="none" w:sz="0" w:space="0" w:color="auto"/>
              </w:divBdr>
            </w:div>
            <w:div w:id="1061174171">
              <w:marLeft w:val="0"/>
              <w:marRight w:val="0"/>
              <w:marTop w:val="0"/>
              <w:marBottom w:val="0"/>
              <w:divBdr>
                <w:top w:val="none" w:sz="0" w:space="0" w:color="auto"/>
                <w:left w:val="none" w:sz="0" w:space="0" w:color="auto"/>
                <w:bottom w:val="single" w:sz="6" w:space="8" w:color="E2E2E2"/>
                <w:right w:val="none" w:sz="0" w:space="0" w:color="auto"/>
              </w:divBdr>
            </w:div>
          </w:divsChild>
        </w:div>
        <w:div w:id="1593514630">
          <w:marLeft w:val="0"/>
          <w:marRight w:val="0"/>
          <w:marTop w:val="0"/>
          <w:marBottom w:val="0"/>
          <w:divBdr>
            <w:top w:val="none" w:sz="0" w:space="0" w:color="auto"/>
            <w:left w:val="none" w:sz="0" w:space="0" w:color="auto"/>
            <w:bottom w:val="none" w:sz="0" w:space="0" w:color="auto"/>
            <w:right w:val="none" w:sz="0" w:space="0" w:color="auto"/>
          </w:divBdr>
          <w:divsChild>
            <w:div w:id="1101221205">
              <w:marLeft w:val="0"/>
              <w:marRight w:val="0"/>
              <w:marTop w:val="375"/>
              <w:marBottom w:val="375"/>
              <w:divBdr>
                <w:top w:val="none" w:sz="0" w:space="0" w:color="auto"/>
                <w:left w:val="none" w:sz="0" w:space="0" w:color="auto"/>
                <w:bottom w:val="none" w:sz="0" w:space="0" w:color="auto"/>
                <w:right w:val="none" w:sz="0" w:space="0" w:color="auto"/>
              </w:divBdr>
            </w:div>
          </w:divsChild>
        </w:div>
        <w:div w:id="313996227">
          <w:marLeft w:val="0"/>
          <w:marRight w:val="0"/>
          <w:marTop w:val="0"/>
          <w:marBottom w:val="0"/>
          <w:divBdr>
            <w:top w:val="none" w:sz="0" w:space="0" w:color="auto"/>
            <w:left w:val="none" w:sz="0" w:space="0" w:color="auto"/>
            <w:bottom w:val="none" w:sz="0" w:space="0" w:color="auto"/>
            <w:right w:val="none" w:sz="0" w:space="0" w:color="auto"/>
          </w:divBdr>
          <w:divsChild>
            <w:div w:id="401952815">
              <w:marLeft w:val="0"/>
              <w:marRight w:val="0"/>
              <w:marTop w:val="0"/>
              <w:marBottom w:val="0"/>
              <w:divBdr>
                <w:top w:val="none" w:sz="0" w:space="0" w:color="auto"/>
                <w:left w:val="none" w:sz="0" w:space="0" w:color="auto"/>
                <w:bottom w:val="single" w:sz="6" w:space="8" w:color="FFFFFF"/>
                <w:right w:val="none" w:sz="0" w:space="0" w:color="auto"/>
              </w:divBdr>
            </w:div>
            <w:div w:id="1212159391">
              <w:marLeft w:val="0"/>
              <w:marRight w:val="0"/>
              <w:marTop w:val="0"/>
              <w:marBottom w:val="0"/>
              <w:divBdr>
                <w:top w:val="none" w:sz="0" w:space="0" w:color="auto"/>
                <w:left w:val="none" w:sz="0" w:space="0" w:color="auto"/>
                <w:bottom w:val="single" w:sz="6" w:space="8" w:color="E2E2E2"/>
                <w:right w:val="none" w:sz="0" w:space="0" w:color="auto"/>
              </w:divBdr>
            </w:div>
          </w:divsChild>
        </w:div>
        <w:div w:id="696930284">
          <w:marLeft w:val="0"/>
          <w:marRight w:val="0"/>
          <w:marTop w:val="0"/>
          <w:marBottom w:val="0"/>
          <w:divBdr>
            <w:top w:val="none" w:sz="0" w:space="0" w:color="auto"/>
            <w:left w:val="none" w:sz="0" w:space="0" w:color="auto"/>
            <w:bottom w:val="none" w:sz="0" w:space="0" w:color="auto"/>
            <w:right w:val="none" w:sz="0" w:space="0" w:color="auto"/>
          </w:divBdr>
          <w:divsChild>
            <w:div w:id="1626697266">
              <w:marLeft w:val="0"/>
              <w:marRight w:val="0"/>
              <w:marTop w:val="375"/>
              <w:marBottom w:val="375"/>
              <w:divBdr>
                <w:top w:val="none" w:sz="0" w:space="0" w:color="auto"/>
                <w:left w:val="none" w:sz="0" w:space="0" w:color="auto"/>
                <w:bottom w:val="none" w:sz="0" w:space="0" w:color="auto"/>
                <w:right w:val="none" w:sz="0" w:space="0" w:color="auto"/>
              </w:divBdr>
            </w:div>
          </w:divsChild>
        </w:div>
        <w:div w:id="110630337">
          <w:marLeft w:val="0"/>
          <w:marRight w:val="0"/>
          <w:marTop w:val="0"/>
          <w:marBottom w:val="0"/>
          <w:divBdr>
            <w:top w:val="none" w:sz="0" w:space="0" w:color="auto"/>
            <w:left w:val="none" w:sz="0" w:space="0" w:color="auto"/>
            <w:bottom w:val="none" w:sz="0" w:space="0" w:color="auto"/>
            <w:right w:val="none" w:sz="0" w:space="0" w:color="auto"/>
          </w:divBdr>
          <w:divsChild>
            <w:div w:id="1128931648">
              <w:marLeft w:val="0"/>
              <w:marRight w:val="0"/>
              <w:marTop w:val="0"/>
              <w:marBottom w:val="0"/>
              <w:divBdr>
                <w:top w:val="none" w:sz="0" w:space="0" w:color="auto"/>
                <w:left w:val="none" w:sz="0" w:space="0" w:color="auto"/>
                <w:bottom w:val="single" w:sz="6" w:space="8" w:color="FFFFFF"/>
                <w:right w:val="none" w:sz="0" w:space="0" w:color="auto"/>
              </w:divBdr>
            </w:div>
            <w:div w:id="362441415">
              <w:marLeft w:val="0"/>
              <w:marRight w:val="0"/>
              <w:marTop w:val="0"/>
              <w:marBottom w:val="0"/>
              <w:divBdr>
                <w:top w:val="none" w:sz="0" w:space="0" w:color="auto"/>
                <w:left w:val="none" w:sz="0" w:space="0" w:color="auto"/>
                <w:bottom w:val="single" w:sz="6" w:space="8" w:color="E2E2E2"/>
                <w:right w:val="none" w:sz="0" w:space="0" w:color="auto"/>
              </w:divBdr>
            </w:div>
          </w:divsChild>
        </w:div>
        <w:div w:id="1607687159">
          <w:marLeft w:val="0"/>
          <w:marRight w:val="0"/>
          <w:marTop w:val="0"/>
          <w:marBottom w:val="0"/>
          <w:divBdr>
            <w:top w:val="none" w:sz="0" w:space="0" w:color="auto"/>
            <w:left w:val="none" w:sz="0" w:space="0" w:color="auto"/>
            <w:bottom w:val="none" w:sz="0" w:space="0" w:color="auto"/>
            <w:right w:val="none" w:sz="0" w:space="0" w:color="auto"/>
          </w:divBdr>
          <w:divsChild>
            <w:div w:id="588586939">
              <w:marLeft w:val="0"/>
              <w:marRight w:val="0"/>
              <w:marTop w:val="0"/>
              <w:marBottom w:val="0"/>
              <w:divBdr>
                <w:top w:val="none" w:sz="0" w:space="0" w:color="auto"/>
                <w:left w:val="none" w:sz="0" w:space="0" w:color="auto"/>
                <w:bottom w:val="single" w:sz="6" w:space="8" w:color="FFFFFF"/>
                <w:right w:val="none" w:sz="0" w:space="0" w:color="auto"/>
              </w:divBdr>
            </w:div>
            <w:div w:id="1327246638">
              <w:marLeft w:val="0"/>
              <w:marRight w:val="0"/>
              <w:marTop w:val="0"/>
              <w:marBottom w:val="0"/>
              <w:divBdr>
                <w:top w:val="none" w:sz="0" w:space="0" w:color="auto"/>
                <w:left w:val="none" w:sz="0" w:space="0" w:color="auto"/>
                <w:bottom w:val="single" w:sz="6" w:space="8" w:color="E2E2E2"/>
                <w:right w:val="none" w:sz="0" w:space="0" w:color="auto"/>
              </w:divBdr>
            </w:div>
          </w:divsChild>
        </w:div>
        <w:div w:id="254629272">
          <w:marLeft w:val="0"/>
          <w:marRight w:val="0"/>
          <w:marTop w:val="0"/>
          <w:marBottom w:val="0"/>
          <w:divBdr>
            <w:top w:val="none" w:sz="0" w:space="0" w:color="auto"/>
            <w:left w:val="none" w:sz="0" w:space="0" w:color="auto"/>
            <w:bottom w:val="none" w:sz="0" w:space="0" w:color="auto"/>
            <w:right w:val="none" w:sz="0" w:space="0" w:color="auto"/>
          </w:divBdr>
          <w:divsChild>
            <w:div w:id="917249812">
              <w:marLeft w:val="0"/>
              <w:marRight w:val="0"/>
              <w:marTop w:val="0"/>
              <w:marBottom w:val="0"/>
              <w:divBdr>
                <w:top w:val="none" w:sz="0" w:space="0" w:color="auto"/>
                <w:left w:val="none" w:sz="0" w:space="0" w:color="auto"/>
                <w:bottom w:val="single" w:sz="6" w:space="8" w:color="FFFFFF"/>
                <w:right w:val="none" w:sz="0" w:space="0" w:color="auto"/>
              </w:divBdr>
            </w:div>
            <w:div w:id="1696421981">
              <w:marLeft w:val="0"/>
              <w:marRight w:val="0"/>
              <w:marTop w:val="0"/>
              <w:marBottom w:val="0"/>
              <w:divBdr>
                <w:top w:val="none" w:sz="0" w:space="0" w:color="auto"/>
                <w:left w:val="none" w:sz="0" w:space="0" w:color="auto"/>
                <w:bottom w:val="single" w:sz="6" w:space="8" w:color="E2E2E2"/>
                <w:right w:val="none" w:sz="0" w:space="0" w:color="auto"/>
              </w:divBdr>
            </w:div>
          </w:divsChild>
        </w:div>
        <w:div w:id="2131434945">
          <w:marLeft w:val="0"/>
          <w:marRight w:val="0"/>
          <w:marTop w:val="0"/>
          <w:marBottom w:val="0"/>
          <w:divBdr>
            <w:top w:val="none" w:sz="0" w:space="0" w:color="auto"/>
            <w:left w:val="none" w:sz="0" w:space="0" w:color="auto"/>
            <w:bottom w:val="none" w:sz="0" w:space="0" w:color="auto"/>
            <w:right w:val="none" w:sz="0" w:space="0" w:color="auto"/>
          </w:divBdr>
          <w:divsChild>
            <w:div w:id="1549997610">
              <w:marLeft w:val="0"/>
              <w:marRight w:val="0"/>
              <w:marTop w:val="0"/>
              <w:marBottom w:val="0"/>
              <w:divBdr>
                <w:top w:val="none" w:sz="0" w:space="0" w:color="auto"/>
                <w:left w:val="none" w:sz="0" w:space="0" w:color="auto"/>
                <w:bottom w:val="single" w:sz="6" w:space="8" w:color="FFFFFF"/>
                <w:right w:val="none" w:sz="0" w:space="0" w:color="auto"/>
              </w:divBdr>
            </w:div>
            <w:div w:id="1371952624">
              <w:marLeft w:val="0"/>
              <w:marRight w:val="0"/>
              <w:marTop w:val="0"/>
              <w:marBottom w:val="0"/>
              <w:divBdr>
                <w:top w:val="none" w:sz="0" w:space="0" w:color="auto"/>
                <w:left w:val="none" w:sz="0" w:space="0" w:color="auto"/>
                <w:bottom w:val="single" w:sz="6" w:space="8" w:color="E2E2E2"/>
                <w:right w:val="none" w:sz="0" w:space="0" w:color="auto"/>
              </w:divBdr>
            </w:div>
          </w:divsChild>
        </w:div>
        <w:div w:id="187960540">
          <w:marLeft w:val="0"/>
          <w:marRight w:val="0"/>
          <w:marTop w:val="0"/>
          <w:marBottom w:val="0"/>
          <w:divBdr>
            <w:top w:val="none" w:sz="0" w:space="0" w:color="auto"/>
            <w:left w:val="none" w:sz="0" w:space="0" w:color="auto"/>
            <w:bottom w:val="none" w:sz="0" w:space="0" w:color="auto"/>
            <w:right w:val="none" w:sz="0" w:space="0" w:color="auto"/>
          </w:divBdr>
          <w:divsChild>
            <w:div w:id="389422509">
              <w:marLeft w:val="0"/>
              <w:marRight w:val="0"/>
              <w:marTop w:val="0"/>
              <w:marBottom w:val="0"/>
              <w:divBdr>
                <w:top w:val="none" w:sz="0" w:space="0" w:color="auto"/>
                <w:left w:val="none" w:sz="0" w:space="0" w:color="auto"/>
                <w:bottom w:val="single" w:sz="6" w:space="8" w:color="FFFFFF"/>
                <w:right w:val="none" w:sz="0" w:space="0" w:color="auto"/>
              </w:divBdr>
            </w:div>
            <w:div w:id="249436712">
              <w:marLeft w:val="0"/>
              <w:marRight w:val="0"/>
              <w:marTop w:val="0"/>
              <w:marBottom w:val="0"/>
              <w:divBdr>
                <w:top w:val="none" w:sz="0" w:space="0" w:color="auto"/>
                <w:left w:val="none" w:sz="0" w:space="0" w:color="auto"/>
                <w:bottom w:val="single" w:sz="6" w:space="8" w:color="E2E2E2"/>
                <w:right w:val="none" w:sz="0" w:space="0" w:color="auto"/>
              </w:divBdr>
            </w:div>
          </w:divsChild>
        </w:div>
        <w:div w:id="937374761">
          <w:marLeft w:val="0"/>
          <w:marRight w:val="0"/>
          <w:marTop w:val="0"/>
          <w:marBottom w:val="0"/>
          <w:divBdr>
            <w:top w:val="none" w:sz="0" w:space="0" w:color="auto"/>
            <w:left w:val="none" w:sz="0" w:space="0" w:color="auto"/>
            <w:bottom w:val="none" w:sz="0" w:space="0" w:color="auto"/>
            <w:right w:val="none" w:sz="0" w:space="0" w:color="auto"/>
          </w:divBdr>
          <w:divsChild>
            <w:div w:id="1532573448">
              <w:marLeft w:val="0"/>
              <w:marRight w:val="0"/>
              <w:marTop w:val="375"/>
              <w:marBottom w:val="375"/>
              <w:divBdr>
                <w:top w:val="none" w:sz="0" w:space="0" w:color="auto"/>
                <w:left w:val="none" w:sz="0" w:space="0" w:color="auto"/>
                <w:bottom w:val="none" w:sz="0" w:space="0" w:color="auto"/>
                <w:right w:val="none" w:sz="0" w:space="0" w:color="auto"/>
              </w:divBdr>
            </w:div>
          </w:divsChild>
        </w:div>
        <w:div w:id="1477795463">
          <w:marLeft w:val="0"/>
          <w:marRight w:val="0"/>
          <w:marTop w:val="0"/>
          <w:marBottom w:val="0"/>
          <w:divBdr>
            <w:top w:val="none" w:sz="0" w:space="0" w:color="auto"/>
            <w:left w:val="none" w:sz="0" w:space="0" w:color="auto"/>
            <w:bottom w:val="none" w:sz="0" w:space="0" w:color="auto"/>
            <w:right w:val="none" w:sz="0" w:space="0" w:color="auto"/>
          </w:divBdr>
          <w:divsChild>
            <w:div w:id="324674742">
              <w:marLeft w:val="0"/>
              <w:marRight w:val="0"/>
              <w:marTop w:val="0"/>
              <w:marBottom w:val="0"/>
              <w:divBdr>
                <w:top w:val="none" w:sz="0" w:space="0" w:color="auto"/>
                <w:left w:val="none" w:sz="0" w:space="0" w:color="auto"/>
                <w:bottom w:val="single" w:sz="6" w:space="8" w:color="FFFFFF"/>
                <w:right w:val="none" w:sz="0" w:space="0" w:color="auto"/>
              </w:divBdr>
            </w:div>
            <w:div w:id="1600790022">
              <w:marLeft w:val="0"/>
              <w:marRight w:val="0"/>
              <w:marTop w:val="0"/>
              <w:marBottom w:val="0"/>
              <w:divBdr>
                <w:top w:val="none" w:sz="0" w:space="0" w:color="auto"/>
                <w:left w:val="none" w:sz="0" w:space="0" w:color="auto"/>
                <w:bottom w:val="single" w:sz="6" w:space="8" w:color="E2E2E2"/>
                <w:right w:val="none" w:sz="0" w:space="0" w:color="auto"/>
              </w:divBdr>
            </w:div>
          </w:divsChild>
        </w:div>
        <w:div w:id="424418415">
          <w:marLeft w:val="0"/>
          <w:marRight w:val="0"/>
          <w:marTop w:val="0"/>
          <w:marBottom w:val="0"/>
          <w:divBdr>
            <w:top w:val="none" w:sz="0" w:space="0" w:color="auto"/>
            <w:left w:val="none" w:sz="0" w:space="0" w:color="auto"/>
            <w:bottom w:val="none" w:sz="0" w:space="0" w:color="auto"/>
            <w:right w:val="none" w:sz="0" w:space="0" w:color="auto"/>
          </w:divBdr>
          <w:divsChild>
            <w:div w:id="140314286">
              <w:marLeft w:val="0"/>
              <w:marRight w:val="0"/>
              <w:marTop w:val="0"/>
              <w:marBottom w:val="0"/>
              <w:divBdr>
                <w:top w:val="none" w:sz="0" w:space="0" w:color="auto"/>
                <w:left w:val="none" w:sz="0" w:space="0" w:color="auto"/>
                <w:bottom w:val="single" w:sz="6" w:space="8" w:color="FFFFFF"/>
                <w:right w:val="none" w:sz="0" w:space="0" w:color="auto"/>
              </w:divBdr>
            </w:div>
            <w:div w:id="980774213">
              <w:marLeft w:val="0"/>
              <w:marRight w:val="0"/>
              <w:marTop w:val="0"/>
              <w:marBottom w:val="0"/>
              <w:divBdr>
                <w:top w:val="none" w:sz="0" w:space="0" w:color="auto"/>
                <w:left w:val="none" w:sz="0" w:space="0" w:color="auto"/>
                <w:bottom w:val="single" w:sz="6" w:space="8" w:color="E2E2E2"/>
                <w:right w:val="none" w:sz="0" w:space="0" w:color="auto"/>
              </w:divBdr>
            </w:div>
          </w:divsChild>
        </w:div>
        <w:div w:id="926230264">
          <w:marLeft w:val="0"/>
          <w:marRight w:val="0"/>
          <w:marTop w:val="0"/>
          <w:marBottom w:val="0"/>
          <w:divBdr>
            <w:top w:val="none" w:sz="0" w:space="0" w:color="auto"/>
            <w:left w:val="none" w:sz="0" w:space="0" w:color="auto"/>
            <w:bottom w:val="none" w:sz="0" w:space="0" w:color="auto"/>
            <w:right w:val="none" w:sz="0" w:space="0" w:color="auto"/>
          </w:divBdr>
          <w:divsChild>
            <w:div w:id="1835684803">
              <w:marLeft w:val="0"/>
              <w:marRight w:val="0"/>
              <w:marTop w:val="0"/>
              <w:marBottom w:val="0"/>
              <w:divBdr>
                <w:top w:val="none" w:sz="0" w:space="0" w:color="auto"/>
                <w:left w:val="none" w:sz="0" w:space="0" w:color="auto"/>
                <w:bottom w:val="single" w:sz="6" w:space="8" w:color="FFFFFF"/>
                <w:right w:val="none" w:sz="0" w:space="0" w:color="auto"/>
              </w:divBdr>
            </w:div>
            <w:div w:id="271515679">
              <w:marLeft w:val="0"/>
              <w:marRight w:val="0"/>
              <w:marTop w:val="0"/>
              <w:marBottom w:val="0"/>
              <w:divBdr>
                <w:top w:val="none" w:sz="0" w:space="0" w:color="auto"/>
                <w:left w:val="none" w:sz="0" w:space="0" w:color="auto"/>
                <w:bottom w:val="single" w:sz="6" w:space="8" w:color="E2E2E2"/>
                <w:right w:val="none" w:sz="0" w:space="0" w:color="auto"/>
              </w:divBdr>
            </w:div>
          </w:divsChild>
        </w:div>
        <w:div w:id="694116528">
          <w:marLeft w:val="0"/>
          <w:marRight w:val="0"/>
          <w:marTop w:val="0"/>
          <w:marBottom w:val="0"/>
          <w:divBdr>
            <w:top w:val="none" w:sz="0" w:space="0" w:color="auto"/>
            <w:left w:val="none" w:sz="0" w:space="0" w:color="auto"/>
            <w:bottom w:val="none" w:sz="0" w:space="0" w:color="auto"/>
            <w:right w:val="none" w:sz="0" w:space="0" w:color="auto"/>
          </w:divBdr>
          <w:divsChild>
            <w:div w:id="471366532">
              <w:marLeft w:val="0"/>
              <w:marRight w:val="0"/>
              <w:marTop w:val="375"/>
              <w:marBottom w:val="375"/>
              <w:divBdr>
                <w:top w:val="none" w:sz="0" w:space="0" w:color="auto"/>
                <w:left w:val="none" w:sz="0" w:space="0" w:color="auto"/>
                <w:bottom w:val="none" w:sz="0" w:space="0" w:color="auto"/>
                <w:right w:val="none" w:sz="0" w:space="0" w:color="auto"/>
              </w:divBdr>
            </w:div>
          </w:divsChild>
        </w:div>
        <w:div w:id="1683047435">
          <w:marLeft w:val="0"/>
          <w:marRight w:val="0"/>
          <w:marTop w:val="0"/>
          <w:marBottom w:val="0"/>
          <w:divBdr>
            <w:top w:val="none" w:sz="0" w:space="0" w:color="auto"/>
            <w:left w:val="none" w:sz="0" w:space="0" w:color="auto"/>
            <w:bottom w:val="none" w:sz="0" w:space="0" w:color="auto"/>
            <w:right w:val="none" w:sz="0" w:space="0" w:color="auto"/>
          </w:divBdr>
          <w:divsChild>
            <w:div w:id="1741295564">
              <w:marLeft w:val="0"/>
              <w:marRight w:val="0"/>
              <w:marTop w:val="0"/>
              <w:marBottom w:val="0"/>
              <w:divBdr>
                <w:top w:val="none" w:sz="0" w:space="0" w:color="auto"/>
                <w:left w:val="none" w:sz="0" w:space="0" w:color="auto"/>
                <w:bottom w:val="single" w:sz="6" w:space="8" w:color="FFFFFF"/>
                <w:right w:val="none" w:sz="0" w:space="0" w:color="auto"/>
              </w:divBdr>
            </w:div>
            <w:div w:id="427238098">
              <w:marLeft w:val="0"/>
              <w:marRight w:val="0"/>
              <w:marTop w:val="0"/>
              <w:marBottom w:val="0"/>
              <w:divBdr>
                <w:top w:val="none" w:sz="0" w:space="0" w:color="auto"/>
                <w:left w:val="none" w:sz="0" w:space="0" w:color="auto"/>
                <w:bottom w:val="single" w:sz="6" w:space="8" w:color="E2E2E2"/>
                <w:right w:val="none" w:sz="0" w:space="0" w:color="auto"/>
              </w:divBdr>
            </w:div>
          </w:divsChild>
        </w:div>
        <w:div w:id="1149589362">
          <w:marLeft w:val="0"/>
          <w:marRight w:val="0"/>
          <w:marTop w:val="0"/>
          <w:marBottom w:val="0"/>
          <w:divBdr>
            <w:top w:val="none" w:sz="0" w:space="0" w:color="auto"/>
            <w:left w:val="none" w:sz="0" w:space="0" w:color="auto"/>
            <w:bottom w:val="none" w:sz="0" w:space="0" w:color="auto"/>
            <w:right w:val="none" w:sz="0" w:space="0" w:color="auto"/>
          </w:divBdr>
          <w:divsChild>
            <w:div w:id="13776630">
              <w:marLeft w:val="0"/>
              <w:marRight w:val="0"/>
              <w:marTop w:val="0"/>
              <w:marBottom w:val="0"/>
              <w:divBdr>
                <w:top w:val="none" w:sz="0" w:space="0" w:color="auto"/>
                <w:left w:val="none" w:sz="0" w:space="0" w:color="auto"/>
                <w:bottom w:val="single" w:sz="6" w:space="8" w:color="FFFFFF"/>
                <w:right w:val="none" w:sz="0" w:space="0" w:color="auto"/>
              </w:divBdr>
            </w:div>
            <w:div w:id="44917865">
              <w:marLeft w:val="0"/>
              <w:marRight w:val="0"/>
              <w:marTop w:val="0"/>
              <w:marBottom w:val="0"/>
              <w:divBdr>
                <w:top w:val="none" w:sz="0" w:space="0" w:color="auto"/>
                <w:left w:val="none" w:sz="0" w:space="0" w:color="auto"/>
                <w:bottom w:val="single" w:sz="6" w:space="8" w:color="E2E2E2"/>
                <w:right w:val="none" w:sz="0" w:space="0" w:color="auto"/>
              </w:divBdr>
            </w:div>
          </w:divsChild>
        </w:div>
        <w:div w:id="2091390893">
          <w:marLeft w:val="0"/>
          <w:marRight w:val="0"/>
          <w:marTop w:val="0"/>
          <w:marBottom w:val="0"/>
          <w:divBdr>
            <w:top w:val="none" w:sz="0" w:space="0" w:color="auto"/>
            <w:left w:val="none" w:sz="0" w:space="0" w:color="auto"/>
            <w:bottom w:val="none" w:sz="0" w:space="0" w:color="auto"/>
            <w:right w:val="none" w:sz="0" w:space="0" w:color="auto"/>
          </w:divBdr>
          <w:divsChild>
            <w:div w:id="1524629991">
              <w:marLeft w:val="0"/>
              <w:marRight w:val="0"/>
              <w:marTop w:val="375"/>
              <w:marBottom w:val="375"/>
              <w:divBdr>
                <w:top w:val="none" w:sz="0" w:space="0" w:color="auto"/>
                <w:left w:val="none" w:sz="0" w:space="0" w:color="auto"/>
                <w:bottom w:val="none" w:sz="0" w:space="0" w:color="auto"/>
                <w:right w:val="none" w:sz="0" w:space="0" w:color="auto"/>
              </w:divBdr>
            </w:div>
          </w:divsChild>
        </w:div>
        <w:div w:id="524052679">
          <w:marLeft w:val="0"/>
          <w:marRight w:val="0"/>
          <w:marTop w:val="0"/>
          <w:marBottom w:val="0"/>
          <w:divBdr>
            <w:top w:val="none" w:sz="0" w:space="0" w:color="auto"/>
            <w:left w:val="none" w:sz="0" w:space="0" w:color="auto"/>
            <w:bottom w:val="none" w:sz="0" w:space="0" w:color="auto"/>
            <w:right w:val="none" w:sz="0" w:space="0" w:color="auto"/>
          </w:divBdr>
          <w:divsChild>
            <w:div w:id="1753427446">
              <w:marLeft w:val="0"/>
              <w:marRight w:val="0"/>
              <w:marTop w:val="0"/>
              <w:marBottom w:val="0"/>
              <w:divBdr>
                <w:top w:val="none" w:sz="0" w:space="0" w:color="auto"/>
                <w:left w:val="none" w:sz="0" w:space="0" w:color="auto"/>
                <w:bottom w:val="single" w:sz="6" w:space="8" w:color="FFFFFF"/>
                <w:right w:val="none" w:sz="0" w:space="0" w:color="auto"/>
              </w:divBdr>
            </w:div>
            <w:div w:id="1873035262">
              <w:marLeft w:val="0"/>
              <w:marRight w:val="0"/>
              <w:marTop w:val="0"/>
              <w:marBottom w:val="0"/>
              <w:divBdr>
                <w:top w:val="none" w:sz="0" w:space="0" w:color="auto"/>
                <w:left w:val="none" w:sz="0" w:space="0" w:color="auto"/>
                <w:bottom w:val="single" w:sz="6" w:space="8" w:color="E2E2E2"/>
                <w:right w:val="none" w:sz="0" w:space="0" w:color="auto"/>
              </w:divBdr>
            </w:div>
          </w:divsChild>
        </w:div>
        <w:div w:id="1007828568">
          <w:marLeft w:val="0"/>
          <w:marRight w:val="0"/>
          <w:marTop w:val="0"/>
          <w:marBottom w:val="0"/>
          <w:divBdr>
            <w:top w:val="none" w:sz="0" w:space="0" w:color="auto"/>
            <w:left w:val="none" w:sz="0" w:space="0" w:color="auto"/>
            <w:bottom w:val="none" w:sz="0" w:space="0" w:color="auto"/>
            <w:right w:val="none" w:sz="0" w:space="0" w:color="auto"/>
          </w:divBdr>
          <w:divsChild>
            <w:div w:id="1343706767">
              <w:marLeft w:val="0"/>
              <w:marRight w:val="0"/>
              <w:marTop w:val="0"/>
              <w:marBottom w:val="0"/>
              <w:divBdr>
                <w:top w:val="none" w:sz="0" w:space="0" w:color="auto"/>
                <w:left w:val="none" w:sz="0" w:space="0" w:color="auto"/>
                <w:bottom w:val="single" w:sz="6" w:space="8" w:color="FFFFFF"/>
                <w:right w:val="none" w:sz="0" w:space="0" w:color="auto"/>
              </w:divBdr>
            </w:div>
            <w:div w:id="669412955">
              <w:marLeft w:val="0"/>
              <w:marRight w:val="0"/>
              <w:marTop w:val="0"/>
              <w:marBottom w:val="0"/>
              <w:divBdr>
                <w:top w:val="none" w:sz="0" w:space="0" w:color="auto"/>
                <w:left w:val="none" w:sz="0" w:space="0" w:color="auto"/>
                <w:bottom w:val="single" w:sz="6" w:space="8" w:color="E2E2E2"/>
                <w:right w:val="none" w:sz="0" w:space="0" w:color="auto"/>
              </w:divBdr>
            </w:div>
          </w:divsChild>
        </w:div>
      </w:divsChild>
    </w:div>
    <w:div w:id="1123889308">
      <w:bodyDiv w:val="1"/>
      <w:marLeft w:val="0"/>
      <w:marRight w:val="0"/>
      <w:marTop w:val="0"/>
      <w:marBottom w:val="0"/>
      <w:divBdr>
        <w:top w:val="none" w:sz="0" w:space="0" w:color="auto"/>
        <w:left w:val="none" w:sz="0" w:space="0" w:color="auto"/>
        <w:bottom w:val="none" w:sz="0" w:space="0" w:color="auto"/>
        <w:right w:val="none" w:sz="0" w:space="0" w:color="auto"/>
      </w:divBdr>
    </w:div>
    <w:div w:id="1124082257">
      <w:bodyDiv w:val="1"/>
      <w:marLeft w:val="0"/>
      <w:marRight w:val="0"/>
      <w:marTop w:val="0"/>
      <w:marBottom w:val="0"/>
      <w:divBdr>
        <w:top w:val="none" w:sz="0" w:space="0" w:color="auto"/>
        <w:left w:val="none" w:sz="0" w:space="0" w:color="auto"/>
        <w:bottom w:val="none" w:sz="0" w:space="0" w:color="auto"/>
        <w:right w:val="none" w:sz="0" w:space="0" w:color="auto"/>
      </w:divBdr>
    </w:div>
    <w:div w:id="1126461234">
      <w:bodyDiv w:val="1"/>
      <w:marLeft w:val="0"/>
      <w:marRight w:val="0"/>
      <w:marTop w:val="0"/>
      <w:marBottom w:val="0"/>
      <w:divBdr>
        <w:top w:val="none" w:sz="0" w:space="0" w:color="auto"/>
        <w:left w:val="none" w:sz="0" w:space="0" w:color="auto"/>
        <w:bottom w:val="none" w:sz="0" w:space="0" w:color="auto"/>
        <w:right w:val="none" w:sz="0" w:space="0" w:color="auto"/>
      </w:divBdr>
    </w:div>
    <w:div w:id="1127509097">
      <w:bodyDiv w:val="1"/>
      <w:marLeft w:val="0"/>
      <w:marRight w:val="0"/>
      <w:marTop w:val="0"/>
      <w:marBottom w:val="0"/>
      <w:divBdr>
        <w:top w:val="none" w:sz="0" w:space="0" w:color="auto"/>
        <w:left w:val="none" w:sz="0" w:space="0" w:color="auto"/>
        <w:bottom w:val="none" w:sz="0" w:space="0" w:color="auto"/>
        <w:right w:val="none" w:sz="0" w:space="0" w:color="auto"/>
      </w:divBdr>
    </w:div>
    <w:div w:id="1129057156">
      <w:bodyDiv w:val="1"/>
      <w:marLeft w:val="0"/>
      <w:marRight w:val="0"/>
      <w:marTop w:val="0"/>
      <w:marBottom w:val="0"/>
      <w:divBdr>
        <w:top w:val="none" w:sz="0" w:space="0" w:color="auto"/>
        <w:left w:val="none" w:sz="0" w:space="0" w:color="auto"/>
        <w:bottom w:val="none" w:sz="0" w:space="0" w:color="auto"/>
        <w:right w:val="none" w:sz="0" w:space="0" w:color="auto"/>
      </w:divBdr>
    </w:div>
    <w:div w:id="1139609072">
      <w:bodyDiv w:val="1"/>
      <w:marLeft w:val="0"/>
      <w:marRight w:val="0"/>
      <w:marTop w:val="0"/>
      <w:marBottom w:val="0"/>
      <w:divBdr>
        <w:top w:val="none" w:sz="0" w:space="0" w:color="auto"/>
        <w:left w:val="none" w:sz="0" w:space="0" w:color="auto"/>
        <w:bottom w:val="none" w:sz="0" w:space="0" w:color="auto"/>
        <w:right w:val="none" w:sz="0" w:space="0" w:color="auto"/>
      </w:divBdr>
    </w:div>
    <w:div w:id="1164050777">
      <w:bodyDiv w:val="1"/>
      <w:marLeft w:val="0"/>
      <w:marRight w:val="0"/>
      <w:marTop w:val="0"/>
      <w:marBottom w:val="0"/>
      <w:divBdr>
        <w:top w:val="none" w:sz="0" w:space="0" w:color="auto"/>
        <w:left w:val="none" w:sz="0" w:space="0" w:color="auto"/>
        <w:bottom w:val="none" w:sz="0" w:space="0" w:color="auto"/>
        <w:right w:val="none" w:sz="0" w:space="0" w:color="auto"/>
      </w:divBdr>
      <w:divsChild>
        <w:div w:id="342785892">
          <w:marLeft w:val="0"/>
          <w:marRight w:val="0"/>
          <w:marTop w:val="0"/>
          <w:marBottom w:val="0"/>
          <w:divBdr>
            <w:top w:val="none" w:sz="0" w:space="0" w:color="auto"/>
            <w:left w:val="none" w:sz="0" w:space="0" w:color="auto"/>
            <w:bottom w:val="none" w:sz="0" w:space="0" w:color="auto"/>
            <w:right w:val="none" w:sz="0" w:space="0" w:color="auto"/>
          </w:divBdr>
        </w:div>
        <w:div w:id="749156611">
          <w:marLeft w:val="0"/>
          <w:marRight w:val="0"/>
          <w:marTop w:val="0"/>
          <w:marBottom w:val="0"/>
          <w:divBdr>
            <w:top w:val="none" w:sz="0" w:space="0" w:color="auto"/>
            <w:left w:val="none" w:sz="0" w:space="0" w:color="auto"/>
            <w:bottom w:val="none" w:sz="0" w:space="0" w:color="auto"/>
            <w:right w:val="none" w:sz="0" w:space="0" w:color="auto"/>
          </w:divBdr>
          <w:divsChild>
            <w:div w:id="1070692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47448">
      <w:bodyDiv w:val="1"/>
      <w:marLeft w:val="0"/>
      <w:marRight w:val="0"/>
      <w:marTop w:val="0"/>
      <w:marBottom w:val="0"/>
      <w:divBdr>
        <w:top w:val="none" w:sz="0" w:space="0" w:color="auto"/>
        <w:left w:val="none" w:sz="0" w:space="0" w:color="auto"/>
        <w:bottom w:val="none" w:sz="0" w:space="0" w:color="auto"/>
        <w:right w:val="none" w:sz="0" w:space="0" w:color="auto"/>
      </w:divBdr>
    </w:div>
    <w:div w:id="1186944921">
      <w:bodyDiv w:val="1"/>
      <w:marLeft w:val="0"/>
      <w:marRight w:val="0"/>
      <w:marTop w:val="0"/>
      <w:marBottom w:val="0"/>
      <w:divBdr>
        <w:top w:val="none" w:sz="0" w:space="0" w:color="auto"/>
        <w:left w:val="none" w:sz="0" w:space="0" w:color="auto"/>
        <w:bottom w:val="none" w:sz="0" w:space="0" w:color="auto"/>
        <w:right w:val="none" w:sz="0" w:space="0" w:color="auto"/>
      </w:divBdr>
    </w:div>
    <w:div w:id="1192108283">
      <w:bodyDiv w:val="1"/>
      <w:marLeft w:val="0"/>
      <w:marRight w:val="0"/>
      <w:marTop w:val="0"/>
      <w:marBottom w:val="0"/>
      <w:divBdr>
        <w:top w:val="none" w:sz="0" w:space="0" w:color="auto"/>
        <w:left w:val="none" w:sz="0" w:space="0" w:color="auto"/>
        <w:bottom w:val="none" w:sz="0" w:space="0" w:color="auto"/>
        <w:right w:val="none" w:sz="0" w:space="0" w:color="auto"/>
      </w:divBdr>
    </w:div>
    <w:div w:id="1206522512">
      <w:bodyDiv w:val="1"/>
      <w:marLeft w:val="0"/>
      <w:marRight w:val="0"/>
      <w:marTop w:val="0"/>
      <w:marBottom w:val="0"/>
      <w:divBdr>
        <w:top w:val="none" w:sz="0" w:space="0" w:color="auto"/>
        <w:left w:val="none" w:sz="0" w:space="0" w:color="auto"/>
        <w:bottom w:val="none" w:sz="0" w:space="0" w:color="auto"/>
        <w:right w:val="none" w:sz="0" w:space="0" w:color="auto"/>
      </w:divBdr>
      <w:divsChild>
        <w:div w:id="1992369132">
          <w:marLeft w:val="0"/>
          <w:marRight w:val="0"/>
          <w:marTop w:val="0"/>
          <w:marBottom w:val="0"/>
          <w:divBdr>
            <w:top w:val="none" w:sz="0" w:space="0" w:color="auto"/>
            <w:left w:val="none" w:sz="0" w:space="0" w:color="auto"/>
            <w:bottom w:val="none" w:sz="0" w:space="0" w:color="auto"/>
            <w:right w:val="none" w:sz="0" w:space="0" w:color="auto"/>
          </w:divBdr>
          <w:divsChild>
            <w:div w:id="1979721437">
              <w:marLeft w:val="0"/>
              <w:marRight w:val="0"/>
              <w:marTop w:val="0"/>
              <w:marBottom w:val="0"/>
              <w:divBdr>
                <w:top w:val="none" w:sz="0" w:space="0" w:color="auto"/>
                <w:left w:val="none" w:sz="0" w:space="0" w:color="auto"/>
                <w:bottom w:val="none" w:sz="0" w:space="0" w:color="auto"/>
                <w:right w:val="none" w:sz="0" w:space="0" w:color="auto"/>
              </w:divBdr>
            </w:div>
          </w:divsChild>
        </w:div>
        <w:div w:id="730541745">
          <w:marLeft w:val="0"/>
          <w:marRight w:val="0"/>
          <w:marTop w:val="0"/>
          <w:marBottom w:val="0"/>
          <w:divBdr>
            <w:top w:val="none" w:sz="0" w:space="0" w:color="auto"/>
            <w:left w:val="none" w:sz="0" w:space="0" w:color="auto"/>
            <w:bottom w:val="none" w:sz="0" w:space="0" w:color="auto"/>
            <w:right w:val="none" w:sz="0" w:space="0" w:color="auto"/>
          </w:divBdr>
        </w:div>
      </w:divsChild>
    </w:div>
    <w:div w:id="1216819089">
      <w:bodyDiv w:val="1"/>
      <w:marLeft w:val="0"/>
      <w:marRight w:val="0"/>
      <w:marTop w:val="0"/>
      <w:marBottom w:val="0"/>
      <w:divBdr>
        <w:top w:val="none" w:sz="0" w:space="0" w:color="auto"/>
        <w:left w:val="none" w:sz="0" w:space="0" w:color="auto"/>
        <w:bottom w:val="none" w:sz="0" w:space="0" w:color="auto"/>
        <w:right w:val="none" w:sz="0" w:space="0" w:color="auto"/>
      </w:divBdr>
    </w:div>
    <w:div w:id="1231303948">
      <w:bodyDiv w:val="1"/>
      <w:marLeft w:val="0"/>
      <w:marRight w:val="0"/>
      <w:marTop w:val="0"/>
      <w:marBottom w:val="0"/>
      <w:divBdr>
        <w:top w:val="none" w:sz="0" w:space="0" w:color="auto"/>
        <w:left w:val="none" w:sz="0" w:space="0" w:color="auto"/>
        <w:bottom w:val="none" w:sz="0" w:space="0" w:color="auto"/>
        <w:right w:val="none" w:sz="0" w:space="0" w:color="auto"/>
      </w:divBdr>
    </w:div>
    <w:div w:id="1264453471">
      <w:bodyDiv w:val="1"/>
      <w:marLeft w:val="0"/>
      <w:marRight w:val="0"/>
      <w:marTop w:val="0"/>
      <w:marBottom w:val="0"/>
      <w:divBdr>
        <w:top w:val="none" w:sz="0" w:space="0" w:color="auto"/>
        <w:left w:val="none" w:sz="0" w:space="0" w:color="auto"/>
        <w:bottom w:val="none" w:sz="0" w:space="0" w:color="auto"/>
        <w:right w:val="none" w:sz="0" w:space="0" w:color="auto"/>
      </w:divBdr>
    </w:div>
    <w:div w:id="1265070163">
      <w:bodyDiv w:val="1"/>
      <w:marLeft w:val="0"/>
      <w:marRight w:val="0"/>
      <w:marTop w:val="0"/>
      <w:marBottom w:val="0"/>
      <w:divBdr>
        <w:top w:val="none" w:sz="0" w:space="0" w:color="auto"/>
        <w:left w:val="none" w:sz="0" w:space="0" w:color="auto"/>
        <w:bottom w:val="none" w:sz="0" w:space="0" w:color="auto"/>
        <w:right w:val="none" w:sz="0" w:space="0" w:color="auto"/>
      </w:divBdr>
    </w:div>
    <w:div w:id="1292712070">
      <w:bodyDiv w:val="1"/>
      <w:marLeft w:val="0"/>
      <w:marRight w:val="0"/>
      <w:marTop w:val="0"/>
      <w:marBottom w:val="0"/>
      <w:divBdr>
        <w:top w:val="none" w:sz="0" w:space="0" w:color="auto"/>
        <w:left w:val="none" w:sz="0" w:space="0" w:color="auto"/>
        <w:bottom w:val="none" w:sz="0" w:space="0" w:color="auto"/>
        <w:right w:val="none" w:sz="0" w:space="0" w:color="auto"/>
      </w:divBdr>
      <w:divsChild>
        <w:div w:id="1510216790">
          <w:marLeft w:val="0"/>
          <w:marRight w:val="0"/>
          <w:marTop w:val="100"/>
          <w:marBottom w:val="100"/>
          <w:divBdr>
            <w:top w:val="none" w:sz="0" w:space="0" w:color="auto"/>
            <w:left w:val="none" w:sz="0" w:space="0" w:color="auto"/>
            <w:bottom w:val="none" w:sz="0" w:space="0" w:color="auto"/>
            <w:right w:val="none" w:sz="0" w:space="0" w:color="auto"/>
          </w:divBdr>
        </w:div>
        <w:div w:id="1006984505">
          <w:marLeft w:val="0"/>
          <w:marRight w:val="0"/>
          <w:marTop w:val="100"/>
          <w:marBottom w:val="100"/>
          <w:divBdr>
            <w:top w:val="none" w:sz="0" w:space="0" w:color="auto"/>
            <w:left w:val="none" w:sz="0" w:space="0" w:color="auto"/>
            <w:bottom w:val="none" w:sz="0" w:space="0" w:color="auto"/>
            <w:right w:val="none" w:sz="0" w:space="0" w:color="auto"/>
          </w:divBdr>
        </w:div>
        <w:div w:id="1771849440">
          <w:marLeft w:val="0"/>
          <w:marRight w:val="0"/>
          <w:marTop w:val="100"/>
          <w:marBottom w:val="100"/>
          <w:divBdr>
            <w:top w:val="none" w:sz="0" w:space="0" w:color="auto"/>
            <w:left w:val="none" w:sz="0" w:space="0" w:color="auto"/>
            <w:bottom w:val="none" w:sz="0" w:space="0" w:color="auto"/>
            <w:right w:val="none" w:sz="0" w:space="0" w:color="auto"/>
          </w:divBdr>
        </w:div>
        <w:div w:id="1625041338">
          <w:marLeft w:val="0"/>
          <w:marRight w:val="0"/>
          <w:marTop w:val="100"/>
          <w:marBottom w:val="100"/>
          <w:divBdr>
            <w:top w:val="none" w:sz="0" w:space="0" w:color="auto"/>
            <w:left w:val="none" w:sz="0" w:space="0" w:color="auto"/>
            <w:bottom w:val="none" w:sz="0" w:space="0" w:color="auto"/>
            <w:right w:val="none" w:sz="0" w:space="0" w:color="auto"/>
          </w:divBdr>
        </w:div>
      </w:divsChild>
    </w:div>
    <w:div w:id="1324159790">
      <w:bodyDiv w:val="1"/>
      <w:marLeft w:val="0"/>
      <w:marRight w:val="0"/>
      <w:marTop w:val="0"/>
      <w:marBottom w:val="0"/>
      <w:divBdr>
        <w:top w:val="none" w:sz="0" w:space="0" w:color="auto"/>
        <w:left w:val="none" w:sz="0" w:space="0" w:color="auto"/>
        <w:bottom w:val="none" w:sz="0" w:space="0" w:color="auto"/>
        <w:right w:val="none" w:sz="0" w:space="0" w:color="auto"/>
      </w:divBdr>
    </w:div>
    <w:div w:id="1333873765">
      <w:bodyDiv w:val="1"/>
      <w:marLeft w:val="0"/>
      <w:marRight w:val="0"/>
      <w:marTop w:val="0"/>
      <w:marBottom w:val="0"/>
      <w:divBdr>
        <w:top w:val="none" w:sz="0" w:space="0" w:color="auto"/>
        <w:left w:val="none" w:sz="0" w:space="0" w:color="auto"/>
        <w:bottom w:val="none" w:sz="0" w:space="0" w:color="auto"/>
        <w:right w:val="none" w:sz="0" w:space="0" w:color="auto"/>
      </w:divBdr>
      <w:divsChild>
        <w:div w:id="106898372">
          <w:marLeft w:val="0"/>
          <w:marRight w:val="0"/>
          <w:marTop w:val="0"/>
          <w:marBottom w:val="60"/>
          <w:divBdr>
            <w:top w:val="none" w:sz="0" w:space="0" w:color="auto"/>
            <w:left w:val="none" w:sz="0" w:space="0" w:color="auto"/>
            <w:bottom w:val="none" w:sz="0" w:space="0" w:color="auto"/>
            <w:right w:val="none" w:sz="0" w:space="0" w:color="auto"/>
          </w:divBdr>
        </w:div>
        <w:div w:id="641497242">
          <w:marLeft w:val="0"/>
          <w:marRight w:val="0"/>
          <w:marTop w:val="0"/>
          <w:marBottom w:val="60"/>
          <w:divBdr>
            <w:top w:val="none" w:sz="0" w:space="0" w:color="auto"/>
            <w:left w:val="none" w:sz="0" w:space="0" w:color="auto"/>
            <w:bottom w:val="none" w:sz="0" w:space="0" w:color="auto"/>
            <w:right w:val="none" w:sz="0" w:space="0" w:color="auto"/>
          </w:divBdr>
        </w:div>
      </w:divsChild>
    </w:div>
    <w:div w:id="1338534901">
      <w:bodyDiv w:val="1"/>
      <w:marLeft w:val="0"/>
      <w:marRight w:val="0"/>
      <w:marTop w:val="0"/>
      <w:marBottom w:val="0"/>
      <w:divBdr>
        <w:top w:val="none" w:sz="0" w:space="0" w:color="auto"/>
        <w:left w:val="none" w:sz="0" w:space="0" w:color="auto"/>
        <w:bottom w:val="none" w:sz="0" w:space="0" w:color="auto"/>
        <w:right w:val="none" w:sz="0" w:space="0" w:color="auto"/>
      </w:divBdr>
    </w:div>
    <w:div w:id="1353647549">
      <w:bodyDiv w:val="1"/>
      <w:marLeft w:val="0"/>
      <w:marRight w:val="0"/>
      <w:marTop w:val="0"/>
      <w:marBottom w:val="0"/>
      <w:divBdr>
        <w:top w:val="none" w:sz="0" w:space="0" w:color="auto"/>
        <w:left w:val="none" w:sz="0" w:space="0" w:color="auto"/>
        <w:bottom w:val="none" w:sz="0" w:space="0" w:color="auto"/>
        <w:right w:val="none" w:sz="0" w:space="0" w:color="auto"/>
      </w:divBdr>
    </w:div>
    <w:div w:id="1367562975">
      <w:bodyDiv w:val="1"/>
      <w:marLeft w:val="0"/>
      <w:marRight w:val="0"/>
      <w:marTop w:val="0"/>
      <w:marBottom w:val="0"/>
      <w:divBdr>
        <w:top w:val="none" w:sz="0" w:space="0" w:color="auto"/>
        <w:left w:val="none" w:sz="0" w:space="0" w:color="auto"/>
        <w:bottom w:val="none" w:sz="0" w:space="0" w:color="auto"/>
        <w:right w:val="none" w:sz="0" w:space="0" w:color="auto"/>
      </w:divBdr>
    </w:div>
    <w:div w:id="1369531899">
      <w:bodyDiv w:val="1"/>
      <w:marLeft w:val="0"/>
      <w:marRight w:val="0"/>
      <w:marTop w:val="0"/>
      <w:marBottom w:val="0"/>
      <w:divBdr>
        <w:top w:val="none" w:sz="0" w:space="0" w:color="auto"/>
        <w:left w:val="none" w:sz="0" w:space="0" w:color="auto"/>
        <w:bottom w:val="none" w:sz="0" w:space="0" w:color="auto"/>
        <w:right w:val="none" w:sz="0" w:space="0" w:color="auto"/>
      </w:divBdr>
    </w:div>
    <w:div w:id="1396514674">
      <w:bodyDiv w:val="1"/>
      <w:marLeft w:val="0"/>
      <w:marRight w:val="0"/>
      <w:marTop w:val="0"/>
      <w:marBottom w:val="0"/>
      <w:divBdr>
        <w:top w:val="none" w:sz="0" w:space="0" w:color="auto"/>
        <w:left w:val="none" w:sz="0" w:space="0" w:color="auto"/>
        <w:bottom w:val="none" w:sz="0" w:space="0" w:color="auto"/>
        <w:right w:val="none" w:sz="0" w:space="0" w:color="auto"/>
      </w:divBdr>
    </w:div>
    <w:div w:id="1421948999">
      <w:bodyDiv w:val="1"/>
      <w:marLeft w:val="0"/>
      <w:marRight w:val="0"/>
      <w:marTop w:val="0"/>
      <w:marBottom w:val="0"/>
      <w:divBdr>
        <w:top w:val="none" w:sz="0" w:space="0" w:color="auto"/>
        <w:left w:val="none" w:sz="0" w:space="0" w:color="auto"/>
        <w:bottom w:val="none" w:sz="0" w:space="0" w:color="auto"/>
        <w:right w:val="none" w:sz="0" w:space="0" w:color="auto"/>
      </w:divBdr>
      <w:divsChild>
        <w:div w:id="12877537">
          <w:marLeft w:val="0"/>
          <w:marRight w:val="0"/>
          <w:marTop w:val="100"/>
          <w:marBottom w:val="100"/>
          <w:divBdr>
            <w:top w:val="none" w:sz="0" w:space="0" w:color="auto"/>
            <w:left w:val="none" w:sz="0" w:space="0" w:color="auto"/>
            <w:bottom w:val="none" w:sz="0" w:space="0" w:color="auto"/>
            <w:right w:val="none" w:sz="0" w:space="0" w:color="auto"/>
          </w:divBdr>
        </w:div>
        <w:div w:id="539977174">
          <w:marLeft w:val="0"/>
          <w:marRight w:val="0"/>
          <w:marTop w:val="100"/>
          <w:marBottom w:val="100"/>
          <w:divBdr>
            <w:top w:val="none" w:sz="0" w:space="0" w:color="auto"/>
            <w:left w:val="none" w:sz="0" w:space="0" w:color="auto"/>
            <w:bottom w:val="none" w:sz="0" w:space="0" w:color="auto"/>
            <w:right w:val="none" w:sz="0" w:space="0" w:color="auto"/>
          </w:divBdr>
        </w:div>
        <w:div w:id="1684474866">
          <w:marLeft w:val="0"/>
          <w:marRight w:val="0"/>
          <w:marTop w:val="100"/>
          <w:marBottom w:val="100"/>
          <w:divBdr>
            <w:top w:val="none" w:sz="0" w:space="0" w:color="auto"/>
            <w:left w:val="none" w:sz="0" w:space="0" w:color="auto"/>
            <w:bottom w:val="none" w:sz="0" w:space="0" w:color="auto"/>
            <w:right w:val="none" w:sz="0" w:space="0" w:color="auto"/>
          </w:divBdr>
        </w:div>
        <w:div w:id="2056158416">
          <w:marLeft w:val="0"/>
          <w:marRight w:val="0"/>
          <w:marTop w:val="100"/>
          <w:marBottom w:val="100"/>
          <w:divBdr>
            <w:top w:val="none" w:sz="0" w:space="0" w:color="auto"/>
            <w:left w:val="none" w:sz="0" w:space="0" w:color="auto"/>
            <w:bottom w:val="none" w:sz="0" w:space="0" w:color="auto"/>
            <w:right w:val="none" w:sz="0" w:space="0" w:color="auto"/>
          </w:divBdr>
        </w:div>
      </w:divsChild>
    </w:div>
    <w:div w:id="1428037489">
      <w:bodyDiv w:val="1"/>
      <w:marLeft w:val="0"/>
      <w:marRight w:val="0"/>
      <w:marTop w:val="0"/>
      <w:marBottom w:val="0"/>
      <w:divBdr>
        <w:top w:val="none" w:sz="0" w:space="0" w:color="auto"/>
        <w:left w:val="none" w:sz="0" w:space="0" w:color="auto"/>
        <w:bottom w:val="none" w:sz="0" w:space="0" w:color="auto"/>
        <w:right w:val="none" w:sz="0" w:space="0" w:color="auto"/>
      </w:divBdr>
    </w:div>
    <w:div w:id="1440638030">
      <w:bodyDiv w:val="1"/>
      <w:marLeft w:val="0"/>
      <w:marRight w:val="0"/>
      <w:marTop w:val="0"/>
      <w:marBottom w:val="0"/>
      <w:divBdr>
        <w:top w:val="none" w:sz="0" w:space="0" w:color="auto"/>
        <w:left w:val="none" w:sz="0" w:space="0" w:color="auto"/>
        <w:bottom w:val="none" w:sz="0" w:space="0" w:color="auto"/>
        <w:right w:val="none" w:sz="0" w:space="0" w:color="auto"/>
      </w:divBdr>
    </w:div>
    <w:div w:id="1450314528">
      <w:bodyDiv w:val="1"/>
      <w:marLeft w:val="0"/>
      <w:marRight w:val="0"/>
      <w:marTop w:val="0"/>
      <w:marBottom w:val="0"/>
      <w:divBdr>
        <w:top w:val="none" w:sz="0" w:space="0" w:color="auto"/>
        <w:left w:val="none" w:sz="0" w:space="0" w:color="auto"/>
        <w:bottom w:val="none" w:sz="0" w:space="0" w:color="auto"/>
        <w:right w:val="none" w:sz="0" w:space="0" w:color="auto"/>
      </w:divBdr>
    </w:div>
    <w:div w:id="1452745929">
      <w:bodyDiv w:val="1"/>
      <w:marLeft w:val="0"/>
      <w:marRight w:val="0"/>
      <w:marTop w:val="0"/>
      <w:marBottom w:val="0"/>
      <w:divBdr>
        <w:top w:val="none" w:sz="0" w:space="0" w:color="auto"/>
        <w:left w:val="none" w:sz="0" w:space="0" w:color="auto"/>
        <w:bottom w:val="none" w:sz="0" w:space="0" w:color="auto"/>
        <w:right w:val="none" w:sz="0" w:space="0" w:color="auto"/>
      </w:divBdr>
    </w:div>
    <w:div w:id="1457018775">
      <w:bodyDiv w:val="1"/>
      <w:marLeft w:val="0"/>
      <w:marRight w:val="0"/>
      <w:marTop w:val="0"/>
      <w:marBottom w:val="0"/>
      <w:divBdr>
        <w:top w:val="none" w:sz="0" w:space="0" w:color="auto"/>
        <w:left w:val="none" w:sz="0" w:space="0" w:color="auto"/>
        <w:bottom w:val="none" w:sz="0" w:space="0" w:color="auto"/>
        <w:right w:val="none" w:sz="0" w:space="0" w:color="auto"/>
      </w:divBdr>
    </w:div>
    <w:div w:id="1468667869">
      <w:bodyDiv w:val="1"/>
      <w:marLeft w:val="0"/>
      <w:marRight w:val="0"/>
      <w:marTop w:val="0"/>
      <w:marBottom w:val="0"/>
      <w:divBdr>
        <w:top w:val="none" w:sz="0" w:space="0" w:color="auto"/>
        <w:left w:val="none" w:sz="0" w:space="0" w:color="auto"/>
        <w:bottom w:val="none" w:sz="0" w:space="0" w:color="auto"/>
        <w:right w:val="none" w:sz="0" w:space="0" w:color="auto"/>
      </w:divBdr>
    </w:div>
    <w:div w:id="1470170388">
      <w:bodyDiv w:val="1"/>
      <w:marLeft w:val="0"/>
      <w:marRight w:val="0"/>
      <w:marTop w:val="0"/>
      <w:marBottom w:val="0"/>
      <w:divBdr>
        <w:top w:val="none" w:sz="0" w:space="0" w:color="auto"/>
        <w:left w:val="none" w:sz="0" w:space="0" w:color="auto"/>
        <w:bottom w:val="none" w:sz="0" w:space="0" w:color="auto"/>
        <w:right w:val="none" w:sz="0" w:space="0" w:color="auto"/>
      </w:divBdr>
      <w:divsChild>
        <w:div w:id="670987655">
          <w:marLeft w:val="0"/>
          <w:marRight w:val="0"/>
          <w:marTop w:val="0"/>
          <w:marBottom w:val="0"/>
          <w:divBdr>
            <w:top w:val="none" w:sz="0" w:space="0" w:color="auto"/>
            <w:left w:val="none" w:sz="0" w:space="0" w:color="auto"/>
            <w:bottom w:val="none" w:sz="0" w:space="0" w:color="auto"/>
            <w:right w:val="none" w:sz="0" w:space="0" w:color="auto"/>
          </w:divBdr>
        </w:div>
      </w:divsChild>
    </w:div>
    <w:div w:id="1473909665">
      <w:bodyDiv w:val="1"/>
      <w:marLeft w:val="0"/>
      <w:marRight w:val="0"/>
      <w:marTop w:val="0"/>
      <w:marBottom w:val="0"/>
      <w:divBdr>
        <w:top w:val="none" w:sz="0" w:space="0" w:color="auto"/>
        <w:left w:val="none" w:sz="0" w:space="0" w:color="auto"/>
        <w:bottom w:val="none" w:sz="0" w:space="0" w:color="auto"/>
        <w:right w:val="none" w:sz="0" w:space="0" w:color="auto"/>
      </w:divBdr>
    </w:div>
    <w:div w:id="1497569269">
      <w:bodyDiv w:val="1"/>
      <w:marLeft w:val="0"/>
      <w:marRight w:val="0"/>
      <w:marTop w:val="0"/>
      <w:marBottom w:val="0"/>
      <w:divBdr>
        <w:top w:val="none" w:sz="0" w:space="0" w:color="auto"/>
        <w:left w:val="none" w:sz="0" w:space="0" w:color="auto"/>
        <w:bottom w:val="none" w:sz="0" w:space="0" w:color="auto"/>
        <w:right w:val="none" w:sz="0" w:space="0" w:color="auto"/>
      </w:divBdr>
    </w:div>
    <w:div w:id="1508984298">
      <w:bodyDiv w:val="1"/>
      <w:marLeft w:val="0"/>
      <w:marRight w:val="0"/>
      <w:marTop w:val="0"/>
      <w:marBottom w:val="0"/>
      <w:divBdr>
        <w:top w:val="none" w:sz="0" w:space="0" w:color="auto"/>
        <w:left w:val="none" w:sz="0" w:space="0" w:color="auto"/>
        <w:bottom w:val="none" w:sz="0" w:space="0" w:color="auto"/>
        <w:right w:val="none" w:sz="0" w:space="0" w:color="auto"/>
      </w:divBdr>
    </w:div>
    <w:div w:id="1545168474">
      <w:bodyDiv w:val="1"/>
      <w:marLeft w:val="0"/>
      <w:marRight w:val="0"/>
      <w:marTop w:val="0"/>
      <w:marBottom w:val="0"/>
      <w:divBdr>
        <w:top w:val="none" w:sz="0" w:space="0" w:color="auto"/>
        <w:left w:val="none" w:sz="0" w:space="0" w:color="auto"/>
        <w:bottom w:val="none" w:sz="0" w:space="0" w:color="auto"/>
        <w:right w:val="none" w:sz="0" w:space="0" w:color="auto"/>
      </w:divBdr>
    </w:div>
    <w:div w:id="1550264900">
      <w:bodyDiv w:val="1"/>
      <w:marLeft w:val="0"/>
      <w:marRight w:val="0"/>
      <w:marTop w:val="0"/>
      <w:marBottom w:val="0"/>
      <w:divBdr>
        <w:top w:val="none" w:sz="0" w:space="0" w:color="auto"/>
        <w:left w:val="none" w:sz="0" w:space="0" w:color="auto"/>
        <w:bottom w:val="none" w:sz="0" w:space="0" w:color="auto"/>
        <w:right w:val="none" w:sz="0" w:space="0" w:color="auto"/>
      </w:divBdr>
      <w:divsChild>
        <w:div w:id="1710453797">
          <w:marLeft w:val="0"/>
          <w:marRight w:val="0"/>
          <w:marTop w:val="100"/>
          <w:marBottom w:val="100"/>
          <w:divBdr>
            <w:top w:val="none" w:sz="0" w:space="0" w:color="auto"/>
            <w:left w:val="none" w:sz="0" w:space="0" w:color="auto"/>
            <w:bottom w:val="none" w:sz="0" w:space="0" w:color="auto"/>
            <w:right w:val="none" w:sz="0" w:space="0" w:color="auto"/>
          </w:divBdr>
        </w:div>
        <w:div w:id="1803158941">
          <w:marLeft w:val="0"/>
          <w:marRight w:val="0"/>
          <w:marTop w:val="100"/>
          <w:marBottom w:val="100"/>
          <w:divBdr>
            <w:top w:val="none" w:sz="0" w:space="0" w:color="auto"/>
            <w:left w:val="none" w:sz="0" w:space="0" w:color="auto"/>
            <w:bottom w:val="none" w:sz="0" w:space="0" w:color="auto"/>
            <w:right w:val="none" w:sz="0" w:space="0" w:color="auto"/>
          </w:divBdr>
        </w:div>
      </w:divsChild>
    </w:div>
    <w:div w:id="1554854676">
      <w:bodyDiv w:val="1"/>
      <w:marLeft w:val="0"/>
      <w:marRight w:val="0"/>
      <w:marTop w:val="0"/>
      <w:marBottom w:val="0"/>
      <w:divBdr>
        <w:top w:val="none" w:sz="0" w:space="0" w:color="auto"/>
        <w:left w:val="none" w:sz="0" w:space="0" w:color="auto"/>
        <w:bottom w:val="none" w:sz="0" w:space="0" w:color="auto"/>
        <w:right w:val="none" w:sz="0" w:space="0" w:color="auto"/>
      </w:divBdr>
    </w:div>
    <w:div w:id="1574660661">
      <w:bodyDiv w:val="1"/>
      <w:marLeft w:val="0"/>
      <w:marRight w:val="0"/>
      <w:marTop w:val="0"/>
      <w:marBottom w:val="0"/>
      <w:divBdr>
        <w:top w:val="none" w:sz="0" w:space="0" w:color="auto"/>
        <w:left w:val="none" w:sz="0" w:space="0" w:color="auto"/>
        <w:bottom w:val="none" w:sz="0" w:space="0" w:color="auto"/>
        <w:right w:val="none" w:sz="0" w:space="0" w:color="auto"/>
      </w:divBdr>
      <w:divsChild>
        <w:div w:id="1852257100">
          <w:marLeft w:val="0"/>
          <w:marRight w:val="0"/>
          <w:marTop w:val="100"/>
          <w:marBottom w:val="100"/>
          <w:divBdr>
            <w:top w:val="none" w:sz="0" w:space="0" w:color="auto"/>
            <w:left w:val="none" w:sz="0" w:space="0" w:color="auto"/>
            <w:bottom w:val="none" w:sz="0" w:space="0" w:color="auto"/>
            <w:right w:val="none" w:sz="0" w:space="0" w:color="auto"/>
          </w:divBdr>
        </w:div>
        <w:div w:id="2027052240">
          <w:marLeft w:val="0"/>
          <w:marRight w:val="0"/>
          <w:marTop w:val="100"/>
          <w:marBottom w:val="100"/>
          <w:divBdr>
            <w:top w:val="none" w:sz="0" w:space="0" w:color="auto"/>
            <w:left w:val="none" w:sz="0" w:space="0" w:color="auto"/>
            <w:bottom w:val="none" w:sz="0" w:space="0" w:color="auto"/>
            <w:right w:val="none" w:sz="0" w:space="0" w:color="auto"/>
          </w:divBdr>
        </w:div>
        <w:div w:id="838617530">
          <w:marLeft w:val="0"/>
          <w:marRight w:val="0"/>
          <w:marTop w:val="100"/>
          <w:marBottom w:val="100"/>
          <w:divBdr>
            <w:top w:val="none" w:sz="0" w:space="0" w:color="auto"/>
            <w:left w:val="none" w:sz="0" w:space="0" w:color="auto"/>
            <w:bottom w:val="none" w:sz="0" w:space="0" w:color="auto"/>
            <w:right w:val="none" w:sz="0" w:space="0" w:color="auto"/>
          </w:divBdr>
        </w:div>
        <w:div w:id="85421405">
          <w:marLeft w:val="0"/>
          <w:marRight w:val="0"/>
          <w:marTop w:val="100"/>
          <w:marBottom w:val="100"/>
          <w:divBdr>
            <w:top w:val="none" w:sz="0" w:space="0" w:color="auto"/>
            <w:left w:val="none" w:sz="0" w:space="0" w:color="auto"/>
            <w:bottom w:val="none" w:sz="0" w:space="0" w:color="auto"/>
            <w:right w:val="none" w:sz="0" w:space="0" w:color="auto"/>
          </w:divBdr>
        </w:div>
        <w:div w:id="770588704">
          <w:marLeft w:val="0"/>
          <w:marRight w:val="0"/>
          <w:marTop w:val="100"/>
          <w:marBottom w:val="100"/>
          <w:divBdr>
            <w:top w:val="none" w:sz="0" w:space="0" w:color="auto"/>
            <w:left w:val="none" w:sz="0" w:space="0" w:color="auto"/>
            <w:bottom w:val="none" w:sz="0" w:space="0" w:color="auto"/>
            <w:right w:val="none" w:sz="0" w:space="0" w:color="auto"/>
          </w:divBdr>
        </w:div>
        <w:div w:id="391272292">
          <w:marLeft w:val="0"/>
          <w:marRight w:val="0"/>
          <w:marTop w:val="100"/>
          <w:marBottom w:val="100"/>
          <w:divBdr>
            <w:top w:val="none" w:sz="0" w:space="0" w:color="auto"/>
            <w:left w:val="none" w:sz="0" w:space="0" w:color="auto"/>
            <w:bottom w:val="none" w:sz="0" w:space="0" w:color="auto"/>
            <w:right w:val="none" w:sz="0" w:space="0" w:color="auto"/>
          </w:divBdr>
        </w:div>
        <w:div w:id="1209338290">
          <w:marLeft w:val="0"/>
          <w:marRight w:val="0"/>
          <w:marTop w:val="100"/>
          <w:marBottom w:val="100"/>
          <w:divBdr>
            <w:top w:val="none" w:sz="0" w:space="0" w:color="auto"/>
            <w:left w:val="none" w:sz="0" w:space="0" w:color="auto"/>
            <w:bottom w:val="none" w:sz="0" w:space="0" w:color="auto"/>
            <w:right w:val="none" w:sz="0" w:space="0" w:color="auto"/>
          </w:divBdr>
        </w:div>
        <w:div w:id="1956908895">
          <w:marLeft w:val="0"/>
          <w:marRight w:val="0"/>
          <w:marTop w:val="100"/>
          <w:marBottom w:val="100"/>
          <w:divBdr>
            <w:top w:val="none" w:sz="0" w:space="0" w:color="auto"/>
            <w:left w:val="none" w:sz="0" w:space="0" w:color="auto"/>
            <w:bottom w:val="none" w:sz="0" w:space="0" w:color="auto"/>
            <w:right w:val="none" w:sz="0" w:space="0" w:color="auto"/>
          </w:divBdr>
        </w:div>
        <w:div w:id="1131292133">
          <w:marLeft w:val="0"/>
          <w:marRight w:val="0"/>
          <w:marTop w:val="100"/>
          <w:marBottom w:val="100"/>
          <w:divBdr>
            <w:top w:val="none" w:sz="0" w:space="0" w:color="auto"/>
            <w:left w:val="none" w:sz="0" w:space="0" w:color="auto"/>
            <w:bottom w:val="none" w:sz="0" w:space="0" w:color="auto"/>
            <w:right w:val="none" w:sz="0" w:space="0" w:color="auto"/>
          </w:divBdr>
        </w:div>
      </w:divsChild>
    </w:div>
    <w:div w:id="1587761510">
      <w:bodyDiv w:val="1"/>
      <w:marLeft w:val="0"/>
      <w:marRight w:val="0"/>
      <w:marTop w:val="0"/>
      <w:marBottom w:val="0"/>
      <w:divBdr>
        <w:top w:val="none" w:sz="0" w:space="0" w:color="auto"/>
        <w:left w:val="none" w:sz="0" w:space="0" w:color="auto"/>
        <w:bottom w:val="none" w:sz="0" w:space="0" w:color="auto"/>
        <w:right w:val="none" w:sz="0" w:space="0" w:color="auto"/>
      </w:divBdr>
    </w:div>
    <w:div w:id="1627470524">
      <w:bodyDiv w:val="1"/>
      <w:marLeft w:val="0"/>
      <w:marRight w:val="0"/>
      <w:marTop w:val="0"/>
      <w:marBottom w:val="0"/>
      <w:divBdr>
        <w:top w:val="none" w:sz="0" w:space="0" w:color="auto"/>
        <w:left w:val="none" w:sz="0" w:space="0" w:color="auto"/>
        <w:bottom w:val="none" w:sz="0" w:space="0" w:color="auto"/>
        <w:right w:val="none" w:sz="0" w:space="0" w:color="auto"/>
      </w:divBdr>
    </w:div>
    <w:div w:id="1652098131">
      <w:bodyDiv w:val="1"/>
      <w:marLeft w:val="0"/>
      <w:marRight w:val="0"/>
      <w:marTop w:val="0"/>
      <w:marBottom w:val="0"/>
      <w:divBdr>
        <w:top w:val="none" w:sz="0" w:space="0" w:color="auto"/>
        <w:left w:val="none" w:sz="0" w:space="0" w:color="auto"/>
        <w:bottom w:val="none" w:sz="0" w:space="0" w:color="auto"/>
        <w:right w:val="none" w:sz="0" w:space="0" w:color="auto"/>
      </w:divBdr>
    </w:div>
    <w:div w:id="1653290130">
      <w:bodyDiv w:val="1"/>
      <w:marLeft w:val="0"/>
      <w:marRight w:val="0"/>
      <w:marTop w:val="0"/>
      <w:marBottom w:val="0"/>
      <w:divBdr>
        <w:top w:val="none" w:sz="0" w:space="0" w:color="auto"/>
        <w:left w:val="none" w:sz="0" w:space="0" w:color="auto"/>
        <w:bottom w:val="none" w:sz="0" w:space="0" w:color="auto"/>
        <w:right w:val="none" w:sz="0" w:space="0" w:color="auto"/>
      </w:divBdr>
    </w:div>
    <w:div w:id="1662079137">
      <w:bodyDiv w:val="1"/>
      <w:marLeft w:val="0"/>
      <w:marRight w:val="0"/>
      <w:marTop w:val="0"/>
      <w:marBottom w:val="0"/>
      <w:divBdr>
        <w:top w:val="none" w:sz="0" w:space="0" w:color="auto"/>
        <w:left w:val="none" w:sz="0" w:space="0" w:color="auto"/>
        <w:bottom w:val="none" w:sz="0" w:space="0" w:color="auto"/>
        <w:right w:val="none" w:sz="0" w:space="0" w:color="auto"/>
      </w:divBdr>
      <w:divsChild>
        <w:div w:id="1480880871">
          <w:marLeft w:val="0"/>
          <w:marRight w:val="0"/>
          <w:marTop w:val="0"/>
          <w:marBottom w:val="60"/>
          <w:divBdr>
            <w:top w:val="none" w:sz="0" w:space="0" w:color="auto"/>
            <w:left w:val="none" w:sz="0" w:space="0" w:color="auto"/>
            <w:bottom w:val="none" w:sz="0" w:space="0" w:color="auto"/>
            <w:right w:val="none" w:sz="0" w:space="0" w:color="auto"/>
          </w:divBdr>
        </w:div>
        <w:div w:id="629096138">
          <w:marLeft w:val="0"/>
          <w:marRight w:val="0"/>
          <w:marTop w:val="0"/>
          <w:marBottom w:val="60"/>
          <w:divBdr>
            <w:top w:val="none" w:sz="0" w:space="0" w:color="auto"/>
            <w:left w:val="none" w:sz="0" w:space="0" w:color="auto"/>
            <w:bottom w:val="none" w:sz="0" w:space="0" w:color="auto"/>
            <w:right w:val="none" w:sz="0" w:space="0" w:color="auto"/>
          </w:divBdr>
        </w:div>
        <w:div w:id="2025815044">
          <w:marLeft w:val="0"/>
          <w:marRight w:val="0"/>
          <w:marTop w:val="0"/>
          <w:marBottom w:val="0"/>
          <w:divBdr>
            <w:top w:val="none" w:sz="0" w:space="0" w:color="auto"/>
            <w:left w:val="none" w:sz="0" w:space="0" w:color="auto"/>
            <w:bottom w:val="none" w:sz="0" w:space="0" w:color="auto"/>
            <w:right w:val="none" w:sz="0" w:space="0" w:color="auto"/>
          </w:divBdr>
        </w:div>
      </w:divsChild>
    </w:div>
    <w:div w:id="1671326356">
      <w:bodyDiv w:val="1"/>
      <w:marLeft w:val="0"/>
      <w:marRight w:val="0"/>
      <w:marTop w:val="0"/>
      <w:marBottom w:val="0"/>
      <w:divBdr>
        <w:top w:val="none" w:sz="0" w:space="0" w:color="auto"/>
        <w:left w:val="none" w:sz="0" w:space="0" w:color="auto"/>
        <w:bottom w:val="none" w:sz="0" w:space="0" w:color="auto"/>
        <w:right w:val="none" w:sz="0" w:space="0" w:color="auto"/>
      </w:divBdr>
      <w:divsChild>
        <w:div w:id="1636715891">
          <w:marLeft w:val="0"/>
          <w:marRight w:val="0"/>
          <w:marTop w:val="0"/>
          <w:marBottom w:val="0"/>
          <w:divBdr>
            <w:top w:val="none" w:sz="0" w:space="0" w:color="auto"/>
            <w:left w:val="none" w:sz="0" w:space="0" w:color="auto"/>
            <w:bottom w:val="none" w:sz="0" w:space="0" w:color="auto"/>
            <w:right w:val="none" w:sz="0" w:space="0" w:color="auto"/>
          </w:divBdr>
        </w:div>
      </w:divsChild>
    </w:div>
    <w:div w:id="1725907940">
      <w:bodyDiv w:val="1"/>
      <w:marLeft w:val="0"/>
      <w:marRight w:val="0"/>
      <w:marTop w:val="0"/>
      <w:marBottom w:val="0"/>
      <w:divBdr>
        <w:top w:val="none" w:sz="0" w:space="0" w:color="auto"/>
        <w:left w:val="none" w:sz="0" w:space="0" w:color="auto"/>
        <w:bottom w:val="none" w:sz="0" w:space="0" w:color="auto"/>
        <w:right w:val="none" w:sz="0" w:space="0" w:color="auto"/>
      </w:divBdr>
    </w:div>
    <w:div w:id="1758137726">
      <w:bodyDiv w:val="1"/>
      <w:marLeft w:val="0"/>
      <w:marRight w:val="0"/>
      <w:marTop w:val="0"/>
      <w:marBottom w:val="0"/>
      <w:divBdr>
        <w:top w:val="none" w:sz="0" w:space="0" w:color="auto"/>
        <w:left w:val="none" w:sz="0" w:space="0" w:color="auto"/>
        <w:bottom w:val="none" w:sz="0" w:space="0" w:color="auto"/>
        <w:right w:val="none" w:sz="0" w:space="0" w:color="auto"/>
      </w:divBdr>
    </w:div>
    <w:div w:id="1760717266">
      <w:bodyDiv w:val="1"/>
      <w:marLeft w:val="0"/>
      <w:marRight w:val="0"/>
      <w:marTop w:val="0"/>
      <w:marBottom w:val="0"/>
      <w:divBdr>
        <w:top w:val="none" w:sz="0" w:space="0" w:color="auto"/>
        <w:left w:val="none" w:sz="0" w:space="0" w:color="auto"/>
        <w:bottom w:val="none" w:sz="0" w:space="0" w:color="auto"/>
        <w:right w:val="none" w:sz="0" w:space="0" w:color="auto"/>
      </w:divBdr>
    </w:div>
    <w:div w:id="1779372402">
      <w:bodyDiv w:val="1"/>
      <w:marLeft w:val="0"/>
      <w:marRight w:val="0"/>
      <w:marTop w:val="0"/>
      <w:marBottom w:val="0"/>
      <w:divBdr>
        <w:top w:val="none" w:sz="0" w:space="0" w:color="auto"/>
        <w:left w:val="none" w:sz="0" w:space="0" w:color="auto"/>
        <w:bottom w:val="none" w:sz="0" w:space="0" w:color="auto"/>
        <w:right w:val="none" w:sz="0" w:space="0" w:color="auto"/>
      </w:divBdr>
    </w:div>
    <w:div w:id="1788893768">
      <w:bodyDiv w:val="1"/>
      <w:marLeft w:val="0"/>
      <w:marRight w:val="0"/>
      <w:marTop w:val="0"/>
      <w:marBottom w:val="0"/>
      <w:divBdr>
        <w:top w:val="none" w:sz="0" w:space="0" w:color="auto"/>
        <w:left w:val="none" w:sz="0" w:space="0" w:color="auto"/>
        <w:bottom w:val="none" w:sz="0" w:space="0" w:color="auto"/>
        <w:right w:val="none" w:sz="0" w:space="0" w:color="auto"/>
      </w:divBdr>
    </w:div>
    <w:div w:id="1809860955">
      <w:bodyDiv w:val="1"/>
      <w:marLeft w:val="0"/>
      <w:marRight w:val="0"/>
      <w:marTop w:val="0"/>
      <w:marBottom w:val="0"/>
      <w:divBdr>
        <w:top w:val="none" w:sz="0" w:space="0" w:color="auto"/>
        <w:left w:val="none" w:sz="0" w:space="0" w:color="auto"/>
        <w:bottom w:val="none" w:sz="0" w:space="0" w:color="auto"/>
        <w:right w:val="none" w:sz="0" w:space="0" w:color="auto"/>
      </w:divBdr>
    </w:div>
    <w:div w:id="1816528543">
      <w:bodyDiv w:val="1"/>
      <w:marLeft w:val="0"/>
      <w:marRight w:val="0"/>
      <w:marTop w:val="0"/>
      <w:marBottom w:val="0"/>
      <w:divBdr>
        <w:top w:val="none" w:sz="0" w:space="0" w:color="auto"/>
        <w:left w:val="none" w:sz="0" w:space="0" w:color="auto"/>
        <w:bottom w:val="none" w:sz="0" w:space="0" w:color="auto"/>
        <w:right w:val="none" w:sz="0" w:space="0" w:color="auto"/>
      </w:divBdr>
    </w:div>
    <w:div w:id="1824734708">
      <w:bodyDiv w:val="1"/>
      <w:marLeft w:val="0"/>
      <w:marRight w:val="0"/>
      <w:marTop w:val="0"/>
      <w:marBottom w:val="0"/>
      <w:divBdr>
        <w:top w:val="none" w:sz="0" w:space="0" w:color="auto"/>
        <w:left w:val="none" w:sz="0" w:space="0" w:color="auto"/>
        <w:bottom w:val="none" w:sz="0" w:space="0" w:color="auto"/>
        <w:right w:val="none" w:sz="0" w:space="0" w:color="auto"/>
      </w:divBdr>
    </w:div>
    <w:div w:id="1854225281">
      <w:bodyDiv w:val="1"/>
      <w:marLeft w:val="0"/>
      <w:marRight w:val="0"/>
      <w:marTop w:val="0"/>
      <w:marBottom w:val="0"/>
      <w:divBdr>
        <w:top w:val="none" w:sz="0" w:space="0" w:color="auto"/>
        <w:left w:val="none" w:sz="0" w:space="0" w:color="auto"/>
        <w:bottom w:val="none" w:sz="0" w:space="0" w:color="auto"/>
        <w:right w:val="none" w:sz="0" w:space="0" w:color="auto"/>
      </w:divBdr>
      <w:divsChild>
        <w:div w:id="775977942">
          <w:marLeft w:val="0"/>
          <w:marRight w:val="0"/>
          <w:marTop w:val="0"/>
          <w:marBottom w:val="0"/>
          <w:divBdr>
            <w:top w:val="none" w:sz="0" w:space="0" w:color="auto"/>
            <w:left w:val="none" w:sz="0" w:space="0" w:color="auto"/>
            <w:bottom w:val="none" w:sz="0" w:space="0" w:color="auto"/>
            <w:right w:val="none" w:sz="0" w:space="0" w:color="auto"/>
          </w:divBdr>
        </w:div>
      </w:divsChild>
    </w:div>
    <w:div w:id="1874029381">
      <w:bodyDiv w:val="1"/>
      <w:marLeft w:val="0"/>
      <w:marRight w:val="0"/>
      <w:marTop w:val="0"/>
      <w:marBottom w:val="0"/>
      <w:divBdr>
        <w:top w:val="none" w:sz="0" w:space="0" w:color="auto"/>
        <w:left w:val="none" w:sz="0" w:space="0" w:color="auto"/>
        <w:bottom w:val="none" w:sz="0" w:space="0" w:color="auto"/>
        <w:right w:val="none" w:sz="0" w:space="0" w:color="auto"/>
      </w:divBdr>
    </w:div>
    <w:div w:id="1916744722">
      <w:bodyDiv w:val="1"/>
      <w:marLeft w:val="0"/>
      <w:marRight w:val="0"/>
      <w:marTop w:val="0"/>
      <w:marBottom w:val="0"/>
      <w:divBdr>
        <w:top w:val="none" w:sz="0" w:space="0" w:color="auto"/>
        <w:left w:val="none" w:sz="0" w:space="0" w:color="auto"/>
        <w:bottom w:val="none" w:sz="0" w:space="0" w:color="auto"/>
        <w:right w:val="none" w:sz="0" w:space="0" w:color="auto"/>
      </w:divBdr>
      <w:divsChild>
        <w:div w:id="1759012328">
          <w:marLeft w:val="0"/>
          <w:marRight w:val="0"/>
          <w:marTop w:val="0"/>
          <w:marBottom w:val="0"/>
          <w:divBdr>
            <w:top w:val="none" w:sz="0" w:space="0" w:color="auto"/>
            <w:left w:val="none" w:sz="0" w:space="0" w:color="auto"/>
            <w:bottom w:val="none" w:sz="0" w:space="0" w:color="auto"/>
            <w:right w:val="none" w:sz="0" w:space="0" w:color="auto"/>
          </w:divBdr>
        </w:div>
      </w:divsChild>
    </w:div>
    <w:div w:id="1918243720">
      <w:bodyDiv w:val="1"/>
      <w:marLeft w:val="0"/>
      <w:marRight w:val="0"/>
      <w:marTop w:val="0"/>
      <w:marBottom w:val="0"/>
      <w:divBdr>
        <w:top w:val="none" w:sz="0" w:space="0" w:color="auto"/>
        <w:left w:val="none" w:sz="0" w:space="0" w:color="auto"/>
        <w:bottom w:val="none" w:sz="0" w:space="0" w:color="auto"/>
        <w:right w:val="none" w:sz="0" w:space="0" w:color="auto"/>
      </w:divBdr>
    </w:div>
    <w:div w:id="1933975346">
      <w:bodyDiv w:val="1"/>
      <w:marLeft w:val="0"/>
      <w:marRight w:val="0"/>
      <w:marTop w:val="0"/>
      <w:marBottom w:val="0"/>
      <w:divBdr>
        <w:top w:val="none" w:sz="0" w:space="0" w:color="auto"/>
        <w:left w:val="none" w:sz="0" w:space="0" w:color="auto"/>
        <w:bottom w:val="none" w:sz="0" w:space="0" w:color="auto"/>
        <w:right w:val="none" w:sz="0" w:space="0" w:color="auto"/>
      </w:divBdr>
    </w:div>
    <w:div w:id="1936552691">
      <w:bodyDiv w:val="1"/>
      <w:marLeft w:val="0"/>
      <w:marRight w:val="0"/>
      <w:marTop w:val="0"/>
      <w:marBottom w:val="0"/>
      <w:divBdr>
        <w:top w:val="none" w:sz="0" w:space="0" w:color="auto"/>
        <w:left w:val="none" w:sz="0" w:space="0" w:color="auto"/>
        <w:bottom w:val="none" w:sz="0" w:space="0" w:color="auto"/>
        <w:right w:val="none" w:sz="0" w:space="0" w:color="auto"/>
      </w:divBdr>
    </w:div>
    <w:div w:id="1938170028">
      <w:bodyDiv w:val="1"/>
      <w:marLeft w:val="0"/>
      <w:marRight w:val="0"/>
      <w:marTop w:val="0"/>
      <w:marBottom w:val="0"/>
      <w:divBdr>
        <w:top w:val="none" w:sz="0" w:space="0" w:color="auto"/>
        <w:left w:val="none" w:sz="0" w:space="0" w:color="auto"/>
        <w:bottom w:val="none" w:sz="0" w:space="0" w:color="auto"/>
        <w:right w:val="none" w:sz="0" w:space="0" w:color="auto"/>
      </w:divBdr>
    </w:div>
    <w:div w:id="1938781000">
      <w:bodyDiv w:val="1"/>
      <w:marLeft w:val="0"/>
      <w:marRight w:val="0"/>
      <w:marTop w:val="0"/>
      <w:marBottom w:val="0"/>
      <w:divBdr>
        <w:top w:val="none" w:sz="0" w:space="0" w:color="auto"/>
        <w:left w:val="none" w:sz="0" w:space="0" w:color="auto"/>
        <w:bottom w:val="none" w:sz="0" w:space="0" w:color="auto"/>
        <w:right w:val="none" w:sz="0" w:space="0" w:color="auto"/>
      </w:divBdr>
      <w:divsChild>
        <w:div w:id="1209613483">
          <w:marLeft w:val="300"/>
          <w:marRight w:val="0"/>
          <w:marTop w:val="0"/>
          <w:marBottom w:val="600"/>
          <w:divBdr>
            <w:top w:val="none" w:sz="0" w:space="0" w:color="auto"/>
            <w:left w:val="none" w:sz="0" w:space="0" w:color="auto"/>
            <w:bottom w:val="none" w:sz="0" w:space="0" w:color="auto"/>
            <w:right w:val="none" w:sz="0" w:space="0" w:color="auto"/>
          </w:divBdr>
        </w:div>
      </w:divsChild>
    </w:div>
    <w:div w:id="1951357437">
      <w:bodyDiv w:val="1"/>
      <w:marLeft w:val="0"/>
      <w:marRight w:val="0"/>
      <w:marTop w:val="0"/>
      <w:marBottom w:val="0"/>
      <w:divBdr>
        <w:top w:val="none" w:sz="0" w:space="0" w:color="auto"/>
        <w:left w:val="none" w:sz="0" w:space="0" w:color="auto"/>
        <w:bottom w:val="none" w:sz="0" w:space="0" w:color="auto"/>
        <w:right w:val="none" w:sz="0" w:space="0" w:color="auto"/>
      </w:divBdr>
    </w:div>
    <w:div w:id="2001303638">
      <w:bodyDiv w:val="1"/>
      <w:marLeft w:val="0"/>
      <w:marRight w:val="0"/>
      <w:marTop w:val="0"/>
      <w:marBottom w:val="0"/>
      <w:divBdr>
        <w:top w:val="none" w:sz="0" w:space="0" w:color="auto"/>
        <w:left w:val="none" w:sz="0" w:space="0" w:color="auto"/>
        <w:bottom w:val="none" w:sz="0" w:space="0" w:color="auto"/>
        <w:right w:val="none" w:sz="0" w:space="0" w:color="auto"/>
      </w:divBdr>
    </w:div>
    <w:div w:id="2005014643">
      <w:bodyDiv w:val="1"/>
      <w:marLeft w:val="0"/>
      <w:marRight w:val="0"/>
      <w:marTop w:val="0"/>
      <w:marBottom w:val="0"/>
      <w:divBdr>
        <w:top w:val="none" w:sz="0" w:space="0" w:color="auto"/>
        <w:left w:val="none" w:sz="0" w:space="0" w:color="auto"/>
        <w:bottom w:val="none" w:sz="0" w:space="0" w:color="auto"/>
        <w:right w:val="none" w:sz="0" w:space="0" w:color="auto"/>
      </w:divBdr>
    </w:div>
    <w:div w:id="2014799500">
      <w:bodyDiv w:val="1"/>
      <w:marLeft w:val="0"/>
      <w:marRight w:val="0"/>
      <w:marTop w:val="0"/>
      <w:marBottom w:val="0"/>
      <w:divBdr>
        <w:top w:val="none" w:sz="0" w:space="0" w:color="auto"/>
        <w:left w:val="none" w:sz="0" w:space="0" w:color="auto"/>
        <w:bottom w:val="none" w:sz="0" w:space="0" w:color="auto"/>
        <w:right w:val="none" w:sz="0" w:space="0" w:color="auto"/>
      </w:divBdr>
    </w:div>
    <w:div w:id="2025663088">
      <w:bodyDiv w:val="1"/>
      <w:marLeft w:val="0"/>
      <w:marRight w:val="0"/>
      <w:marTop w:val="0"/>
      <w:marBottom w:val="0"/>
      <w:divBdr>
        <w:top w:val="none" w:sz="0" w:space="0" w:color="auto"/>
        <w:left w:val="none" w:sz="0" w:space="0" w:color="auto"/>
        <w:bottom w:val="none" w:sz="0" w:space="0" w:color="auto"/>
        <w:right w:val="none" w:sz="0" w:space="0" w:color="auto"/>
      </w:divBdr>
    </w:div>
    <w:div w:id="2027516748">
      <w:bodyDiv w:val="1"/>
      <w:marLeft w:val="0"/>
      <w:marRight w:val="0"/>
      <w:marTop w:val="0"/>
      <w:marBottom w:val="0"/>
      <w:divBdr>
        <w:top w:val="none" w:sz="0" w:space="0" w:color="auto"/>
        <w:left w:val="none" w:sz="0" w:space="0" w:color="auto"/>
        <w:bottom w:val="none" w:sz="0" w:space="0" w:color="auto"/>
        <w:right w:val="none" w:sz="0" w:space="0" w:color="auto"/>
      </w:divBdr>
    </w:div>
    <w:div w:id="2029864242">
      <w:bodyDiv w:val="1"/>
      <w:marLeft w:val="0"/>
      <w:marRight w:val="0"/>
      <w:marTop w:val="0"/>
      <w:marBottom w:val="0"/>
      <w:divBdr>
        <w:top w:val="none" w:sz="0" w:space="0" w:color="auto"/>
        <w:left w:val="none" w:sz="0" w:space="0" w:color="auto"/>
        <w:bottom w:val="none" w:sz="0" w:space="0" w:color="auto"/>
        <w:right w:val="none" w:sz="0" w:space="0" w:color="auto"/>
      </w:divBdr>
    </w:div>
    <w:div w:id="2031838611">
      <w:bodyDiv w:val="1"/>
      <w:marLeft w:val="0"/>
      <w:marRight w:val="0"/>
      <w:marTop w:val="0"/>
      <w:marBottom w:val="0"/>
      <w:divBdr>
        <w:top w:val="none" w:sz="0" w:space="0" w:color="auto"/>
        <w:left w:val="none" w:sz="0" w:space="0" w:color="auto"/>
        <w:bottom w:val="none" w:sz="0" w:space="0" w:color="auto"/>
        <w:right w:val="none" w:sz="0" w:space="0" w:color="auto"/>
      </w:divBdr>
    </w:div>
    <w:div w:id="2045666345">
      <w:bodyDiv w:val="1"/>
      <w:marLeft w:val="0"/>
      <w:marRight w:val="0"/>
      <w:marTop w:val="0"/>
      <w:marBottom w:val="0"/>
      <w:divBdr>
        <w:top w:val="none" w:sz="0" w:space="0" w:color="auto"/>
        <w:left w:val="none" w:sz="0" w:space="0" w:color="auto"/>
        <w:bottom w:val="none" w:sz="0" w:space="0" w:color="auto"/>
        <w:right w:val="none" w:sz="0" w:space="0" w:color="auto"/>
      </w:divBdr>
    </w:div>
    <w:div w:id="2057199785">
      <w:bodyDiv w:val="1"/>
      <w:marLeft w:val="0"/>
      <w:marRight w:val="0"/>
      <w:marTop w:val="0"/>
      <w:marBottom w:val="0"/>
      <w:divBdr>
        <w:top w:val="none" w:sz="0" w:space="0" w:color="auto"/>
        <w:left w:val="none" w:sz="0" w:space="0" w:color="auto"/>
        <w:bottom w:val="none" w:sz="0" w:space="0" w:color="auto"/>
        <w:right w:val="none" w:sz="0" w:space="0" w:color="auto"/>
      </w:divBdr>
    </w:div>
    <w:div w:id="2083790115">
      <w:bodyDiv w:val="1"/>
      <w:marLeft w:val="0"/>
      <w:marRight w:val="0"/>
      <w:marTop w:val="0"/>
      <w:marBottom w:val="0"/>
      <w:divBdr>
        <w:top w:val="none" w:sz="0" w:space="0" w:color="auto"/>
        <w:left w:val="none" w:sz="0" w:space="0" w:color="auto"/>
        <w:bottom w:val="none" w:sz="0" w:space="0" w:color="auto"/>
        <w:right w:val="none" w:sz="0" w:space="0" w:color="auto"/>
      </w:divBdr>
    </w:div>
    <w:div w:id="2113435325">
      <w:bodyDiv w:val="1"/>
      <w:marLeft w:val="0"/>
      <w:marRight w:val="0"/>
      <w:marTop w:val="0"/>
      <w:marBottom w:val="0"/>
      <w:divBdr>
        <w:top w:val="none" w:sz="0" w:space="0" w:color="auto"/>
        <w:left w:val="none" w:sz="0" w:space="0" w:color="auto"/>
        <w:bottom w:val="none" w:sz="0" w:space="0" w:color="auto"/>
        <w:right w:val="none" w:sz="0" w:space="0" w:color="auto"/>
      </w:divBdr>
    </w:div>
    <w:div w:id="2117094962">
      <w:bodyDiv w:val="1"/>
      <w:marLeft w:val="0"/>
      <w:marRight w:val="0"/>
      <w:marTop w:val="0"/>
      <w:marBottom w:val="0"/>
      <w:divBdr>
        <w:top w:val="none" w:sz="0" w:space="0" w:color="auto"/>
        <w:left w:val="none" w:sz="0" w:space="0" w:color="auto"/>
        <w:bottom w:val="none" w:sz="0" w:space="0" w:color="auto"/>
        <w:right w:val="none" w:sz="0" w:space="0" w:color="auto"/>
      </w:divBdr>
    </w:div>
    <w:div w:id="2122449631">
      <w:bodyDiv w:val="1"/>
      <w:marLeft w:val="0"/>
      <w:marRight w:val="0"/>
      <w:marTop w:val="0"/>
      <w:marBottom w:val="0"/>
      <w:divBdr>
        <w:top w:val="none" w:sz="0" w:space="0" w:color="auto"/>
        <w:left w:val="none" w:sz="0" w:space="0" w:color="auto"/>
        <w:bottom w:val="none" w:sz="0" w:space="0" w:color="auto"/>
        <w:right w:val="none" w:sz="0" w:space="0" w:color="auto"/>
      </w:divBdr>
    </w:div>
    <w:div w:id="213243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pubenchmark.net/"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cs.microsoft.com/en-us/sql/relational-databases/collations/collation-and-unicode-support?view=sql-server-ver15" TargetMode="External"/><Relationship Id="rId19"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https://www.cpubenchmark.ne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F3B073-CD4B-44C6-9647-148D66C33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38</Pages>
  <Words>13828</Words>
  <Characters>82973</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umig</dc:creator>
  <cp:lastModifiedBy>Agnieszka Kutermak</cp:lastModifiedBy>
  <cp:revision>2</cp:revision>
  <dcterms:created xsi:type="dcterms:W3CDTF">2022-11-22T14:06:00Z</dcterms:created>
  <dcterms:modified xsi:type="dcterms:W3CDTF">2022-11-22T14:06:00Z</dcterms:modified>
</cp:coreProperties>
</file>